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BDFE" w14:textId="77777777" w:rsidR="000B2374" w:rsidRDefault="000B2374" w:rsidP="000B23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FEED532" wp14:editId="2875B15D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80C2" w14:textId="77777777" w:rsidR="000B2374" w:rsidRDefault="000B2374" w:rsidP="000B23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722A50E4" w14:textId="77777777" w:rsidR="000B2374" w:rsidRDefault="000B2374" w:rsidP="000B237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C6E206E" w14:textId="77777777" w:rsidR="000B2374" w:rsidRDefault="000B2374" w:rsidP="000B2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07DF017E" w14:textId="77777777" w:rsidR="000B2374" w:rsidRDefault="000B2374" w:rsidP="000B2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48F6F9" w14:textId="77777777" w:rsidR="000B2374" w:rsidRDefault="000B2374" w:rsidP="000B2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7376AC6" w14:textId="77777777" w:rsidR="000B2374" w:rsidRDefault="000B2374" w:rsidP="000B2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408103C" w14:textId="77777777" w:rsidR="000B2374" w:rsidRDefault="000B2374" w:rsidP="000B2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463B3A0" w14:textId="20895AD0" w:rsidR="000B2374" w:rsidRDefault="000B2374" w:rsidP="000B2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</w:p>
    <w:p w14:paraId="7CF62D5E" w14:textId="1039A336" w:rsidR="00FD6044" w:rsidRPr="00DE218F" w:rsidRDefault="00FD6044" w:rsidP="00AB19A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lang w:val="uk-UA"/>
        </w:rPr>
      </w:pPr>
      <w:r w:rsidRPr="00DE218F">
        <w:rPr>
          <w:b/>
          <w:sz w:val="28"/>
          <w:szCs w:val="28"/>
          <w:lang w:val="uk-UA"/>
        </w:rPr>
        <w:t xml:space="preserve">  </w:t>
      </w:r>
    </w:p>
    <w:p w14:paraId="73DD536E" w14:textId="48A79D0F" w:rsidR="00FD6044" w:rsidRPr="00AB19A0" w:rsidRDefault="00FD6044" w:rsidP="00AB19A0">
      <w:pPr>
        <w:spacing w:after="0" w:line="240" w:lineRule="auto"/>
        <w:ind w:right="439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DE218F" w:rsidRPr="00AB19A0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 xml:space="preserve">затвердження заходів </w:t>
      </w:r>
      <w:r w:rsidR="00763C73" w:rsidRPr="00AB19A0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>і</w:t>
      </w:r>
      <w:r w:rsidR="00DE218F" w:rsidRPr="00AB19A0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 xml:space="preserve">з </w:t>
      </w:r>
      <w:r w:rsidR="00763C73" w:rsidRPr="00AB19A0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>вшанування подвигу учасників Революції Гідності та увічнення пам’яті Героїв Небесної Сотні</w:t>
      </w:r>
      <w:r w:rsidR="00DE218F" w:rsidRPr="00AB19A0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 xml:space="preserve"> на території Білокриницької сільської ради</w:t>
      </w:r>
      <w:r w:rsidR="00763C73" w:rsidRPr="00AB19A0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 xml:space="preserve"> на 2021-2025 роки</w:t>
      </w:r>
    </w:p>
    <w:p w14:paraId="209D5B40" w14:textId="77777777" w:rsidR="00FD6044" w:rsidRDefault="00FD6044" w:rsidP="00AB19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C260D8" w14:textId="026EAAD5" w:rsidR="00FD6044" w:rsidRPr="00AB19A0" w:rsidRDefault="00FD6044" w:rsidP="00AB19A0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20AD">
        <w:rPr>
          <w:rFonts w:ascii="Times New Roman" w:hAnsi="Times New Roman" w:cs="Times New Roman"/>
          <w:sz w:val="28"/>
          <w:szCs w:val="28"/>
          <w:lang w:val="uk-UA"/>
        </w:rPr>
        <w:t>Заслухавши інформацію сільського голови Т</w:t>
      </w:r>
      <w:r w:rsidR="00DE218F" w:rsidRPr="00BA20AD">
        <w:rPr>
          <w:rFonts w:ascii="Times New Roman" w:hAnsi="Times New Roman" w:cs="Times New Roman"/>
          <w:sz w:val="28"/>
          <w:szCs w:val="28"/>
          <w:lang w:val="uk-UA"/>
        </w:rPr>
        <w:t>етяни</w:t>
      </w:r>
      <w:r w:rsidRPr="00BA20AD">
        <w:rPr>
          <w:rFonts w:ascii="Times New Roman" w:hAnsi="Times New Roman" w:cs="Times New Roman"/>
          <w:sz w:val="28"/>
          <w:szCs w:val="28"/>
          <w:lang w:val="uk-UA"/>
        </w:rPr>
        <w:t xml:space="preserve"> Гончарук щодо необхідності </w:t>
      </w:r>
      <w:r w:rsidR="00DE218F" w:rsidRPr="00BA20AD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 xml:space="preserve">затвердження заходів </w:t>
      </w:r>
      <w:r w:rsidR="00763C73" w:rsidRPr="00763C73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>із вшанування подвигу учасників Революції Гідності та увічнення пам’яті Героїв Небесної Сотні на території Білокриницької сільської ради на 2021-2025 роки</w:t>
      </w:r>
      <w:r w:rsidR="00BA20AD" w:rsidRPr="00BA20AD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 xml:space="preserve">, </w:t>
      </w:r>
      <w:r w:rsidR="00BA20AD" w:rsidRPr="00BA20AD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Кабінету Міністрів України від </w:t>
      </w:r>
      <w:r w:rsidR="00763C73">
        <w:rPr>
          <w:rFonts w:ascii="Times New Roman" w:hAnsi="Times New Roman" w:cs="Times New Roman"/>
          <w:sz w:val="28"/>
          <w:szCs w:val="28"/>
          <w:lang w:val="uk-UA"/>
        </w:rPr>
        <w:t>17 лютого 2021</w:t>
      </w:r>
      <w:r w:rsidR="00BA20AD" w:rsidRPr="00BA20AD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763C73">
        <w:rPr>
          <w:rFonts w:ascii="Times New Roman" w:hAnsi="Times New Roman" w:cs="Times New Roman"/>
          <w:sz w:val="28"/>
          <w:szCs w:val="28"/>
          <w:lang w:val="uk-UA"/>
        </w:rPr>
        <w:t>112</w:t>
      </w:r>
      <w:r w:rsidR="00BA20AD" w:rsidRPr="00BA20AD">
        <w:rPr>
          <w:rFonts w:ascii="Times New Roman" w:hAnsi="Times New Roman" w:cs="Times New Roman"/>
          <w:sz w:val="28"/>
          <w:szCs w:val="28"/>
          <w:lang w:val="uk-UA"/>
        </w:rPr>
        <w:t xml:space="preserve">-р «Про </w:t>
      </w:r>
      <w:r w:rsidR="00763C7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плану заходів </w:t>
      </w:r>
      <w:r w:rsidR="00763C73" w:rsidRPr="00763C73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>із вшанування подвигу учасників Революції Гідності та увічнення пам’яті Героїв Небесної Сотні на 2021-2025 роки</w:t>
      </w:r>
      <w:r w:rsidR="00BA20AD" w:rsidRPr="00BA20AD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763C7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обласної державної адміністрації від 29.03.2021 року №228 «Про обласний план заходів </w:t>
      </w:r>
      <w:r w:rsidR="00763C73" w:rsidRPr="00763C73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>із вшанування подвигу учасників Революції Гідності та увічнення пам’яті Героїв Небесної Сотні на 2021-2025 роки</w:t>
      </w:r>
      <w:r w:rsidR="00763C7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AB19A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районної державної адміністрації від 07.05.2021 року №256 «Про районний план заходів </w:t>
      </w:r>
      <w:r w:rsidR="00AB19A0" w:rsidRPr="00763C73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>із вшанування подвигу учасників Революції Гідності та увічнення пам’яті Героїв Небесної Сотні на 2021-2025 роки</w:t>
      </w:r>
      <w:r w:rsidR="00AB19A0">
        <w:rPr>
          <w:rFonts w:ascii="Times New Roman" w:hAnsi="Times New Roman" w:cs="Times New Roman"/>
          <w:sz w:val="28"/>
          <w:szCs w:val="28"/>
          <w:lang w:val="uk-UA"/>
        </w:rPr>
        <w:t xml:space="preserve">» та з метою </w:t>
      </w:r>
      <w:r w:rsidR="00BA20AD" w:rsidRPr="00BA20AD">
        <w:rPr>
          <w:rFonts w:ascii="Times New Roman" w:hAnsi="Times New Roman" w:cs="Times New Roman"/>
          <w:sz w:val="28"/>
          <w:szCs w:val="28"/>
          <w:lang w:val="uk-UA"/>
        </w:rPr>
        <w:t xml:space="preserve">гідного вшанування пам’яті </w:t>
      </w:r>
      <w:r w:rsidR="00AB19A0">
        <w:rPr>
          <w:rFonts w:ascii="Times New Roman" w:hAnsi="Times New Roman" w:cs="Times New Roman"/>
          <w:sz w:val="28"/>
          <w:szCs w:val="28"/>
          <w:lang w:val="uk-UA"/>
        </w:rPr>
        <w:t>військовослужбовців і учасників добровольчих формувань, увічнення їх героїзму, зміцнення патріотичного духу у суспільстві</w:t>
      </w:r>
      <w:r w:rsidRPr="00BA20AD">
        <w:rPr>
          <w:rFonts w:ascii="Times New Roman" w:hAnsi="Times New Roman" w:cs="Times New Roman"/>
          <w:sz w:val="28"/>
          <w:szCs w:val="28"/>
          <w:lang w:val="uk-UA"/>
        </w:rPr>
        <w:t>, керуючись ст. 27, ст. 34  Закону України «Про місцеве самоврядування в Україні», виконавчий комітет Білокриницької сільської ради</w:t>
      </w:r>
    </w:p>
    <w:p w14:paraId="6F0A19F4" w14:textId="77777777" w:rsidR="00FD6044" w:rsidRPr="00AB19A0" w:rsidRDefault="00FD6044" w:rsidP="00AB19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71929D86" w14:textId="77777777" w:rsidR="00FD6044" w:rsidRDefault="00FD6044" w:rsidP="00AB19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0B20F7F" w14:textId="77777777" w:rsidR="00FD6044" w:rsidRPr="00AB19A0" w:rsidRDefault="00FD6044" w:rsidP="00AB19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A0951AD" w14:textId="77777777" w:rsidR="00FD6044" w:rsidRDefault="00FD6044" w:rsidP="00AB19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75F0BCB" w14:textId="37D26C69" w:rsidR="00AB19A0" w:rsidRDefault="00FD6044" w:rsidP="00AB19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заходи </w:t>
      </w:r>
      <w:r w:rsidR="00AB19A0" w:rsidRPr="00763C73">
        <w:rPr>
          <w:rFonts w:ascii="Times New Roman" w:hAnsi="Times New Roman" w:cs="Times New Roman"/>
          <w:bCs/>
          <w:iCs/>
          <w:color w:val="1D1D1B"/>
          <w:sz w:val="28"/>
          <w:szCs w:val="28"/>
          <w:shd w:val="clear" w:color="auto" w:fill="FFFFFF"/>
          <w:lang w:val="uk-UA"/>
        </w:rPr>
        <w:t>із вшанування подвигу учасників Революції Гідності та увічнення пам’яті Героїв Небесної Сотні на території Білокриницької сільської ради на 2021-2025 роки</w:t>
      </w:r>
      <w:r w:rsidR="00AB19A0">
        <w:rPr>
          <w:rFonts w:ascii="Times New Roman" w:hAnsi="Times New Roman" w:cs="Times New Roman"/>
          <w:sz w:val="28"/>
          <w:szCs w:val="28"/>
          <w:lang w:val="uk-UA"/>
        </w:rPr>
        <w:t>, згідно додатку.</w:t>
      </w:r>
    </w:p>
    <w:p w14:paraId="5BBE5791" w14:textId="652EDB0D" w:rsidR="00FD6044" w:rsidRPr="00AB19A0" w:rsidRDefault="00FD6044" w:rsidP="00AB19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A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9A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 xml:space="preserve"> на 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члена виконавчого комітету, </w:t>
      </w:r>
      <w:r w:rsidR="00DE218F" w:rsidRPr="00AB19A0">
        <w:rPr>
          <w:rFonts w:ascii="Times New Roman" w:hAnsi="Times New Roman" w:cs="Times New Roman"/>
          <w:sz w:val="28"/>
          <w:szCs w:val="28"/>
          <w:lang w:val="uk-UA"/>
        </w:rPr>
        <w:t>С. Мельничук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1152A" w:rsidRPr="00AB19A0">
        <w:rPr>
          <w:rFonts w:ascii="Times New Roman" w:hAnsi="Times New Roman" w:cs="Times New Roman"/>
          <w:sz w:val="28"/>
          <w:szCs w:val="28"/>
          <w:lang w:val="uk-UA"/>
        </w:rPr>
        <w:t>заступника сільського голови з питань</w:t>
      </w:r>
      <w:r w:rsidR="0081152A" w:rsidRPr="00AB1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1152A" w:rsidRPr="00AB19A0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</w:t>
      </w: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218F"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DE218F" w:rsidRPr="00AB19A0">
        <w:rPr>
          <w:rFonts w:ascii="Times New Roman" w:hAnsi="Times New Roman" w:cs="Times New Roman"/>
          <w:sz w:val="28"/>
          <w:szCs w:val="28"/>
          <w:lang w:val="uk-UA"/>
        </w:rPr>
        <w:t>Шкабару</w:t>
      </w:r>
      <w:proofErr w:type="spellEnd"/>
      <w:r w:rsidRPr="00AB19A0">
        <w:rPr>
          <w:rFonts w:ascii="Times New Roman" w:hAnsi="Times New Roman" w:cs="Times New Roman"/>
          <w:sz w:val="28"/>
          <w:szCs w:val="28"/>
        </w:rPr>
        <w:t>.</w:t>
      </w:r>
    </w:p>
    <w:p w14:paraId="25B4C990" w14:textId="77777777" w:rsidR="00AB19A0" w:rsidRDefault="00AB19A0" w:rsidP="00AB19A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0896A4D" w14:textId="23A54F6A" w:rsidR="00FD6044" w:rsidRPr="00AB19A0" w:rsidRDefault="00FD6044" w:rsidP="00AB19A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proofErr w:type="spellStart"/>
      <w:r w:rsidRPr="00AB19A0">
        <w:rPr>
          <w:rFonts w:ascii="Times New Roman" w:hAnsi="Times New Roman" w:cs="Times New Roman"/>
          <w:bCs/>
          <w:iCs/>
          <w:sz w:val="28"/>
          <w:szCs w:val="28"/>
        </w:rPr>
        <w:t>Сільський</w:t>
      </w:r>
      <w:proofErr w:type="spellEnd"/>
      <w:r w:rsidRPr="00AB19A0">
        <w:rPr>
          <w:rFonts w:ascii="Times New Roman" w:hAnsi="Times New Roman" w:cs="Times New Roman"/>
          <w:bCs/>
          <w:iCs/>
          <w:sz w:val="28"/>
          <w:szCs w:val="28"/>
        </w:rPr>
        <w:t xml:space="preserve"> голова                                                      </w:t>
      </w:r>
      <w:r w:rsidRPr="00AB19A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Pr="00AB19A0">
        <w:rPr>
          <w:rFonts w:ascii="Times New Roman" w:hAnsi="Times New Roman" w:cs="Times New Roman"/>
          <w:bCs/>
          <w:iCs/>
          <w:sz w:val="28"/>
          <w:szCs w:val="28"/>
        </w:rPr>
        <w:t xml:space="preserve">            </w:t>
      </w:r>
      <w:r w:rsidRPr="00AB19A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B19A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81152A" w:rsidRPr="00AB19A0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14129084" w14:textId="77777777" w:rsidR="00DE218F" w:rsidRDefault="00DE218F" w:rsidP="00DE218F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89D4E93" w14:textId="77777777" w:rsidR="000B2374" w:rsidRPr="000A0AC5" w:rsidRDefault="000B2374" w:rsidP="000B2374">
      <w:pPr>
        <w:shd w:val="clear" w:color="auto" w:fill="FFFFFF"/>
        <w:spacing w:after="0" w:line="200" w:lineRule="atLeast"/>
        <w:ind w:left="5954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>1</w:t>
      </w:r>
    </w:p>
    <w:p w14:paraId="15DC1D9E" w14:textId="2FB53BF3" w:rsidR="000B2374" w:rsidRDefault="000B2374" w:rsidP="000B2374">
      <w:pPr>
        <w:shd w:val="clear" w:color="auto" w:fill="FFFFFF"/>
        <w:spacing w:after="0" w:line="200" w:lineRule="atLeast"/>
        <w:ind w:left="5954"/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20.05.2021</w:t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9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3</w:t>
      </w:r>
    </w:p>
    <w:p w14:paraId="4A13D4F6" w14:textId="77777777" w:rsidR="00DE218F" w:rsidRPr="004F7B5C" w:rsidRDefault="00DE218F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7F33FF3" w14:textId="77777777" w:rsidR="00DE218F" w:rsidRDefault="00DE218F" w:rsidP="00F704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CD88EF9" w14:textId="75DDC59E" w:rsidR="00FD6044" w:rsidRDefault="00FD6044" w:rsidP="00FD60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14:paraId="47DBB6F9" w14:textId="77777777" w:rsidR="004F7B5C" w:rsidRDefault="004F7B5C" w:rsidP="004F7B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</w:pPr>
      <w:r w:rsidRPr="004F7B5C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  <w:t xml:space="preserve">із вшанування подвигу учасників Революції Гідності </w:t>
      </w:r>
    </w:p>
    <w:p w14:paraId="662DD757" w14:textId="07AB0B43" w:rsidR="004F7B5C" w:rsidRDefault="004F7B5C" w:rsidP="004F7B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</w:pPr>
      <w:r w:rsidRPr="004F7B5C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  <w:t xml:space="preserve">та увічнення пам’яті Героїв Небесної Сотні на території </w:t>
      </w:r>
    </w:p>
    <w:p w14:paraId="30ECD981" w14:textId="24C9A0E2" w:rsidR="004F7B5C" w:rsidRPr="004F7B5C" w:rsidRDefault="004F7B5C" w:rsidP="004F7B5C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F7B5C">
        <w:rPr>
          <w:rFonts w:ascii="Times New Roman" w:hAnsi="Times New Roman" w:cs="Times New Roman"/>
          <w:b/>
          <w:i/>
          <w:color w:val="1D1D1B"/>
          <w:sz w:val="28"/>
          <w:szCs w:val="28"/>
          <w:shd w:val="clear" w:color="auto" w:fill="FFFFFF"/>
          <w:lang w:val="uk-UA"/>
        </w:rPr>
        <w:t>Білокриницької сільської ради на 2021-2025 роки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4320"/>
        <w:gridCol w:w="1800"/>
        <w:gridCol w:w="2727"/>
      </w:tblGrid>
      <w:tr w:rsidR="00FD6044" w14:paraId="06400294" w14:textId="77777777" w:rsidTr="00FD6044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30A8" w14:textId="77777777" w:rsidR="00FD6044" w:rsidRDefault="00FD6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9572" w14:textId="77777777"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заходу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E5FF" w14:textId="77777777"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2839" w14:textId="77777777" w:rsidR="00FD6044" w:rsidRDefault="00FD6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Відповідальні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proofErr w:type="spellEnd"/>
          </w:p>
        </w:tc>
      </w:tr>
      <w:tr w:rsidR="00FD6044" w:rsidRPr="00F74DA0" w14:paraId="10D9991C" w14:textId="77777777" w:rsidTr="00F74DA0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A282" w14:textId="77777777" w:rsidR="00FD6044" w:rsidRPr="00A03710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EA6" w14:textId="7163D16D" w:rsidR="00FD6044" w:rsidRPr="00A03710" w:rsidRDefault="004F7B5C" w:rsidP="00F704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у День Героїв Небесної Сотні, у День Гідності та свободи урочистих, культурно-мистецьких, просвітницьких та інших тематичних заходів за участю представників органів влади вищого рівня, учасників революційних подій в Україні у 2013-2014 роках, родин Героїв Небесної Сотні, духовенства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55F3" w14:textId="10071BD0" w:rsidR="00FD6044" w:rsidRPr="00A03710" w:rsidRDefault="004F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Щороку до 20 лютого та 21 листопада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177C" w14:textId="36A14F7E" w:rsidR="00FD6044" w:rsidRDefault="004F7B5C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Начальник відділу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</w:p>
        </w:tc>
      </w:tr>
      <w:tr w:rsidR="00FD6044" w:rsidRPr="00866186" w14:paraId="7C93D49F" w14:textId="77777777" w:rsidTr="00F74DA0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38F55" w14:textId="77777777" w:rsidR="00FD6044" w:rsidRPr="00A03710" w:rsidRDefault="00FD60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6047" w14:textId="66E7A073" w:rsidR="00FD6044" w:rsidRPr="00866186" w:rsidRDefault="00866186" w:rsidP="00F704F3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Організувати збір документальних, фото- та інших матеріалів, свідчень, які висвітлюють події </w:t>
            </w:r>
            <w:r w:rsidRPr="00866186">
              <w:rPr>
                <w:rFonts w:ascii="Times New Roman" w:hAnsi="Times New Roman"/>
                <w:bCs/>
                <w:iCs/>
                <w:color w:val="1D1D1B"/>
                <w:sz w:val="24"/>
                <w:szCs w:val="24"/>
                <w:shd w:val="clear" w:color="auto" w:fill="FFFFFF"/>
              </w:rPr>
              <w:t>Революції Гідності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9108" w14:textId="71261CE7" w:rsidR="00FD6044" w:rsidRPr="00A03710" w:rsidRDefault="00866186" w:rsidP="00811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4C03" w14:textId="66901C77" w:rsidR="00FD6044" w:rsidRDefault="00866186" w:rsidP="00F70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Начальник відділу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</w:p>
        </w:tc>
      </w:tr>
      <w:tr w:rsidR="001D06DC" w:rsidRPr="001D06DC" w14:paraId="7028DDF8" w14:textId="77777777" w:rsidTr="00F74DA0">
        <w:trPr>
          <w:trHeight w:val="6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C72E" w14:textId="1285677C" w:rsidR="001D06DC" w:rsidRPr="00A03710" w:rsidRDefault="001D06DC" w:rsidP="001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0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0D73" w14:textId="007E063F" w:rsidR="001D06DC" w:rsidRPr="001D06DC" w:rsidRDefault="001D06DC" w:rsidP="001D06DC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Організувати у закладах освіти, військових частинах, закладах культури уроки пам’яті, тематичні виставки, літературні вечори, присвячені вшануванню подвигу учасників </w:t>
            </w:r>
            <w:r w:rsidRPr="00866186">
              <w:rPr>
                <w:rFonts w:ascii="Times New Roman" w:hAnsi="Times New Roman"/>
                <w:bCs/>
                <w:iCs/>
                <w:color w:val="1D1D1B"/>
                <w:sz w:val="24"/>
                <w:szCs w:val="24"/>
                <w:shd w:val="clear" w:color="auto" w:fill="FFFFFF"/>
              </w:rPr>
              <w:t>Революції Гідності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B12B" w14:textId="0648D0D4" w:rsidR="001D06DC" w:rsidRPr="00A03710" w:rsidRDefault="001D06DC" w:rsidP="001D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Щороку до 20 лютого та 21 листопада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FA7E6" w14:textId="327FFADB" w:rsidR="001D06DC" w:rsidRDefault="001D06DC" w:rsidP="001D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Начальник відділу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</w:p>
        </w:tc>
      </w:tr>
      <w:tr w:rsidR="001D06DC" w:rsidRPr="001D06DC" w14:paraId="0E74A549" w14:textId="77777777" w:rsidTr="00F74DA0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74DE" w14:textId="22DFB8B2" w:rsidR="001D06DC" w:rsidRPr="00A03710" w:rsidRDefault="001D06DC" w:rsidP="001D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37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5992" w14:textId="65E1D022" w:rsidR="001D06DC" w:rsidRPr="00A03710" w:rsidRDefault="001D06DC" w:rsidP="001D06DC">
            <w:pPr>
              <w:pStyle w:val="a7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Висвітлювати у засобах масової інформації заходи </w:t>
            </w:r>
            <w:r w:rsidRPr="001D06DC">
              <w:rPr>
                <w:rFonts w:ascii="Times New Roman" w:hAnsi="Times New Roman"/>
                <w:bCs/>
                <w:iCs/>
                <w:color w:val="1D1D1B"/>
                <w:sz w:val="24"/>
                <w:szCs w:val="24"/>
                <w:shd w:val="clear" w:color="auto" w:fill="FFFFFF"/>
              </w:rPr>
              <w:t>із вшанування подвигу учасників Революції Гідності та увічнення пам’яті Героїв Небесної Сотні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DF54" w14:textId="4769F2D6" w:rsidR="001D06DC" w:rsidRPr="00A03710" w:rsidRDefault="001D06DC" w:rsidP="001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4F9A" w14:textId="01C6F7B6" w:rsidR="001D06DC" w:rsidRDefault="001D06DC" w:rsidP="001D0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Начальник відділу</w:t>
            </w:r>
            <w:r w:rsidRPr="00546B61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 w:eastAsia="uk-UA"/>
              </w:rPr>
              <w:t>освіти, сім’ї, молоді, спорту, культури та туризму</w:t>
            </w:r>
          </w:p>
        </w:tc>
      </w:tr>
    </w:tbl>
    <w:p w14:paraId="3D8EEBF0" w14:textId="77777777" w:rsidR="00FD6044" w:rsidRDefault="00FD6044" w:rsidP="00FD60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0066D22" w14:textId="7F9CB392" w:rsidR="00DE218F" w:rsidRPr="00AB19A0" w:rsidRDefault="00DE218F" w:rsidP="00DE21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(секретар) </w:t>
      </w:r>
    </w:p>
    <w:p w14:paraId="019574DE" w14:textId="77777777" w:rsidR="00DE218F" w:rsidRPr="00AB19A0" w:rsidRDefault="00DE218F" w:rsidP="00DE218F">
      <w:pPr>
        <w:spacing w:after="0" w:line="240" w:lineRule="auto"/>
        <w:rPr>
          <w:lang w:val="uk-UA"/>
        </w:rPr>
      </w:pPr>
      <w:r w:rsidRPr="00AB19A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  Олена ПЛЕТЬОНКА           </w:t>
      </w:r>
    </w:p>
    <w:sectPr w:rsidR="00DE218F" w:rsidRPr="00AB19A0" w:rsidSect="00AB19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C6327"/>
    <w:multiLevelType w:val="hybridMultilevel"/>
    <w:tmpl w:val="37A051A2"/>
    <w:lvl w:ilvl="0" w:tplc="0419000F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044"/>
    <w:rsid w:val="00087B25"/>
    <w:rsid w:val="000B2374"/>
    <w:rsid w:val="001D06DC"/>
    <w:rsid w:val="004F7B5C"/>
    <w:rsid w:val="005D4425"/>
    <w:rsid w:val="006302FC"/>
    <w:rsid w:val="00707A7E"/>
    <w:rsid w:val="00763C73"/>
    <w:rsid w:val="0081152A"/>
    <w:rsid w:val="00866186"/>
    <w:rsid w:val="00A03710"/>
    <w:rsid w:val="00A54C39"/>
    <w:rsid w:val="00AB19A0"/>
    <w:rsid w:val="00B526D1"/>
    <w:rsid w:val="00BA20AD"/>
    <w:rsid w:val="00DE218F"/>
    <w:rsid w:val="00F704F3"/>
    <w:rsid w:val="00F74DA0"/>
    <w:rsid w:val="00FB7B24"/>
    <w:rsid w:val="00FD6044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278E"/>
  <w15:docId w15:val="{08AFEFBE-5FAB-4EDF-810F-708C3578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D604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D60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6044"/>
    <w:rPr>
      <w:rFonts w:ascii="Tahoma" w:hAnsi="Tahoma" w:cs="Tahoma"/>
      <w:sz w:val="16"/>
      <w:szCs w:val="16"/>
    </w:rPr>
  </w:style>
  <w:style w:type="paragraph" w:customStyle="1" w:styleId="a7">
    <w:name w:val="Нормальний текст"/>
    <w:basedOn w:val="a"/>
    <w:rsid w:val="00F74DA0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15</cp:revision>
  <cp:lastPrinted>2021-05-24T13:08:00Z</cp:lastPrinted>
  <dcterms:created xsi:type="dcterms:W3CDTF">2020-05-05T11:46:00Z</dcterms:created>
  <dcterms:modified xsi:type="dcterms:W3CDTF">2021-05-24T13:08:00Z</dcterms:modified>
</cp:coreProperties>
</file>