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BA2C" w14:textId="77777777" w:rsidR="001C1EE9" w:rsidRDefault="001C1EE9" w:rsidP="001C1E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FEDA186" wp14:editId="3A5A7D34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FF54" w14:textId="77777777" w:rsidR="001C1EE9" w:rsidRDefault="001C1EE9" w:rsidP="001C1E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8FF0F16" w14:textId="77777777" w:rsidR="001C1EE9" w:rsidRDefault="001C1EE9" w:rsidP="001C1EE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BF2831A" w14:textId="77777777" w:rsidR="001C1EE9" w:rsidRDefault="001C1EE9" w:rsidP="001C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19C5A8F" w14:textId="77777777" w:rsidR="001C1EE9" w:rsidRDefault="001C1EE9" w:rsidP="001C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AD8D1" w14:textId="77777777" w:rsidR="001C1EE9" w:rsidRDefault="001C1EE9" w:rsidP="001C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6CC4F5" w14:textId="77777777" w:rsidR="001C1EE9" w:rsidRDefault="001C1EE9" w:rsidP="001C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7CCDA0C" w14:textId="77777777" w:rsidR="001C1EE9" w:rsidRDefault="001C1EE9" w:rsidP="001C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8D5DF8B" w14:textId="6258C77F" w:rsidR="001C1EE9" w:rsidRDefault="001C1EE9" w:rsidP="001C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89</w:t>
      </w:r>
    </w:p>
    <w:p w14:paraId="4609C767" w14:textId="77777777" w:rsidR="00C60D52" w:rsidRDefault="00C60D52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7163D6C" w14:textId="7189B1E8" w:rsidR="00D75540" w:rsidRPr="006801A5" w:rsidRDefault="00D75540" w:rsidP="00671A8A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801A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стан профілактики захворювання на сказ по Білокриницькій сільській раді</w:t>
      </w:r>
    </w:p>
    <w:p w14:paraId="6B3F3B4A" w14:textId="77777777" w:rsidR="00D75540" w:rsidRDefault="00D75540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D264AA" w14:textId="682061BD" w:rsidR="00D75540" w:rsidRPr="00C60D52" w:rsidRDefault="00D75540" w:rsidP="00F62CC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B267D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="00671A8A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Тетяни Гончарук </w:t>
      </w:r>
      <w:r w:rsidR="006B267D" w:rsidRPr="00C60D52">
        <w:rPr>
          <w:rFonts w:ascii="Times New Roman" w:hAnsi="Times New Roman" w:cs="Times New Roman"/>
          <w:sz w:val="28"/>
          <w:szCs w:val="28"/>
          <w:lang w:val="uk-UA"/>
        </w:rPr>
        <w:t>стосовно необхідності профілакт</w:t>
      </w:r>
      <w:r w:rsidR="00671A8A" w:rsidRPr="00C60D52">
        <w:rPr>
          <w:rFonts w:ascii="Times New Roman" w:hAnsi="Times New Roman" w:cs="Times New Roman"/>
          <w:sz w:val="28"/>
          <w:szCs w:val="28"/>
          <w:lang w:val="uk-UA"/>
        </w:rPr>
        <w:t>ики</w:t>
      </w:r>
      <w:r w:rsidR="006B267D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на сказ</w:t>
      </w:r>
      <w:r w:rsidR="00671A8A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</w:t>
      </w:r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забезпечення санітарного та епідемічного благополуччя населення», «Про захист населення від інфекційних </w:t>
      </w:r>
      <w:proofErr w:type="spellStart"/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», наказу Міністерства охорони здоров'я України від 15 квітня 2004 року №205 «Про удосконалення заходів профілактики захворювань людей на сказ», з метою профілактики та боротьби зі сказом на території Білокриницької сільської ради, </w:t>
      </w:r>
      <w:r w:rsidR="001B6D08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30, 34 Закону України </w:t>
      </w:r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60D5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60D5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14:paraId="696CC56B" w14:textId="77777777" w:rsidR="0031681B" w:rsidRPr="006801A5" w:rsidRDefault="0031681B" w:rsidP="00F62CCD">
      <w:pPr>
        <w:spacing w:after="0"/>
        <w:ind w:firstLine="99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D82995B" w14:textId="29266836" w:rsidR="00D75540" w:rsidRDefault="00D75540" w:rsidP="0068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52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C60D52"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4178B64F" w14:textId="77777777" w:rsidR="006801A5" w:rsidRPr="006801A5" w:rsidRDefault="006801A5" w:rsidP="006801A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42242F" w14:textId="1E699C61" w:rsidR="00C0187A" w:rsidRPr="00C60D52" w:rsidRDefault="001B6D08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Інформацію </w:t>
      </w:r>
      <w:r w:rsidR="00593C7F" w:rsidRPr="00C60D52">
        <w:rPr>
          <w:rFonts w:ascii="Times New Roman" w:hAnsi="Times New Roman"/>
          <w:i w:val="0"/>
          <w:sz w:val="28"/>
          <w:szCs w:val="28"/>
          <w:lang w:val="uk-UA"/>
        </w:rPr>
        <w:t>сільського голови</w:t>
      </w:r>
      <w:r w:rsidR="00671A8A"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D6A16" w:rsidRPr="00C60D52">
        <w:rPr>
          <w:rFonts w:ascii="Times New Roman" w:hAnsi="Times New Roman"/>
          <w:i w:val="0"/>
          <w:sz w:val="28"/>
          <w:szCs w:val="28"/>
          <w:lang w:val="uk-UA"/>
        </w:rPr>
        <w:t>взяти до уваги.</w:t>
      </w:r>
      <w:r w:rsidR="00CD6A16" w:rsidRPr="00C60D52">
        <w:rPr>
          <w:rFonts w:ascii="Times New Roman" w:hAnsi="Times New Roman"/>
          <w:i w:val="0"/>
          <w:sz w:val="28"/>
          <w:szCs w:val="28"/>
          <w:shd w:val="clear" w:color="auto" w:fill="F0F0F0"/>
          <w:lang w:val="uk-UA"/>
        </w:rPr>
        <w:t xml:space="preserve"> </w:t>
      </w:r>
    </w:p>
    <w:p w14:paraId="5272D6AC" w14:textId="5AA4C05E" w:rsidR="00CD6A16" w:rsidRPr="00C60D52" w:rsidRDefault="00CD6A16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Затвердити заходи щодо </w:t>
      </w:r>
      <w:r w:rsidR="00AA4A0E"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профілактики </w:t>
      </w:r>
      <w:r w:rsidRPr="00C60D52">
        <w:rPr>
          <w:rFonts w:ascii="Times New Roman" w:hAnsi="Times New Roman"/>
          <w:i w:val="0"/>
          <w:sz w:val="28"/>
          <w:szCs w:val="28"/>
          <w:lang w:val="uk-UA"/>
        </w:rPr>
        <w:t>захворювання на сказ по Білокриницькій сільській раді</w:t>
      </w:r>
      <w:r w:rsidR="00671A8A"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801A5">
        <w:rPr>
          <w:rFonts w:ascii="Times New Roman" w:hAnsi="Times New Roman"/>
          <w:i w:val="0"/>
          <w:sz w:val="28"/>
          <w:szCs w:val="28"/>
          <w:lang w:val="uk-UA"/>
        </w:rPr>
        <w:t>згідно додатку</w:t>
      </w:r>
      <w:r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. </w:t>
      </w:r>
    </w:p>
    <w:p w14:paraId="60C1B691" w14:textId="3FCCFD94" w:rsidR="00593C7F" w:rsidRPr="00C60D52" w:rsidRDefault="00F62CCD" w:rsidP="00F62CC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60" w:hanging="357"/>
        <w:jc w:val="both"/>
        <w:rPr>
          <w:sz w:val="28"/>
          <w:szCs w:val="28"/>
        </w:rPr>
      </w:pPr>
      <w:r w:rsidRPr="00C60D52">
        <w:rPr>
          <w:sz w:val="28"/>
          <w:szCs w:val="28"/>
          <w:lang w:val="uk-UA"/>
        </w:rPr>
        <w:t>Рекомендувати</w:t>
      </w:r>
      <w:r w:rsidR="00593C7F" w:rsidRPr="00C60D52">
        <w:rPr>
          <w:sz w:val="28"/>
          <w:szCs w:val="28"/>
          <w:lang w:val="uk-UA"/>
        </w:rPr>
        <w:t xml:space="preserve"> член</w:t>
      </w:r>
      <w:r w:rsidRPr="00C60D52">
        <w:rPr>
          <w:sz w:val="28"/>
          <w:szCs w:val="28"/>
          <w:lang w:val="uk-UA"/>
        </w:rPr>
        <w:t>ам</w:t>
      </w:r>
      <w:r w:rsidR="00593C7F" w:rsidRPr="00C60D52">
        <w:rPr>
          <w:sz w:val="28"/>
          <w:szCs w:val="28"/>
          <w:lang w:val="uk-UA"/>
        </w:rPr>
        <w:t xml:space="preserve"> викон</w:t>
      </w:r>
      <w:r w:rsidRPr="00C60D52">
        <w:rPr>
          <w:sz w:val="28"/>
          <w:szCs w:val="28"/>
          <w:lang w:val="uk-UA"/>
        </w:rPr>
        <w:t xml:space="preserve">авчого комітету </w:t>
      </w:r>
      <w:r w:rsidR="00593C7F" w:rsidRPr="00C60D52">
        <w:rPr>
          <w:sz w:val="28"/>
          <w:szCs w:val="28"/>
          <w:lang w:val="uk-UA"/>
        </w:rPr>
        <w:t xml:space="preserve"> пров</w:t>
      </w:r>
      <w:r w:rsidRPr="00C60D52">
        <w:rPr>
          <w:sz w:val="28"/>
          <w:szCs w:val="28"/>
          <w:lang w:val="uk-UA"/>
        </w:rPr>
        <w:t>одити</w:t>
      </w:r>
      <w:r w:rsidR="00593C7F" w:rsidRPr="00C60D52">
        <w:rPr>
          <w:sz w:val="28"/>
          <w:szCs w:val="28"/>
          <w:lang w:val="uk-UA"/>
        </w:rPr>
        <w:t xml:space="preserve"> широку роз’яснювальну роботу серед населення щодо профілактики </w:t>
      </w:r>
      <w:r w:rsidRPr="00C60D52">
        <w:rPr>
          <w:sz w:val="28"/>
          <w:szCs w:val="28"/>
          <w:lang w:val="uk-UA"/>
        </w:rPr>
        <w:t xml:space="preserve">захворювання </w:t>
      </w:r>
      <w:r w:rsidR="00593C7F" w:rsidRPr="00C60D52">
        <w:rPr>
          <w:sz w:val="28"/>
          <w:szCs w:val="28"/>
          <w:lang w:val="uk-UA"/>
        </w:rPr>
        <w:t xml:space="preserve">на сказ. </w:t>
      </w:r>
    </w:p>
    <w:p w14:paraId="5F77341B" w14:textId="2C5B1175" w:rsidR="00593C7F" w:rsidRPr="00C60D52" w:rsidRDefault="00D75540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покласти </w:t>
      </w:r>
      <w:r w:rsidR="00F62CCD"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на керуючого справами (секретаря) виконавчого комітету О. </w:t>
      </w:r>
      <w:proofErr w:type="spellStart"/>
      <w:r w:rsidR="00F62CCD" w:rsidRPr="00C60D52">
        <w:rPr>
          <w:rFonts w:ascii="Times New Roman" w:hAnsi="Times New Roman"/>
          <w:i w:val="0"/>
          <w:sz w:val="28"/>
          <w:szCs w:val="28"/>
          <w:lang w:val="uk-UA"/>
        </w:rPr>
        <w:t>Плетьонку</w:t>
      </w:r>
      <w:proofErr w:type="spellEnd"/>
      <w:r w:rsidRPr="00C60D52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14:paraId="0F2CFCFC" w14:textId="77777777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A4C53" w14:textId="77777777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57979" w14:textId="4D33625B" w:rsidR="00F62CCD" w:rsidRPr="006801A5" w:rsidRDefault="00D75540" w:rsidP="006801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1A5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6801A5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6801A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801A5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</w:t>
      </w:r>
      <w:r w:rsidRPr="006801A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801A5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="001B6D08" w:rsidRPr="006801A5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6801A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B6D08" w:rsidRPr="006801A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="00F62CCD" w:rsidRPr="006801A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Тетяна  </w:t>
      </w:r>
      <w:r w:rsidR="00F62CCD" w:rsidRPr="006801A5">
        <w:rPr>
          <w:rFonts w:ascii="Times New Roman" w:hAnsi="Times New Roman" w:cs="Times New Roman"/>
          <w:bCs/>
          <w:iCs/>
          <w:sz w:val="28"/>
          <w:szCs w:val="28"/>
        </w:rPr>
        <w:t>ГОНЧАР</w:t>
      </w:r>
      <w:r w:rsidR="00F62CCD" w:rsidRPr="006801A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</w:t>
      </w:r>
      <w:proofErr w:type="gramEnd"/>
    </w:p>
    <w:p w14:paraId="683A821D" w14:textId="77777777" w:rsidR="006801A5" w:rsidRDefault="006801A5" w:rsidP="006801A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06AFEE05" w14:textId="77777777" w:rsidR="006801A5" w:rsidRDefault="006801A5" w:rsidP="006801A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6E8491E6" w14:textId="77777777" w:rsidR="006801A5" w:rsidRDefault="006801A5" w:rsidP="001C1EE9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61B2D90E" w14:textId="4FF1CC56" w:rsidR="001C1EE9" w:rsidRPr="000A0AC5" w:rsidRDefault="001C1EE9" w:rsidP="001C1EE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253DD3C4" w14:textId="77777777" w:rsidR="001C1EE9" w:rsidRDefault="001C1EE9" w:rsidP="001C1EE9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20.05.2021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88</w:t>
      </w:r>
    </w:p>
    <w:p w14:paraId="6A566248" w14:textId="7FFAFC9E" w:rsidR="00D75540" w:rsidRPr="00C60D52" w:rsidRDefault="00593C7F" w:rsidP="00C60D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0F0561D0" w14:textId="77777777" w:rsidR="00D75540" w:rsidRPr="00563814" w:rsidRDefault="00D75540" w:rsidP="006801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14:paraId="5C86337D" w14:textId="77777777" w:rsidR="00D75540" w:rsidRPr="00563814" w:rsidRDefault="001B6D08" w:rsidP="006801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2603C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профілактики</w:t>
      </w:r>
      <w:r w:rsidR="00D75540"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захворювання </w:t>
      </w:r>
      <w:r w:rsidR="00D75540" w:rsidRPr="00563814">
        <w:rPr>
          <w:rFonts w:ascii="Times New Roman" w:hAnsi="Times New Roman"/>
          <w:b/>
          <w:i/>
          <w:sz w:val="28"/>
          <w:szCs w:val="28"/>
          <w:lang w:val="uk-UA"/>
        </w:rPr>
        <w:t xml:space="preserve">на сказ по </w:t>
      </w:r>
    </w:p>
    <w:p w14:paraId="237234D4" w14:textId="77777777" w:rsidR="00D75540" w:rsidRDefault="00D75540" w:rsidP="006801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/>
          <w:b/>
          <w:i/>
          <w:sz w:val="28"/>
          <w:szCs w:val="28"/>
          <w:lang w:val="uk-UA"/>
        </w:rPr>
        <w:t>Білокриницькій сільській раді</w:t>
      </w:r>
    </w:p>
    <w:p w14:paraId="6F616A80" w14:textId="77777777" w:rsidR="00593C7F" w:rsidRPr="00593C7F" w:rsidRDefault="00593C7F" w:rsidP="006801A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4"/>
        <w:tblW w:w="9848" w:type="dxa"/>
        <w:tblInd w:w="-176" w:type="dxa"/>
        <w:tblLook w:val="01E0" w:firstRow="1" w:lastRow="1" w:firstColumn="1" w:lastColumn="1" w:noHBand="0" w:noVBand="0"/>
      </w:tblPr>
      <w:tblGrid>
        <w:gridCol w:w="565"/>
        <w:gridCol w:w="3688"/>
        <w:gridCol w:w="4253"/>
        <w:gridCol w:w="1342"/>
      </w:tblGrid>
      <w:tr w:rsidR="00D75540" w:rsidRPr="00DC5088" w14:paraId="510EDC04" w14:textId="77777777" w:rsidTr="0066439F">
        <w:trPr>
          <w:trHeight w:val="8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744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14:paraId="30008B6F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EFDA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3F76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14:paraId="3C0E4D5C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A4CE" w14:textId="77777777"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proofErr w:type="spellStart"/>
            <w:r w:rsidRPr="00DC5088">
              <w:rPr>
                <w:b/>
                <w:i/>
                <w:sz w:val="24"/>
                <w:szCs w:val="24"/>
              </w:rPr>
              <w:t>мін</w:t>
            </w:r>
            <w:proofErr w:type="spellEnd"/>
          </w:p>
          <w:p w14:paraId="12513946" w14:textId="77777777"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C5088">
              <w:rPr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</w:tr>
      <w:tr w:rsidR="00593C7F" w:rsidRPr="00DC5088" w14:paraId="2FF2AD23" w14:textId="77777777" w:rsidTr="0066439F">
        <w:trPr>
          <w:trHeight w:val="11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806" w14:textId="77777777" w:rsidR="00593C7F" w:rsidRPr="00F57B31" w:rsidRDefault="00593C7F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BE77" w14:textId="77777777" w:rsidR="00593C7F" w:rsidRPr="00F57B31" w:rsidRDefault="00593C7F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Своєчасно розглядати скарги громадян щодо нанесення їм ушкоджень домашніми тваринами, власники яких не дотримуються правил їх утримання.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14D3" w14:textId="77777777" w:rsidR="00F57B31" w:rsidRPr="00F57B31" w:rsidRDefault="00593C7F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Білокриницької амбулаторії ЗПСМ</w:t>
            </w:r>
            <w:r w:rsidR="00F57B31" w:rsidRPr="00F57B31">
              <w:rPr>
                <w:lang w:val="uk-UA"/>
              </w:rPr>
              <w:t>,</w:t>
            </w:r>
          </w:p>
          <w:p w14:paraId="7F6BB42E" w14:textId="4B5214C8" w:rsidR="00593C7F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Городищенської амбулаторії ЗПСМ,</w:t>
            </w:r>
            <w:r w:rsidRPr="00F57B31">
              <w:rPr>
                <w:shd w:val="clear" w:color="auto" w:fill="F0F0F0"/>
                <w:lang w:val="uk-UA"/>
              </w:rPr>
              <w:t xml:space="preserve">                     </w:t>
            </w:r>
            <w:r w:rsidR="00593C7F" w:rsidRPr="00F57B31">
              <w:rPr>
                <w:shd w:val="clear" w:color="auto" w:fill="F0F0F0"/>
                <w:lang w:val="uk-UA"/>
              </w:rPr>
              <w:t xml:space="preserve">                   </w:t>
            </w:r>
          </w:p>
          <w:p w14:paraId="39F39E5E" w14:textId="61EC51C1" w:rsidR="00463C37" w:rsidRPr="00F57B31" w:rsidRDefault="00463C37" w:rsidP="00C27822">
            <w:pPr>
              <w:jc w:val="center"/>
              <w:rPr>
                <w:lang w:val="uk-UA"/>
              </w:rPr>
            </w:pPr>
            <w:r w:rsidRPr="00F57B31">
              <w:rPr>
                <w:shd w:val="clear" w:color="auto" w:fill="FFFFFF"/>
                <w:lang w:val="uk-UA"/>
              </w:rPr>
              <w:t>завідувач-лікар</w:t>
            </w:r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Шубківської дільниці</w:t>
            </w:r>
            <w:r w:rsidRPr="00F57B31">
              <w:rPr>
                <w:rStyle w:val="a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ветмедицини</w:t>
            </w:r>
            <w:proofErr w:type="spellEnd"/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shd w:val="clear" w:color="auto" w:fill="FFFFFF"/>
                <w:lang w:val="uk-UA"/>
              </w:rPr>
              <w:t>Рівненської РДЛВМ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4C65" w14:textId="77777777" w:rsidR="00593C7F" w:rsidRPr="00F57B31" w:rsidRDefault="00593C7F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DC5088" w:rsidRPr="00DC5088" w14:paraId="6340F5B8" w14:textId="77777777" w:rsidTr="0066439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E784" w14:textId="77777777" w:rsidR="00DC5088" w:rsidRPr="00F57B31" w:rsidRDefault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797" w14:textId="77777777" w:rsidR="00DC5088" w:rsidRPr="00F57B31" w:rsidRDefault="00DC5088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В місцях, де знаходились підозрілі у захворюванні на сказ тварини, предмети догляду за ними, одяг та інші речі забруднені слиною та виділеннями від хворої тварини – провести дезінфекцію.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A8F7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Білокриницької амбулаторії ЗПСМ,</w:t>
            </w:r>
          </w:p>
          <w:p w14:paraId="31F7E0ED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Городищенської амбулаторії ЗПСМ,</w:t>
            </w:r>
            <w:r w:rsidRPr="00F57B31">
              <w:rPr>
                <w:shd w:val="clear" w:color="auto" w:fill="F0F0F0"/>
                <w:lang w:val="uk-UA"/>
              </w:rPr>
              <w:t xml:space="preserve">                                        </w:t>
            </w:r>
          </w:p>
          <w:p w14:paraId="70269E04" w14:textId="0D7CABBC" w:rsidR="00DC5088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shd w:val="clear" w:color="auto" w:fill="FFFFFF"/>
                <w:lang w:val="uk-UA"/>
              </w:rPr>
              <w:t>завідувач-лікар</w:t>
            </w:r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Шубківської дільниці</w:t>
            </w:r>
            <w:r w:rsidRPr="00F57B31">
              <w:rPr>
                <w:rStyle w:val="a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ветмедицини</w:t>
            </w:r>
            <w:proofErr w:type="spellEnd"/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shd w:val="clear" w:color="auto" w:fill="FFFFFF"/>
                <w:lang w:val="uk-UA"/>
              </w:rPr>
              <w:t>Рівненської РДЛВМ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E835" w14:textId="77777777" w:rsidR="00DC5088" w:rsidRPr="00F57B31" w:rsidRDefault="00DC5088" w:rsidP="00901C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DC5088" w:rsidRPr="00DC5088" w14:paraId="506608EA" w14:textId="77777777" w:rsidTr="0066439F">
        <w:trPr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8416" w14:textId="77777777" w:rsidR="00DC5088" w:rsidRPr="00F57B31" w:rsidRDefault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1D94" w14:textId="77777777" w:rsidR="00DC5088" w:rsidRPr="00F57B31" w:rsidRDefault="00DC5088" w:rsidP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Сприяти у проведенні щеплення собак, котів та інших тварин проти сказу, що утримуються в господарствах, а також  про кожен випадок захворювання негайно повідомити спеціалістів державної служби ветеринарної медицини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7338" w14:textId="77777777" w:rsidR="00F62CCD" w:rsidRPr="00F57B31" w:rsidRDefault="00F62CCD" w:rsidP="00C27822">
            <w:pPr>
              <w:jc w:val="center"/>
              <w:rPr>
                <w:iCs/>
                <w:lang w:val="uk-UA"/>
              </w:rPr>
            </w:pPr>
            <w:r w:rsidRPr="00F57B31">
              <w:rPr>
                <w:iCs/>
                <w:lang w:val="uk-UA"/>
              </w:rPr>
              <w:t>Керуючий справами (секретар) виконавчого комітету</w:t>
            </w:r>
          </w:p>
          <w:p w14:paraId="5FD9C4A5" w14:textId="14404BFA" w:rsidR="00DC5088" w:rsidRPr="00F57B31" w:rsidRDefault="00F62CCD" w:rsidP="00C27822">
            <w:pPr>
              <w:jc w:val="center"/>
              <w:rPr>
                <w:lang w:val="uk-UA"/>
              </w:rPr>
            </w:pPr>
            <w:r w:rsidRPr="00F57B31">
              <w:rPr>
                <w:iCs/>
                <w:lang w:val="uk-UA"/>
              </w:rPr>
              <w:t xml:space="preserve"> О. Плетьонка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CEF9" w14:textId="77777777" w:rsidR="00DC5088" w:rsidRPr="00F57B31" w:rsidRDefault="00DC5088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DC5088" w:rsidRPr="00DC5088" w14:paraId="6B4799BA" w14:textId="77777777" w:rsidTr="0066439F">
        <w:trPr>
          <w:trHeight w:val="13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C668" w14:textId="77777777" w:rsidR="00DC5088" w:rsidRPr="00F57B31" w:rsidRDefault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75FA" w14:textId="3C1862B1" w:rsidR="00DC5088" w:rsidRPr="00F57B31" w:rsidRDefault="00DC5088" w:rsidP="00DC5088">
            <w:pPr>
              <w:jc w:val="both"/>
              <w:rPr>
                <w:lang w:val="uk-UA"/>
              </w:rPr>
            </w:pPr>
            <w:r w:rsidRPr="00F57B31">
              <w:rPr>
                <w:lang w:val="uk-UA"/>
              </w:rPr>
              <w:t>Забезпечити контроль за додержанням громадянами правил утримання собак і котів. До громадян, які порушують правила, приймати адміністративні стягнення, інші заходи впливу.</w:t>
            </w:r>
          </w:p>
          <w:p w14:paraId="6252A467" w14:textId="77777777" w:rsidR="00DC5088" w:rsidRPr="00F57B31" w:rsidRDefault="00DC5088" w:rsidP="00DC5088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E02F" w14:textId="77777777" w:rsidR="00DC5088" w:rsidRPr="00F57B31" w:rsidRDefault="00DC5088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09C" w14:textId="77777777" w:rsidR="00DC5088" w:rsidRPr="00F57B31" w:rsidRDefault="00DC5088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DC5088" w:rsidRPr="00DC5088" w14:paraId="251519A6" w14:textId="77777777" w:rsidTr="0066439F">
        <w:trPr>
          <w:trHeight w:val="17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23B" w14:textId="77777777" w:rsidR="00DC5088" w:rsidRPr="00F57B31" w:rsidRDefault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7D5F" w14:textId="77777777" w:rsidR="00DC5088" w:rsidRPr="00F57B31" w:rsidRDefault="00DC5088" w:rsidP="00DC5088">
            <w:pPr>
              <w:jc w:val="both"/>
              <w:rPr>
                <w:lang w:val="uk-UA"/>
              </w:rPr>
            </w:pPr>
            <w:r w:rsidRPr="00F57B31">
              <w:rPr>
                <w:lang w:val="uk-UA"/>
              </w:rPr>
              <w:t>Забезпечити надання кваліфікованої медичної  допомоги потерпілим від укусів тваринами. Забезпечити своєчасне надання антирабічної допомоги всім контактним. Проконсультувати у лікаря травматолога людей які мали контакт із хворими 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DC6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Білокриницької амбулаторії ЗПСМ,</w:t>
            </w:r>
          </w:p>
          <w:p w14:paraId="2B1CB79E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Городищенської амбулаторії ЗПСМ,</w:t>
            </w:r>
            <w:r w:rsidRPr="00F57B31">
              <w:rPr>
                <w:shd w:val="clear" w:color="auto" w:fill="F0F0F0"/>
                <w:lang w:val="uk-UA"/>
              </w:rPr>
              <w:t xml:space="preserve">                                        </w:t>
            </w:r>
          </w:p>
          <w:p w14:paraId="37027A7B" w14:textId="07BCF534" w:rsidR="00DC5088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shd w:val="clear" w:color="auto" w:fill="FFFFFF"/>
                <w:lang w:val="uk-UA"/>
              </w:rPr>
              <w:t>завідувач-лікар</w:t>
            </w:r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Шубківської дільниці</w:t>
            </w:r>
            <w:r w:rsidRPr="00F57B31">
              <w:rPr>
                <w:rStyle w:val="a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ветмедицини</w:t>
            </w:r>
            <w:proofErr w:type="spellEnd"/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shd w:val="clear" w:color="auto" w:fill="FFFFFF"/>
                <w:lang w:val="uk-UA"/>
              </w:rPr>
              <w:t>Рівненської РДЛВМ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99C5" w14:textId="77777777" w:rsidR="00DC5088" w:rsidRPr="00F57B31" w:rsidRDefault="00DC5088" w:rsidP="00901C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2603CB" w:rsidRPr="00DC5088" w14:paraId="2A767DCA" w14:textId="77777777" w:rsidTr="0066439F">
        <w:trPr>
          <w:trHeight w:val="10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AB2E" w14:textId="77777777" w:rsidR="002603CB" w:rsidRPr="00F57B31" w:rsidRDefault="002603CB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CE30" w14:textId="77777777" w:rsidR="002603CB" w:rsidRPr="00F57B31" w:rsidRDefault="002603CB" w:rsidP="00DC5088">
            <w:pPr>
              <w:jc w:val="both"/>
              <w:rPr>
                <w:lang w:val="uk-UA"/>
              </w:rPr>
            </w:pPr>
            <w:r w:rsidRPr="00F57B31">
              <w:rPr>
                <w:lang w:val="uk-UA"/>
              </w:rPr>
              <w:t xml:space="preserve">Забезпечити наявність </w:t>
            </w:r>
            <w:proofErr w:type="spellStart"/>
            <w:r w:rsidRPr="00F57B31">
              <w:rPr>
                <w:lang w:val="uk-UA"/>
              </w:rPr>
              <w:t>незнижуючого</w:t>
            </w:r>
            <w:proofErr w:type="spellEnd"/>
            <w:r w:rsidRPr="00F57B31">
              <w:rPr>
                <w:lang w:val="uk-UA"/>
              </w:rPr>
              <w:t xml:space="preserve"> запасу </w:t>
            </w:r>
            <w:proofErr w:type="spellStart"/>
            <w:r w:rsidRPr="00F57B31">
              <w:rPr>
                <w:lang w:val="uk-UA"/>
              </w:rPr>
              <w:t>антирабічних</w:t>
            </w:r>
            <w:proofErr w:type="spellEnd"/>
            <w:r w:rsidRPr="00F57B31">
              <w:rPr>
                <w:lang w:val="uk-UA"/>
              </w:rPr>
              <w:t xml:space="preserve"> препаратів в КЗ «Білокриницька лікарська амбулаторія  ЗПСМ».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5ECB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Білокриницької амбулаторії ЗПСМ,</w:t>
            </w:r>
          </w:p>
          <w:p w14:paraId="1D066B96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Городищенської амбулаторії ЗПСМ,</w:t>
            </w:r>
            <w:r w:rsidRPr="00F57B31">
              <w:rPr>
                <w:shd w:val="clear" w:color="auto" w:fill="F0F0F0"/>
                <w:lang w:val="uk-UA"/>
              </w:rPr>
              <w:t xml:space="preserve">                                        </w:t>
            </w:r>
          </w:p>
          <w:p w14:paraId="2766F668" w14:textId="1A5A2B2B" w:rsidR="002603CB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shd w:val="clear" w:color="auto" w:fill="FFFFFF"/>
                <w:lang w:val="uk-UA"/>
              </w:rPr>
              <w:t>завідувач-лікар</w:t>
            </w:r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Шубківської дільниці</w:t>
            </w:r>
            <w:r w:rsidRPr="00F57B31">
              <w:rPr>
                <w:rStyle w:val="a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ветмедицини</w:t>
            </w:r>
            <w:proofErr w:type="spellEnd"/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shd w:val="clear" w:color="auto" w:fill="FFFFFF"/>
                <w:lang w:val="uk-UA"/>
              </w:rPr>
              <w:t>Рівненської РДЛВМ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CDFF" w14:textId="77777777" w:rsidR="002603CB" w:rsidRPr="00F57B31" w:rsidRDefault="002603CB" w:rsidP="00901C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2603CB" w:rsidRPr="00DC5088" w14:paraId="3EE91ECA" w14:textId="77777777" w:rsidTr="0066439F">
        <w:trPr>
          <w:trHeight w:val="1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7D10" w14:textId="1F66BA02" w:rsidR="002603CB" w:rsidRPr="00F57B31" w:rsidRDefault="00F62CCD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BA68" w14:textId="77777777" w:rsidR="002603CB" w:rsidRPr="00F57B31" w:rsidRDefault="002603CB" w:rsidP="00590105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Проводити роз’яснювальну роботу серед населення з питань профілактики сказу тварин.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1B0" w14:textId="77777777" w:rsidR="002603CB" w:rsidRPr="00F57B31" w:rsidRDefault="002603CB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Члени в</w:t>
            </w:r>
            <w:proofErr w:type="spellStart"/>
            <w:r w:rsidRPr="00F57B31">
              <w:t>иконком</w:t>
            </w:r>
            <w:proofErr w:type="spellEnd"/>
            <w:r w:rsidRPr="00F57B31">
              <w:rPr>
                <w:lang w:val="uk-UA"/>
              </w:rPr>
              <w:t>у, депутати сільської ради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4B29" w14:textId="77777777" w:rsidR="002603CB" w:rsidRPr="00F57B31" w:rsidRDefault="002603CB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</w:tbl>
    <w:p w14:paraId="747867EF" w14:textId="77777777" w:rsidR="00F62CCD" w:rsidRDefault="00F62CCD" w:rsidP="00F62CCD">
      <w:pPr>
        <w:rPr>
          <w:b/>
          <w:bCs/>
          <w:i/>
          <w:sz w:val="28"/>
          <w:szCs w:val="28"/>
          <w:lang w:val="uk-UA"/>
        </w:rPr>
      </w:pPr>
    </w:p>
    <w:p w14:paraId="7BB07017" w14:textId="4A382E77" w:rsidR="00F62CCD" w:rsidRPr="006801A5" w:rsidRDefault="00F62CCD" w:rsidP="00F62CCD">
      <w:pPr>
        <w:spacing w:after="0"/>
        <w:rPr>
          <w:iCs/>
          <w:sz w:val="28"/>
          <w:szCs w:val="28"/>
          <w:lang w:val="uk-UA"/>
        </w:rPr>
      </w:pPr>
      <w:r w:rsidRPr="006801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Керуючий справами (секретар) </w:t>
      </w:r>
    </w:p>
    <w:p w14:paraId="4134FCA4" w14:textId="01216239" w:rsidR="004C248F" w:rsidRPr="006801A5" w:rsidRDefault="00F62CCD" w:rsidP="00F62CCD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801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виконавчого комітету                                                            </w:t>
      </w:r>
      <w:r w:rsidR="006801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="00C60D52" w:rsidRPr="006801A5">
        <w:rPr>
          <w:rFonts w:ascii="Times New Roman" w:hAnsi="Times New Roman" w:cs="Times New Roman"/>
          <w:iCs/>
          <w:sz w:val="28"/>
          <w:szCs w:val="28"/>
          <w:lang w:val="uk-UA"/>
        </w:rPr>
        <w:t>Олена ПЛЕТЬОНКА</w:t>
      </w:r>
    </w:p>
    <w:sectPr w:rsidR="004C248F" w:rsidRPr="006801A5" w:rsidSect="001C1E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40"/>
    <w:rsid w:val="00000251"/>
    <w:rsid w:val="00010A75"/>
    <w:rsid w:val="001514D2"/>
    <w:rsid w:val="00192C4E"/>
    <w:rsid w:val="001B5C01"/>
    <w:rsid w:val="001B6D08"/>
    <w:rsid w:val="001C1EE9"/>
    <w:rsid w:val="0022460D"/>
    <w:rsid w:val="002603CB"/>
    <w:rsid w:val="002D2CAD"/>
    <w:rsid w:val="0031681B"/>
    <w:rsid w:val="00392E3F"/>
    <w:rsid w:val="00463C37"/>
    <w:rsid w:val="004C248F"/>
    <w:rsid w:val="0055361B"/>
    <w:rsid w:val="00563814"/>
    <w:rsid w:val="00590105"/>
    <w:rsid w:val="00593C7F"/>
    <w:rsid w:val="005E014F"/>
    <w:rsid w:val="0066439F"/>
    <w:rsid w:val="00671A8A"/>
    <w:rsid w:val="00672C07"/>
    <w:rsid w:val="006801A5"/>
    <w:rsid w:val="006B267D"/>
    <w:rsid w:val="006E0C88"/>
    <w:rsid w:val="0074334D"/>
    <w:rsid w:val="008A691E"/>
    <w:rsid w:val="00AA4A0E"/>
    <w:rsid w:val="00AF2BC0"/>
    <w:rsid w:val="00B67053"/>
    <w:rsid w:val="00BB3366"/>
    <w:rsid w:val="00C0187A"/>
    <w:rsid w:val="00C60D52"/>
    <w:rsid w:val="00CD6A16"/>
    <w:rsid w:val="00D034CD"/>
    <w:rsid w:val="00D14CEC"/>
    <w:rsid w:val="00D67180"/>
    <w:rsid w:val="00D75540"/>
    <w:rsid w:val="00DC5088"/>
    <w:rsid w:val="00DF416F"/>
    <w:rsid w:val="00F57B31"/>
    <w:rsid w:val="00F62CCD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FD1"/>
  <w15:docId w15:val="{5256E75B-D7DE-4B2D-86AB-8A5CED6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63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39</cp:revision>
  <cp:lastPrinted>2021-05-24T13:54:00Z</cp:lastPrinted>
  <dcterms:created xsi:type="dcterms:W3CDTF">2015-09-15T13:55:00Z</dcterms:created>
  <dcterms:modified xsi:type="dcterms:W3CDTF">2021-05-24T13:55:00Z</dcterms:modified>
</cp:coreProperties>
</file>