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5F" w:rsidRDefault="00042D5F" w:rsidP="00042D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5F" w:rsidRDefault="00042D5F" w:rsidP="00042D5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2D5F" w:rsidRDefault="00042D5F" w:rsidP="00042D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42D5F" w:rsidRDefault="00042D5F" w:rsidP="00042D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42D5F" w:rsidRDefault="00042D5F" w:rsidP="00042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42D5F" w:rsidRDefault="00042D5F" w:rsidP="00042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2D5F" w:rsidRPr="00D57653" w:rsidRDefault="00042D5F" w:rsidP="00042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5765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42D5F" w:rsidRPr="00D57653" w:rsidRDefault="00042D5F" w:rsidP="00042D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042D5F" w:rsidRDefault="00042D5F" w:rsidP="00042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16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 w:rsidR="00D5765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="00D57653" w:rsidRPr="00D57653">
        <w:rPr>
          <w:rFonts w:ascii="Times New Roman" w:hAnsi="Times New Roman"/>
          <w:b/>
          <w:sz w:val="28"/>
          <w:szCs w:val="28"/>
          <w:u w:val="single"/>
          <w:lang w:val="uk-UA"/>
        </w:rPr>
        <w:t>№ 72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42D5F" w:rsidRDefault="00042D5F" w:rsidP="00042D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D5F" w:rsidRDefault="00042D5F" w:rsidP="00042D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D5F" w:rsidRDefault="00042D5F" w:rsidP="00042D5F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заходи щодо попередження виникнення  пожеж на території Білокриницької сільської ради в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пожежоне-безпечний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весняно-літній період 2019 року </w:t>
      </w:r>
    </w:p>
    <w:p w:rsidR="00042D5F" w:rsidRDefault="00042D5F" w:rsidP="00042D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D5F" w:rsidRDefault="00042D5F" w:rsidP="00042D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042D5F" w:rsidRDefault="00042D5F" w:rsidP="00042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попередження виникнення пожеж на території Білокриницької сільської ради в пожежонебезпечний весняно-літній період 2019 року, на виконання листа Рівненської районної державної адміністрації №вих-1507/01-57/19 від 26.04.2019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042D5F" w:rsidRDefault="00042D5F" w:rsidP="00042D5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42D5F" w:rsidRDefault="00042D5F" w:rsidP="00042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42D5F" w:rsidRDefault="00042D5F" w:rsidP="00042D5F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42D5F" w:rsidRDefault="00042D5F" w:rsidP="00042D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попередження виникнення  пожеж в  пожежонебезпечний весняно-літній період  2019 року  на території Білокриницької сільської ради згідно з додатком 1.</w:t>
      </w:r>
    </w:p>
    <w:p w:rsidR="00042D5F" w:rsidRDefault="00042D5F" w:rsidP="00042D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підприємств, установ та організацій, що функціонують на території ради забезпечити суворий контроль за дотриманням правил пожежної безпеки при експлуатації електроустановок та електроприладів, справністю засобів пожежогасіння. </w:t>
      </w:r>
    </w:p>
    <w:p w:rsidR="00042D5F" w:rsidRDefault="00042D5F" w:rsidP="00042D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Депутатам сільської ради та членам виконавчого комітету посилити пожежно-профілактичну роботу в весняно-літній період.</w:t>
      </w:r>
    </w:p>
    <w:p w:rsidR="00042D5F" w:rsidRDefault="00042D5F" w:rsidP="00042D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сільської ради довести до відома жителів територіальної громади інформацію про затверджені заходи через інформаційний стенд сільської ради  та офіційний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042D5F" w:rsidRDefault="00042D5F" w:rsidP="00042D5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042D5F" w:rsidRDefault="00042D5F" w:rsidP="0004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2D5F" w:rsidRDefault="00042D5F" w:rsidP="0004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D5F" w:rsidRDefault="00042D5F" w:rsidP="00042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</w:p>
    <w:p w:rsidR="00042D5F" w:rsidRDefault="00042D5F" w:rsidP="00042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D5F" w:rsidRDefault="00042D5F" w:rsidP="00042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2D5F" w:rsidRDefault="00042D5F" w:rsidP="00042D5F">
      <w:pPr>
        <w:spacing w:after="0" w:line="240" w:lineRule="auto"/>
        <w:jc w:val="both"/>
        <w:rPr>
          <w:b/>
          <w:i/>
          <w:lang w:val="uk-UA"/>
        </w:rPr>
      </w:pPr>
    </w:p>
    <w:bookmarkEnd w:id="0"/>
    <w:p w:rsidR="00042D5F" w:rsidRDefault="00042D5F" w:rsidP="00042D5F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042D5F" w:rsidRDefault="00042D5F" w:rsidP="00042D5F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042D5F" w:rsidRDefault="00042D5F" w:rsidP="00042D5F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D57653">
        <w:rPr>
          <w:rFonts w:ascii="Times New Roman" w:hAnsi="Times New Roman" w:cs="Times New Roman"/>
          <w:b/>
          <w:i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D57653">
        <w:rPr>
          <w:rFonts w:ascii="Times New Roman" w:hAnsi="Times New Roman" w:cs="Times New Roman"/>
          <w:b/>
          <w:i/>
          <w:sz w:val="24"/>
          <w:szCs w:val="24"/>
          <w:lang w:val="uk-UA"/>
        </w:rPr>
        <w:t>травня  2019 р.  №  72</w:t>
      </w:r>
    </w:p>
    <w:p w:rsidR="00042D5F" w:rsidRDefault="00042D5F" w:rsidP="00042D5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42D5F" w:rsidRDefault="00042D5F" w:rsidP="00042D5F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042D5F" w:rsidRDefault="00042D5F" w:rsidP="00042D5F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:rsidR="00042D5F" w:rsidRDefault="00042D5F" w:rsidP="00042D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042D5F" w:rsidRDefault="00042D5F" w:rsidP="00042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попередження виникнення  пожеж на території </w:t>
      </w:r>
    </w:p>
    <w:p w:rsidR="00042D5F" w:rsidRDefault="00042D5F" w:rsidP="00042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сільської ради в  пожежонебезпечний </w:t>
      </w:r>
    </w:p>
    <w:p w:rsidR="00042D5F" w:rsidRDefault="00042D5F" w:rsidP="00042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весняно-літній період 2019 року</w:t>
      </w:r>
    </w:p>
    <w:tbl>
      <w:tblPr>
        <w:tblStyle w:val="a5"/>
        <w:tblW w:w="9752" w:type="dxa"/>
        <w:tblLook w:val="01E0"/>
      </w:tblPr>
      <w:tblGrid>
        <w:gridCol w:w="647"/>
        <w:gridCol w:w="4281"/>
        <w:gridCol w:w="2835"/>
        <w:gridCol w:w="1989"/>
      </w:tblGrid>
      <w:tr w:rsidR="00042D5F" w:rsidTr="00042D5F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Default="00042D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042D5F" w:rsidRDefault="00042D5F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Default="00042D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Default="00042D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Відповідальні</w:t>
            </w:r>
          </w:p>
          <w:p w:rsidR="00042D5F" w:rsidRDefault="00042D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Default="00042D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Термін</w:t>
            </w:r>
          </w:p>
          <w:p w:rsidR="00042D5F" w:rsidRDefault="00042D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виконання</w:t>
            </w:r>
          </w:p>
        </w:tc>
      </w:tr>
      <w:tr w:rsidR="00042D5F" w:rsidTr="00042D5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Default="00042D5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Pr="00B32C71" w:rsidRDefault="00023683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Організувати проведення спільних рейдів на предмет виявлення та недопущення фактів випалювання сухої рослинності на сільгоспугіддях, лісових масивів, у смугах відводу автомобільних доріг сільської ради без відповідних дозволів органів охорони навколишнього природного середовища, вжити заходів щодо притягнення винних до адміністративної відповідальності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Pr="00B32C71" w:rsidRDefault="00042D5F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Голови ОСББ, депутати сільської ради, керівники підприємств установ та організацій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Pr="00B32C71" w:rsidRDefault="00023683" w:rsidP="00023683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Впродовж весняно-літнього періоду</w:t>
            </w:r>
          </w:p>
        </w:tc>
      </w:tr>
      <w:tr w:rsidR="00042D5F" w:rsidTr="00042D5F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Default="0004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Pr="00B32C71" w:rsidRDefault="00023683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Активізувати роз’яснювальну роботу серед підприємств, установ, організацій різних форм власності та населення щодо дотримання вимог пожежної безпеки та природоохоронного законодавства, заборони спалювання на сільгоспугіддях, присадибних ділянках і приватних територіях залишків рослинності, сухої трави та сміття та необхідності розчищення від сухої трави та сухостою ділянок місцевості, що прилягають до населених пунктів і потенційно небезпечних</w:t>
            </w:r>
            <w:r w:rsidR="00C847AB" w:rsidRPr="00B32C71">
              <w:rPr>
                <w:sz w:val="24"/>
                <w:szCs w:val="24"/>
                <w:lang w:val="uk-UA"/>
              </w:rPr>
              <w:t xml:space="preserve"> об’єктів розташованих уздовж доріг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Pr="00B32C71" w:rsidRDefault="00042D5F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Депутати сільської ради та члени 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Pr="00B32C71" w:rsidRDefault="000E46A6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Впродовж весняно-літнього періоду</w:t>
            </w:r>
          </w:p>
        </w:tc>
      </w:tr>
      <w:tr w:rsidR="00042D5F" w:rsidTr="00042D5F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Default="00042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Pr="00B32C71" w:rsidRDefault="00161787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Забезпечити своєчасне очищення території населених пунктів від накопичення листя, залишків сухої рослинності, побутових відходів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Pr="00B32C71" w:rsidRDefault="00042D5F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5F" w:rsidRPr="00B32C71" w:rsidRDefault="00161787" w:rsidP="00161787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До 6 травня впродовж весняно-літнього періоду</w:t>
            </w:r>
          </w:p>
        </w:tc>
      </w:tr>
      <w:tr w:rsidR="00161787" w:rsidRPr="00161787" w:rsidTr="00042D5F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Default="00264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617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Pr="00B32C71" w:rsidRDefault="00161787" w:rsidP="00161787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Вжити невідкладних заходів щодо ліквідації тимчасово утворених і стихійних сміттєзвалища  природних екосистемах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Pr="00B32C71" w:rsidRDefault="002641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Pr="00B32C71" w:rsidRDefault="00161787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До 6 травня впродовж весняно-літнього періоду</w:t>
            </w:r>
          </w:p>
        </w:tc>
      </w:tr>
      <w:tr w:rsidR="00161787" w:rsidRPr="00161787" w:rsidTr="00042D5F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Default="00264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="001617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Pr="00B32C71" w:rsidRDefault="00161787" w:rsidP="00161787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Організувати із залученням засобів масової інформації проведення роз’яснювальної роботи серед населення щодо правил поведінки у пожежонебезпечний період та недопущення розпалювання вогню в місцях прилеглих до лісових масивів і лісопаркових зон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Pr="00B32C71" w:rsidRDefault="0026411D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Депутати сільської ради та члени виконавчого комітету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Pr="00B32C71" w:rsidRDefault="00161787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впродовж весняно-літнього періоду</w:t>
            </w:r>
          </w:p>
        </w:tc>
      </w:tr>
      <w:tr w:rsidR="00161787" w:rsidRPr="00161787" w:rsidTr="00042D5F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Default="00264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6178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Pr="00B32C71" w:rsidRDefault="00161787" w:rsidP="00161787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Продовжити виконання заходів щодо запобігання пожежам у житловому секторі та підвищення рівня знань населенням правил пожежної безпеки, затверджених розпорядженням голови Рівненської райдержадміністрації від 14 березня 2014 року № 99 «Про затвердження заходів щодо запобігання пожежам у житловому секторі</w:t>
            </w:r>
            <w:r w:rsidR="00B32C71" w:rsidRPr="00B32C71">
              <w:rPr>
                <w:sz w:val="24"/>
                <w:szCs w:val="24"/>
                <w:lang w:val="uk-UA"/>
              </w:rPr>
              <w:t xml:space="preserve"> та підвищення рівня знань населенням правил пожежної безпеки».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Pr="00B32C71" w:rsidRDefault="0026411D" w:rsidP="0026411D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Депутати сільської ради та члени виконавчого комітету</w:t>
            </w:r>
            <w:r>
              <w:rPr>
                <w:sz w:val="24"/>
                <w:szCs w:val="24"/>
                <w:lang w:val="uk-UA"/>
              </w:rPr>
              <w:t>,</w:t>
            </w:r>
            <w:r w:rsidRPr="00B32C7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</w:t>
            </w:r>
            <w:r w:rsidRPr="00B32C71">
              <w:rPr>
                <w:sz w:val="24"/>
                <w:szCs w:val="24"/>
                <w:lang w:val="uk-UA"/>
              </w:rPr>
              <w:t>ерівники підприємств, установ та організацій, що функціонують на території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87" w:rsidRPr="00B32C71" w:rsidRDefault="00B32C71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впродовж весняно-літнього періоду та постійно</w:t>
            </w:r>
          </w:p>
        </w:tc>
      </w:tr>
      <w:tr w:rsidR="00B32C71" w:rsidRPr="00161787" w:rsidTr="00042D5F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71" w:rsidRDefault="00264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32C7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71" w:rsidRPr="00B32C71" w:rsidRDefault="00B32C71" w:rsidP="00B32C71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 xml:space="preserve">Сприяти у вирішені питання щодо залучення частини матеріального резерву у вигляді паливно-мастильних матеріалів для </w:t>
            </w:r>
            <w:proofErr w:type="spellStart"/>
            <w:r w:rsidRPr="00B32C71">
              <w:rPr>
                <w:sz w:val="24"/>
                <w:szCs w:val="24"/>
                <w:lang w:val="uk-UA"/>
              </w:rPr>
              <w:t>пожежо-рятувального</w:t>
            </w:r>
            <w:proofErr w:type="spellEnd"/>
            <w:r w:rsidRPr="00B32C71">
              <w:rPr>
                <w:sz w:val="24"/>
                <w:szCs w:val="24"/>
                <w:lang w:val="uk-UA"/>
              </w:rPr>
              <w:t xml:space="preserve"> підрозділу при Білокриницькій сільській раді на запобігання і ліквідацію надзвичайних ситуацій весняно-літнього </w:t>
            </w:r>
            <w:proofErr w:type="spellStart"/>
            <w:r w:rsidRPr="00B32C71">
              <w:rPr>
                <w:sz w:val="24"/>
                <w:szCs w:val="24"/>
                <w:lang w:val="uk-UA"/>
              </w:rPr>
              <w:t>пожежонебезпечного</w:t>
            </w:r>
            <w:proofErr w:type="spellEnd"/>
            <w:r w:rsidRPr="00B32C71">
              <w:rPr>
                <w:sz w:val="24"/>
                <w:szCs w:val="24"/>
                <w:lang w:val="uk-UA"/>
              </w:rPr>
              <w:t xml:space="preserve"> періоду, керуючись пунктом 12 Порядку створення і використання матеріальних резервів для запобігання і ліквідації надзвичайних ситуацій, затвердженого постановою Кабінету Міністрів України від 30 вересня 2015 року № 775.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71" w:rsidRPr="00B32C71" w:rsidRDefault="002641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71" w:rsidRPr="00B32C71" w:rsidRDefault="00B32C71">
            <w:pPr>
              <w:jc w:val="center"/>
              <w:rPr>
                <w:sz w:val="24"/>
                <w:szCs w:val="24"/>
                <w:lang w:val="uk-UA"/>
              </w:rPr>
            </w:pPr>
            <w:r w:rsidRPr="00B32C71">
              <w:rPr>
                <w:sz w:val="24"/>
                <w:szCs w:val="24"/>
                <w:lang w:val="uk-UA"/>
              </w:rPr>
              <w:t>впродовж весняно-літнього періоду та постійно</w:t>
            </w:r>
          </w:p>
        </w:tc>
      </w:tr>
    </w:tbl>
    <w:p w:rsidR="00042D5F" w:rsidRPr="00161787" w:rsidRDefault="00042D5F" w:rsidP="00042D5F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042D5F" w:rsidRPr="00161787" w:rsidRDefault="00042D5F" w:rsidP="00042D5F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042D5F" w:rsidRDefault="00042D5F" w:rsidP="00042D5F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042D5F" w:rsidRDefault="00042D5F" w:rsidP="00042D5F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042D5F" w:rsidRDefault="00B32C71" w:rsidP="00042D5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042D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042D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042D5F" w:rsidRDefault="00042D5F" w:rsidP="00042D5F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042D5F" w:rsidRDefault="00042D5F" w:rsidP="00042D5F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042D5F" w:rsidRDefault="00042D5F" w:rsidP="00042D5F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042D5F" w:rsidRDefault="00042D5F" w:rsidP="00042D5F">
      <w:pPr>
        <w:rPr>
          <w:lang w:val="uk-UA"/>
        </w:rPr>
      </w:pPr>
    </w:p>
    <w:p w:rsidR="000B076D" w:rsidRPr="00042D5F" w:rsidRDefault="000B076D">
      <w:pPr>
        <w:rPr>
          <w:lang w:val="uk-UA"/>
        </w:rPr>
      </w:pPr>
    </w:p>
    <w:sectPr w:rsidR="000B076D" w:rsidRPr="00042D5F" w:rsidSect="00DF11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AE5"/>
    <w:multiLevelType w:val="hybridMultilevel"/>
    <w:tmpl w:val="59AEFE8C"/>
    <w:lvl w:ilvl="0" w:tplc="E0829B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2D5F"/>
    <w:rsid w:val="00023683"/>
    <w:rsid w:val="00042D5F"/>
    <w:rsid w:val="000B076D"/>
    <w:rsid w:val="000E46A6"/>
    <w:rsid w:val="00161787"/>
    <w:rsid w:val="0026411D"/>
    <w:rsid w:val="00B32C71"/>
    <w:rsid w:val="00C847AB"/>
    <w:rsid w:val="00D57653"/>
    <w:rsid w:val="00D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2D5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42D5F"/>
    <w:pPr>
      <w:ind w:left="720"/>
      <w:contextualSpacing/>
    </w:pPr>
  </w:style>
  <w:style w:type="table" w:styleId="a5">
    <w:name w:val="Table Grid"/>
    <w:basedOn w:val="a1"/>
    <w:rsid w:val="0004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2019-05-28T07:23:00Z</cp:lastPrinted>
  <dcterms:created xsi:type="dcterms:W3CDTF">2019-05-13T06:53:00Z</dcterms:created>
  <dcterms:modified xsi:type="dcterms:W3CDTF">2019-05-28T07:23:00Z</dcterms:modified>
</cp:coreProperties>
</file>