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C966" w14:textId="77777777" w:rsidR="00B84E4F" w:rsidRDefault="00B84E4F" w:rsidP="00B84E4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6B140594" wp14:editId="7A26F7C6">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D7B3815" w14:textId="77777777" w:rsidR="00B84E4F" w:rsidRDefault="00B84E4F" w:rsidP="00B84E4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w:t>
      </w:r>
      <w:r>
        <w:rPr>
          <w:rFonts w:ascii="Times New Roman" w:hAnsi="Times New Roman" w:cs="Times New Roman"/>
          <w:b/>
          <w:bCs/>
          <w:caps/>
          <w:color w:val="212121"/>
          <w:spacing w:val="-4"/>
          <w:sz w:val="28"/>
          <w:szCs w:val="28"/>
          <w:lang w:val="uk-UA"/>
        </w:rPr>
        <w:t xml:space="preserve"> </w:t>
      </w:r>
      <w:r>
        <w:rPr>
          <w:rFonts w:ascii="Times New Roman" w:hAnsi="Times New Roman" w:cs="Times New Roman"/>
          <w:b/>
          <w:bCs/>
          <w:caps/>
          <w:color w:val="212121"/>
          <w:spacing w:val="-4"/>
          <w:sz w:val="28"/>
          <w:szCs w:val="28"/>
        </w:rPr>
        <w:t>сільська</w:t>
      </w:r>
      <w:r>
        <w:rPr>
          <w:rFonts w:ascii="Times New Roman" w:hAnsi="Times New Roman" w:cs="Times New Roman"/>
          <w:b/>
          <w:bCs/>
          <w:caps/>
          <w:color w:val="212121"/>
          <w:spacing w:val="-4"/>
          <w:sz w:val="28"/>
          <w:szCs w:val="28"/>
          <w:lang w:val="uk-UA"/>
        </w:rPr>
        <w:t xml:space="preserve"> </w:t>
      </w:r>
      <w:r>
        <w:rPr>
          <w:rFonts w:ascii="Times New Roman" w:hAnsi="Times New Roman" w:cs="Times New Roman"/>
          <w:b/>
          <w:bCs/>
          <w:caps/>
          <w:color w:val="212121"/>
          <w:spacing w:val="-4"/>
          <w:sz w:val="28"/>
          <w:szCs w:val="28"/>
        </w:rPr>
        <w:t>рада</w:t>
      </w:r>
    </w:p>
    <w:p w14:paraId="4B2331EE" w14:textId="77777777" w:rsidR="00B84E4F" w:rsidRDefault="00B84E4F" w:rsidP="00B84E4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району</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203F490F" w14:textId="77777777" w:rsidR="00B84E4F" w:rsidRDefault="00B84E4F" w:rsidP="00B84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w:t>
      </w:r>
      <w:r>
        <w:rPr>
          <w:rFonts w:ascii="Times New Roman" w:hAnsi="Times New Roman" w:cs="Times New Roman"/>
          <w:b/>
          <w:sz w:val="28"/>
          <w:szCs w:val="28"/>
          <w:lang w:val="uk-UA"/>
        </w:rPr>
        <w:t xml:space="preserve"> </w:t>
      </w:r>
      <w:r>
        <w:rPr>
          <w:rFonts w:ascii="Times New Roman" w:hAnsi="Times New Roman" w:cs="Times New Roman"/>
          <w:b/>
          <w:sz w:val="28"/>
          <w:szCs w:val="28"/>
        </w:rPr>
        <w:t>КОМІТЕТ</w:t>
      </w:r>
    </w:p>
    <w:p w14:paraId="36E296DF" w14:textId="77777777" w:rsidR="00B84E4F" w:rsidRDefault="00B84E4F" w:rsidP="00B84E4F">
      <w:pPr>
        <w:spacing w:after="0" w:line="240" w:lineRule="auto"/>
        <w:rPr>
          <w:rFonts w:ascii="Times New Roman" w:hAnsi="Times New Roman"/>
          <w:b/>
          <w:sz w:val="28"/>
          <w:szCs w:val="28"/>
          <w:lang w:val="uk-UA"/>
        </w:rPr>
      </w:pPr>
    </w:p>
    <w:p w14:paraId="2DC2BB5C" w14:textId="77777777" w:rsidR="00B84E4F" w:rsidRDefault="00B84E4F" w:rsidP="00B84E4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229A83CD" w14:textId="77777777" w:rsidR="00B84E4F" w:rsidRPr="00082004" w:rsidRDefault="00B84E4F" w:rsidP="00B84E4F">
      <w:pPr>
        <w:spacing w:after="0" w:line="240" w:lineRule="auto"/>
        <w:rPr>
          <w:rFonts w:ascii="Times New Roman" w:hAnsi="Times New Roman" w:cs="Times New Roman"/>
          <w:b/>
          <w:sz w:val="16"/>
          <w:szCs w:val="16"/>
          <w:u w:val="single"/>
          <w:lang w:val="uk-UA"/>
        </w:rPr>
      </w:pPr>
    </w:p>
    <w:p w14:paraId="1CBF1EF9" w14:textId="28352CBE" w:rsidR="00B84E4F" w:rsidRDefault="00B84E4F" w:rsidP="00B84E4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15  квітня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71</w:t>
      </w:r>
    </w:p>
    <w:p w14:paraId="7CF62D5E" w14:textId="1039A336" w:rsidR="00FD6044" w:rsidRPr="00DE218F" w:rsidRDefault="00FD6044" w:rsidP="00DE218F">
      <w:pPr>
        <w:widowControl w:val="0"/>
        <w:shd w:val="clear" w:color="auto" w:fill="FFFFFF"/>
        <w:tabs>
          <w:tab w:val="left" w:leader="underscore" w:pos="3994"/>
          <w:tab w:val="left" w:pos="8002"/>
        </w:tabs>
        <w:autoSpaceDE w:val="0"/>
        <w:autoSpaceDN w:val="0"/>
        <w:adjustRightInd w:val="0"/>
        <w:spacing w:after="0"/>
        <w:rPr>
          <w:b/>
          <w:sz w:val="28"/>
          <w:szCs w:val="28"/>
          <w:lang w:val="uk-UA"/>
        </w:rPr>
      </w:pPr>
      <w:r w:rsidRPr="00DE218F">
        <w:rPr>
          <w:b/>
          <w:sz w:val="28"/>
          <w:szCs w:val="28"/>
          <w:lang w:val="uk-UA"/>
        </w:rPr>
        <w:t xml:space="preserve">  </w:t>
      </w:r>
    </w:p>
    <w:p w14:paraId="73DD536E" w14:textId="48E770D2" w:rsidR="00FD6044" w:rsidRPr="00B84E4F" w:rsidRDefault="00FD6044" w:rsidP="00DE218F">
      <w:pPr>
        <w:spacing w:after="0"/>
        <w:ind w:right="4819"/>
        <w:jc w:val="both"/>
        <w:rPr>
          <w:rFonts w:ascii="Times New Roman" w:hAnsi="Times New Roman" w:cs="Times New Roman"/>
          <w:bCs/>
          <w:iCs/>
          <w:sz w:val="28"/>
          <w:szCs w:val="28"/>
          <w:lang w:val="uk-UA"/>
        </w:rPr>
      </w:pPr>
      <w:r w:rsidRPr="00B84E4F">
        <w:rPr>
          <w:rFonts w:ascii="Times New Roman" w:hAnsi="Times New Roman" w:cs="Times New Roman"/>
          <w:bCs/>
          <w:iCs/>
          <w:sz w:val="28"/>
          <w:szCs w:val="28"/>
          <w:lang w:val="uk-UA"/>
        </w:rPr>
        <w:t xml:space="preserve">Про </w:t>
      </w:r>
      <w:r w:rsidR="00DE218F" w:rsidRPr="00B84E4F">
        <w:rPr>
          <w:rFonts w:ascii="Times New Roman" w:hAnsi="Times New Roman" w:cs="Times New Roman"/>
          <w:bCs/>
          <w:iCs/>
          <w:color w:val="1D1D1B"/>
          <w:sz w:val="28"/>
          <w:szCs w:val="28"/>
          <w:shd w:val="clear" w:color="auto" w:fill="FFFFFF"/>
          <w:lang w:val="uk-UA"/>
        </w:rPr>
        <w:t>затвердження заходів з увічнення пам’яті захисників України на період до 2025 року на території Білокриницької сільської ради</w:t>
      </w:r>
    </w:p>
    <w:p w14:paraId="209D5B40" w14:textId="77777777" w:rsidR="00FD6044" w:rsidRDefault="00FD6044" w:rsidP="00707A7E">
      <w:pPr>
        <w:spacing w:after="0" w:line="240" w:lineRule="auto"/>
        <w:rPr>
          <w:rFonts w:ascii="Times New Roman" w:hAnsi="Times New Roman" w:cs="Times New Roman"/>
          <w:sz w:val="28"/>
          <w:szCs w:val="28"/>
          <w:lang w:val="uk-UA"/>
        </w:rPr>
      </w:pPr>
    </w:p>
    <w:p w14:paraId="4FC260D8" w14:textId="2C471165" w:rsidR="00FD6044" w:rsidRPr="00BA20AD" w:rsidRDefault="00FD6044" w:rsidP="00707A7E">
      <w:pPr>
        <w:spacing w:after="0" w:line="240" w:lineRule="auto"/>
        <w:ind w:firstLine="567"/>
        <w:jc w:val="both"/>
        <w:rPr>
          <w:rFonts w:ascii="Times New Roman" w:hAnsi="Times New Roman" w:cs="Times New Roman"/>
          <w:bCs/>
          <w:iCs/>
          <w:color w:val="1D1D1B"/>
          <w:sz w:val="28"/>
          <w:szCs w:val="28"/>
          <w:shd w:val="clear" w:color="auto" w:fill="FFFFFF"/>
          <w:lang w:val="uk-UA"/>
        </w:rPr>
      </w:pPr>
      <w:r w:rsidRPr="00BA20AD">
        <w:rPr>
          <w:rFonts w:ascii="Times New Roman" w:hAnsi="Times New Roman" w:cs="Times New Roman"/>
          <w:sz w:val="28"/>
          <w:szCs w:val="28"/>
          <w:lang w:val="uk-UA"/>
        </w:rPr>
        <w:t>Заслухавши інформацію сільського голови Т</w:t>
      </w:r>
      <w:r w:rsidR="00DE218F" w:rsidRPr="00BA20AD">
        <w:rPr>
          <w:rFonts w:ascii="Times New Roman" w:hAnsi="Times New Roman" w:cs="Times New Roman"/>
          <w:sz w:val="28"/>
          <w:szCs w:val="28"/>
          <w:lang w:val="uk-UA"/>
        </w:rPr>
        <w:t>етяни</w:t>
      </w:r>
      <w:r w:rsidRPr="00BA20AD">
        <w:rPr>
          <w:rFonts w:ascii="Times New Roman" w:hAnsi="Times New Roman" w:cs="Times New Roman"/>
          <w:sz w:val="28"/>
          <w:szCs w:val="28"/>
          <w:lang w:val="uk-UA"/>
        </w:rPr>
        <w:t xml:space="preserve"> Гончарук щодо необхідності </w:t>
      </w:r>
      <w:r w:rsidR="00DE218F" w:rsidRPr="00BA20AD">
        <w:rPr>
          <w:rFonts w:ascii="Times New Roman" w:hAnsi="Times New Roman" w:cs="Times New Roman"/>
          <w:bCs/>
          <w:iCs/>
          <w:color w:val="1D1D1B"/>
          <w:sz w:val="28"/>
          <w:szCs w:val="28"/>
          <w:shd w:val="clear" w:color="auto" w:fill="FFFFFF"/>
          <w:lang w:val="uk-UA"/>
        </w:rPr>
        <w:t>затвердження заходів з увічнення пам’яті захисників України на період до 2025 року на території Білокриницької сільської ради</w:t>
      </w:r>
      <w:r w:rsidR="00BA20AD" w:rsidRPr="00BA20AD">
        <w:rPr>
          <w:rFonts w:ascii="Times New Roman" w:hAnsi="Times New Roman" w:cs="Times New Roman"/>
          <w:bCs/>
          <w:iCs/>
          <w:color w:val="1D1D1B"/>
          <w:sz w:val="28"/>
          <w:szCs w:val="28"/>
          <w:shd w:val="clear" w:color="auto" w:fill="FFFFFF"/>
          <w:lang w:val="uk-UA"/>
        </w:rPr>
        <w:t xml:space="preserve">, </w:t>
      </w:r>
      <w:r w:rsidR="00BA20AD" w:rsidRPr="00BA20AD">
        <w:rPr>
          <w:rFonts w:ascii="Times New Roman" w:hAnsi="Times New Roman" w:cs="Times New Roman"/>
          <w:sz w:val="28"/>
          <w:szCs w:val="28"/>
          <w:lang w:val="uk-UA"/>
        </w:rPr>
        <w:t>на виконання розпорядження Кабінету Міністрів України від 20 січня 2021 року № 37-р «Про заходи з увічнення пам’яті захисників України на період до 2025 року», з метою гідного вшанування пам’яті воїнів, які брали участь у захисті України в роки Другої світової війни, під час проведення міжнародних операцій з підтримки миру та безпеки, під час антитерористичної операції та операції Об'єднаних сил, забезпеченні їх проведення чи здійснення заходів із забезпечення національної безпеки і оборони, відсічі збройної агресії Російської Федерації проти України у Донецькій та Луганській областях, увічнення їхнього героїзму, зміцнення патріотичного духу у суспільстві, підвищення суспільної уваги і турботи про захисників України</w:t>
      </w:r>
      <w:r w:rsidRPr="00BA20AD">
        <w:rPr>
          <w:rFonts w:ascii="Times New Roman" w:hAnsi="Times New Roman" w:cs="Times New Roman"/>
          <w:sz w:val="28"/>
          <w:szCs w:val="28"/>
          <w:lang w:val="uk-UA"/>
        </w:rPr>
        <w:t>, керуючись ст. 27, ст. 34  Закону України «Про місцеве самоврядування в Україні», виконавчий комітет Білокриницької сільської ради</w:t>
      </w:r>
    </w:p>
    <w:p w14:paraId="6F0A19F4" w14:textId="77777777" w:rsidR="00FD6044" w:rsidRDefault="00FD6044" w:rsidP="00707A7E">
      <w:pPr>
        <w:spacing w:after="0" w:line="240" w:lineRule="auto"/>
        <w:ind w:firstLine="567"/>
        <w:jc w:val="both"/>
        <w:rPr>
          <w:rFonts w:ascii="Times New Roman" w:hAnsi="Times New Roman" w:cs="Times New Roman"/>
          <w:b/>
          <w:i/>
          <w:sz w:val="20"/>
          <w:szCs w:val="20"/>
          <w:lang w:val="uk-UA"/>
        </w:rPr>
      </w:pPr>
    </w:p>
    <w:p w14:paraId="71929D86" w14:textId="77777777" w:rsidR="00FD6044" w:rsidRDefault="00FD6044" w:rsidP="00707A7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14:paraId="20B20F7F" w14:textId="77777777" w:rsidR="00FD6044" w:rsidRDefault="00FD6044" w:rsidP="00707A7E">
      <w:pPr>
        <w:spacing w:after="0" w:line="240" w:lineRule="auto"/>
        <w:jc w:val="center"/>
        <w:rPr>
          <w:rFonts w:ascii="Times New Roman" w:hAnsi="Times New Roman" w:cs="Times New Roman"/>
          <w:b/>
          <w:sz w:val="16"/>
          <w:szCs w:val="16"/>
          <w:lang w:val="uk-UA"/>
        </w:rPr>
      </w:pPr>
    </w:p>
    <w:p w14:paraId="6A0951AD" w14:textId="77777777" w:rsidR="00FD6044" w:rsidRDefault="00FD6044" w:rsidP="00707A7E">
      <w:pPr>
        <w:pStyle w:val="a4"/>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взяти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w:t>
      </w:r>
    </w:p>
    <w:p w14:paraId="028F5230" w14:textId="37DA3C14" w:rsidR="00FD6044" w:rsidRDefault="00FD6044" w:rsidP="00707A7E">
      <w:pPr>
        <w:pStyle w:val="a4"/>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заходи </w:t>
      </w:r>
      <w:r>
        <w:rPr>
          <w:rFonts w:ascii="Times New Roman" w:hAnsi="Times New Roman" w:cs="Times New Roman"/>
          <w:sz w:val="28"/>
          <w:szCs w:val="28"/>
          <w:lang w:val="uk-UA"/>
        </w:rPr>
        <w:t xml:space="preserve">щодо </w:t>
      </w:r>
      <w:r w:rsidR="00DE218F" w:rsidRPr="00DE218F">
        <w:rPr>
          <w:rFonts w:ascii="Times New Roman" w:hAnsi="Times New Roman" w:cs="Times New Roman"/>
          <w:bCs/>
          <w:iCs/>
          <w:color w:val="1D1D1B"/>
          <w:sz w:val="28"/>
          <w:szCs w:val="28"/>
          <w:shd w:val="clear" w:color="auto" w:fill="FFFFFF"/>
          <w:lang w:val="uk-UA"/>
        </w:rPr>
        <w:t>з увічнення пам’яті захисників України на період до 2025 року на території Білокриницької сільської ради</w:t>
      </w:r>
      <w:r w:rsidR="00BA20AD">
        <w:rPr>
          <w:rFonts w:ascii="Times New Roman" w:hAnsi="Times New Roman" w:cs="Times New Roman"/>
          <w:sz w:val="28"/>
          <w:szCs w:val="28"/>
          <w:lang w:val="uk-UA"/>
        </w:rPr>
        <w:t>, що дода</w:t>
      </w:r>
      <w:r w:rsidR="006302FC">
        <w:rPr>
          <w:rFonts w:ascii="Times New Roman" w:hAnsi="Times New Roman" w:cs="Times New Roman"/>
          <w:sz w:val="28"/>
          <w:szCs w:val="28"/>
          <w:lang w:val="uk-UA"/>
        </w:rPr>
        <w:t>ю</w:t>
      </w:r>
      <w:r w:rsidR="00BA20AD">
        <w:rPr>
          <w:rFonts w:ascii="Times New Roman" w:hAnsi="Times New Roman" w:cs="Times New Roman"/>
          <w:sz w:val="28"/>
          <w:szCs w:val="28"/>
          <w:lang w:val="uk-UA"/>
        </w:rPr>
        <w:t>ться.</w:t>
      </w:r>
    </w:p>
    <w:p w14:paraId="4F50A3F9" w14:textId="42B8617C" w:rsidR="00FD6044" w:rsidRDefault="00FD6044" w:rsidP="00707A7E">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члена виконавчого комітету, </w:t>
      </w:r>
      <w:r w:rsidR="00DE218F">
        <w:rPr>
          <w:rFonts w:ascii="Times New Roman" w:hAnsi="Times New Roman" w:cs="Times New Roman"/>
          <w:sz w:val="28"/>
          <w:szCs w:val="28"/>
          <w:lang w:val="uk-UA"/>
        </w:rPr>
        <w:t>С. Мельничук</w:t>
      </w:r>
      <w:r>
        <w:rPr>
          <w:rFonts w:ascii="Times New Roman" w:hAnsi="Times New Roman" w:cs="Times New Roman"/>
          <w:sz w:val="28"/>
          <w:szCs w:val="28"/>
          <w:lang w:val="uk-UA"/>
        </w:rPr>
        <w:t xml:space="preserve"> та </w:t>
      </w:r>
      <w:r w:rsidR="0081152A">
        <w:rPr>
          <w:rFonts w:ascii="Times New Roman" w:hAnsi="Times New Roman" w:cs="Times New Roman"/>
          <w:sz w:val="28"/>
          <w:szCs w:val="28"/>
          <w:lang w:val="uk-UA"/>
        </w:rPr>
        <w:t>заступника сільського голови з питань</w:t>
      </w:r>
      <w:r w:rsidR="0081152A" w:rsidRPr="0081152A">
        <w:rPr>
          <w:rFonts w:ascii="Times New Roman" w:hAnsi="Times New Roman" w:cs="Times New Roman"/>
          <w:sz w:val="24"/>
          <w:szCs w:val="24"/>
          <w:lang w:val="uk-UA"/>
        </w:rPr>
        <w:t xml:space="preserve"> </w:t>
      </w:r>
      <w:r w:rsidR="0081152A" w:rsidRPr="0081152A">
        <w:rPr>
          <w:rFonts w:ascii="Times New Roman" w:hAnsi="Times New Roman" w:cs="Times New Roman"/>
          <w:sz w:val="28"/>
          <w:szCs w:val="28"/>
          <w:lang w:val="uk-UA"/>
        </w:rPr>
        <w:t>діяльності виконавчих органів</w:t>
      </w:r>
      <w:r>
        <w:rPr>
          <w:rFonts w:ascii="Times New Roman" w:hAnsi="Times New Roman" w:cs="Times New Roman"/>
          <w:sz w:val="28"/>
          <w:szCs w:val="28"/>
          <w:lang w:val="uk-UA"/>
        </w:rPr>
        <w:t xml:space="preserve">, </w:t>
      </w:r>
      <w:r w:rsidR="00DE218F">
        <w:rPr>
          <w:rFonts w:ascii="Times New Roman" w:hAnsi="Times New Roman" w:cs="Times New Roman"/>
          <w:sz w:val="28"/>
          <w:szCs w:val="28"/>
          <w:lang w:val="uk-UA"/>
        </w:rPr>
        <w:t xml:space="preserve">В. </w:t>
      </w:r>
      <w:proofErr w:type="spellStart"/>
      <w:r w:rsidR="00DE218F">
        <w:rPr>
          <w:rFonts w:ascii="Times New Roman" w:hAnsi="Times New Roman" w:cs="Times New Roman"/>
          <w:sz w:val="28"/>
          <w:szCs w:val="28"/>
          <w:lang w:val="uk-UA"/>
        </w:rPr>
        <w:t>Шкабару</w:t>
      </w:r>
      <w:proofErr w:type="spellEnd"/>
      <w:r>
        <w:rPr>
          <w:rFonts w:ascii="Times New Roman" w:hAnsi="Times New Roman" w:cs="Times New Roman"/>
          <w:sz w:val="28"/>
          <w:szCs w:val="28"/>
        </w:rPr>
        <w:t>.</w:t>
      </w:r>
    </w:p>
    <w:p w14:paraId="5BBE5791" w14:textId="328C47CD" w:rsidR="00FD6044" w:rsidRDefault="00FD6044" w:rsidP="00FD6044">
      <w:pPr>
        <w:spacing w:after="0"/>
        <w:rPr>
          <w:rFonts w:ascii="Times New Roman" w:hAnsi="Times New Roman" w:cs="Times New Roman"/>
          <w:b/>
          <w:sz w:val="28"/>
          <w:szCs w:val="28"/>
          <w:lang w:val="uk-UA"/>
        </w:rPr>
      </w:pPr>
    </w:p>
    <w:p w14:paraId="1BA4A43E" w14:textId="77777777" w:rsidR="00B84E4F" w:rsidRDefault="00B84E4F" w:rsidP="00FD6044">
      <w:pPr>
        <w:spacing w:after="0"/>
        <w:rPr>
          <w:rFonts w:ascii="Times New Roman" w:hAnsi="Times New Roman" w:cs="Times New Roman"/>
          <w:b/>
          <w:sz w:val="28"/>
          <w:szCs w:val="28"/>
          <w:lang w:val="uk-UA"/>
        </w:rPr>
      </w:pPr>
    </w:p>
    <w:p w14:paraId="4A13D4F6" w14:textId="19A2B7FD" w:rsidR="00DE218F" w:rsidRDefault="00FD6044" w:rsidP="00B84E4F">
      <w:pPr>
        <w:spacing w:after="0"/>
        <w:rPr>
          <w:rFonts w:ascii="Times New Roman" w:hAnsi="Times New Roman" w:cs="Times New Roman"/>
          <w:bCs/>
          <w:iCs/>
          <w:sz w:val="28"/>
          <w:szCs w:val="28"/>
          <w:lang w:val="uk-UA"/>
        </w:rPr>
      </w:pPr>
      <w:proofErr w:type="spellStart"/>
      <w:r w:rsidRPr="00B84E4F">
        <w:rPr>
          <w:rFonts w:ascii="Times New Roman" w:hAnsi="Times New Roman" w:cs="Times New Roman"/>
          <w:bCs/>
          <w:iCs/>
          <w:sz w:val="28"/>
          <w:szCs w:val="28"/>
        </w:rPr>
        <w:t>Сільський</w:t>
      </w:r>
      <w:proofErr w:type="spellEnd"/>
      <w:r w:rsidRPr="00B84E4F">
        <w:rPr>
          <w:rFonts w:ascii="Times New Roman" w:hAnsi="Times New Roman" w:cs="Times New Roman"/>
          <w:bCs/>
          <w:iCs/>
          <w:sz w:val="28"/>
          <w:szCs w:val="28"/>
        </w:rPr>
        <w:t xml:space="preserve"> голова                                                      </w:t>
      </w:r>
      <w:r w:rsidRPr="00B84E4F">
        <w:rPr>
          <w:rFonts w:ascii="Times New Roman" w:hAnsi="Times New Roman" w:cs="Times New Roman"/>
          <w:bCs/>
          <w:iCs/>
          <w:sz w:val="28"/>
          <w:szCs w:val="28"/>
          <w:lang w:val="uk-UA"/>
        </w:rPr>
        <w:t xml:space="preserve">   </w:t>
      </w:r>
      <w:r w:rsidRPr="00B84E4F">
        <w:rPr>
          <w:rFonts w:ascii="Times New Roman" w:hAnsi="Times New Roman" w:cs="Times New Roman"/>
          <w:bCs/>
          <w:iCs/>
          <w:sz w:val="28"/>
          <w:szCs w:val="28"/>
        </w:rPr>
        <w:t xml:space="preserve">    </w:t>
      </w:r>
      <w:r w:rsidR="00B84E4F">
        <w:rPr>
          <w:rFonts w:ascii="Times New Roman" w:hAnsi="Times New Roman" w:cs="Times New Roman"/>
          <w:bCs/>
          <w:iCs/>
          <w:sz w:val="28"/>
          <w:szCs w:val="28"/>
          <w:lang w:val="uk-UA"/>
        </w:rPr>
        <w:t xml:space="preserve">  </w:t>
      </w:r>
      <w:r w:rsidRPr="00B84E4F">
        <w:rPr>
          <w:rFonts w:ascii="Times New Roman" w:hAnsi="Times New Roman" w:cs="Times New Roman"/>
          <w:bCs/>
          <w:iCs/>
          <w:sz w:val="28"/>
          <w:szCs w:val="28"/>
        </w:rPr>
        <w:t xml:space="preserve">        </w:t>
      </w:r>
      <w:r w:rsidR="00B84E4F">
        <w:rPr>
          <w:rFonts w:ascii="Times New Roman" w:hAnsi="Times New Roman" w:cs="Times New Roman"/>
          <w:bCs/>
          <w:iCs/>
          <w:sz w:val="28"/>
          <w:szCs w:val="28"/>
          <w:lang w:val="uk-UA"/>
        </w:rPr>
        <w:t xml:space="preserve"> </w:t>
      </w:r>
      <w:r w:rsidRPr="00B84E4F">
        <w:rPr>
          <w:rFonts w:ascii="Times New Roman" w:hAnsi="Times New Roman" w:cs="Times New Roman"/>
          <w:bCs/>
          <w:iCs/>
          <w:sz w:val="28"/>
          <w:szCs w:val="28"/>
          <w:lang w:val="uk-UA"/>
        </w:rPr>
        <w:t xml:space="preserve"> </w:t>
      </w:r>
      <w:r w:rsidR="0081152A" w:rsidRPr="00B84E4F">
        <w:rPr>
          <w:rFonts w:ascii="Times New Roman" w:hAnsi="Times New Roman" w:cs="Times New Roman"/>
          <w:bCs/>
          <w:iCs/>
          <w:sz w:val="28"/>
          <w:szCs w:val="28"/>
          <w:lang w:val="uk-UA"/>
        </w:rPr>
        <w:t>Тетяна ГОНЧАРУ</w:t>
      </w:r>
      <w:r w:rsidR="00B84E4F">
        <w:rPr>
          <w:rFonts w:ascii="Times New Roman" w:hAnsi="Times New Roman" w:cs="Times New Roman"/>
          <w:bCs/>
          <w:iCs/>
          <w:sz w:val="28"/>
          <w:szCs w:val="28"/>
          <w:lang w:val="uk-UA"/>
        </w:rPr>
        <w:t>К</w:t>
      </w:r>
    </w:p>
    <w:p w14:paraId="5DEE826D" w14:textId="77777777" w:rsidR="00B84E4F" w:rsidRDefault="00B84E4F" w:rsidP="00B84E4F">
      <w:pPr>
        <w:shd w:val="clear" w:color="auto" w:fill="FFFFFF"/>
        <w:spacing w:after="0" w:line="200" w:lineRule="atLeast"/>
        <w:ind w:left="5640"/>
        <w:rPr>
          <w:rFonts w:ascii="Times New Roman" w:hAnsi="Times New Roman" w:cs="Times New Roman"/>
          <w:bCs/>
          <w:iCs/>
          <w:color w:val="000000"/>
          <w:spacing w:val="-8"/>
          <w:sz w:val="24"/>
          <w:szCs w:val="24"/>
          <w:lang w:val="uk-UA"/>
        </w:rPr>
      </w:pPr>
    </w:p>
    <w:p w14:paraId="4AD75D91" w14:textId="3FF610C7" w:rsidR="00B84E4F" w:rsidRPr="000A0AC5" w:rsidRDefault="00B84E4F" w:rsidP="00B84E4F">
      <w:pPr>
        <w:shd w:val="clear" w:color="auto" w:fill="FFFFFF"/>
        <w:spacing w:after="0" w:line="200" w:lineRule="atLeast"/>
        <w:ind w:left="5640"/>
        <w:rPr>
          <w:rFonts w:ascii="Times New Roman" w:hAnsi="Times New Roman" w:cs="Times New Roman"/>
          <w:bCs/>
          <w:iCs/>
          <w:color w:val="000000"/>
          <w:spacing w:val="-8"/>
          <w:sz w:val="24"/>
          <w:szCs w:val="24"/>
          <w:lang w:val="uk-UA"/>
        </w:rPr>
      </w:pPr>
      <w:r w:rsidRPr="000A0AC5">
        <w:rPr>
          <w:rFonts w:ascii="Times New Roman" w:hAnsi="Times New Roman" w:cs="Times New Roman"/>
          <w:bCs/>
          <w:iCs/>
          <w:color w:val="000000"/>
          <w:spacing w:val="-8"/>
          <w:sz w:val="24"/>
          <w:szCs w:val="24"/>
          <w:lang w:val="uk-UA"/>
        </w:rPr>
        <w:lastRenderedPageBreak/>
        <w:t>Додаток</w:t>
      </w:r>
      <w:r w:rsidRPr="000A0AC5">
        <w:rPr>
          <w:rFonts w:ascii="Times New Roman" w:eastAsia="Times New Roman" w:hAnsi="Times New Roman" w:cs="Times New Roman"/>
          <w:bCs/>
          <w:iCs/>
          <w:color w:val="000000"/>
          <w:spacing w:val="-8"/>
          <w:sz w:val="24"/>
          <w:szCs w:val="24"/>
          <w:lang w:val="uk-UA"/>
        </w:rPr>
        <w:t xml:space="preserve"> </w:t>
      </w:r>
    </w:p>
    <w:p w14:paraId="432D67DB" w14:textId="6AB7F234" w:rsidR="00B84E4F" w:rsidRPr="000A0AC5" w:rsidRDefault="00B84E4F" w:rsidP="00B84E4F">
      <w:pPr>
        <w:shd w:val="clear" w:color="auto" w:fill="FFFFFF"/>
        <w:spacing w:after="0" w:line="200" w:lineRule="atLeast"/>
        <w:ind w:left="5640"/>
        <w:rPr>
          <w:rFonts w:ascii="Times New Roman" w:hAnsi="Times New Roman" w:cs="Times New Roman"/>
          <w:bCs/>
          <w:iCs/>
          <w:color w:val="000000"/>
          <w:sz w:val="24"/>
          <w:szCs w:val="24"/>
          <w:lang w:val="uk-UA"/>
        </w:rPr>
      </w:pPr>
      <w:r w:rsidRPr="000A0AC5">
        <w:rPr>
          <w:rFonts w:ascii="Times New Roman" w:hAnsi="Times New Roman" w:cs="Times New Roman"/>
          <w:bCs/>
          <w:iCs/>
          <w:color w:val="000000"/>
          <w:spacing w:val="-6"/>
          <w:sz w:val="24"/>
          <w:szCs w:val="24"/>
          <w:lang w:val="uk-UA"/>
        </w:rPr>
        <w:t>до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рішення</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виконавчого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комітету</w:t>
      </w:r>
      <w:r w:rsidRPr="000A0AC5">
        <w:rPr>
          <w:rFonts w:ascii="Times New Roman" w:hAnsi="Times New Roman" w:cs="Times New Roman"/>
          <w:bCs/>
          <w:iCs/>
          <w:color w:val="000000"/>
          <w:spacing w:val="-6"/>
          <w:sz w:val="24"/>
          <w:szCs w:val="24"/>
          <w:lang w:val="uk-UA"/>
        </w:rPr>
        <w:br/>
        <w:t xml:space="preserve">Білокриницької сільської </w:t>
      </w:r>
      <w:r w:rsidRPr="000A0AC5">
        <w:rPr>
          <w:rFonts w:ascii="Times New Roman" w:eastAsia="Times New Roman" w:hAnsi="Times New Roman" w:cs="Times New Roman"/>
          <w:bCs/>
          <w:iCs/>
          <w:color w:val="000000"/>
          <w:spacing w:val="-4"/>
          <w:sz w:val="24"/>
          <w:szCs w:val="24"/>
          <w:lang w:val="uk-UA"/>
        </w:rPr>
        <w:t xml:space="preserve"> </w:t>
      </w:r>
      <w:r w:rsidRPr="000A0AC5">
        <w:rPr>
          <w:rFonts w:ascii="Times New Roman" w:hAnsi="Times New Roman" w:cs="Times New Roman"/>
          <w:bCs/>
          <w:iCs/>
          <w:color w:val="000000"/>
          <w:spacing w:val="-4"/>
          <w:sz w:val="24"/>
          <w:szCs w:val="24"/>
          <w:lang w:val="uk-UA"/>
        </w:rPr>
        <w:t>ради</w:t>
      </w:r>
      <w:r w:rsidRPr="000A0AC5">
        <w:rPr>
          <w:rFonts w:ascii="Times New Roman" w:hAnsi="Times New Roman" w:cs="Times New Roman"/>
          <w:bCs/>
          <w:iCs/>
          <w:color w:val="000000"/>
          <w:spacing w:val="-4"/>
          <w:sz w:val="24"/>
          <w:szCs w:val="24"/>
          <w:lang w:val="uk-UA"/>
        </w:rPr>
        <w:br/>
      </w:r>
      <w:r w:rsidRPr="000A0AC5">
        <w:rPr>
          <w:rFonts w:ascii="Times New Roman" w:hAnsi="Times New Roman" w:cs="Times New Roman"/>
          <w:bCs/>
          <w:iCs/>
          <w:color w:val="000000"/>
          <w:spacing w:val="-8"/>
          <w:sz w:val="24"/>
          <w:szCs w:val="24"/>
          <w:lang w:val="uk-UA"/>
        </w:rPr>
        <w:t xml:space="preserve">від 15.04.2021 </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w:t>
      </w:r>
      <w:r w:rsidRPr="000A0AC5">
        <w:rPr>
          <w:rFonts w:ascii="Times New Roman" w:eastAsia="Times New Roman" w:hAnsi="Times New Roman" w:cs="Times New Roman"/>
          <w:bCs/>
          <w:iCs/>
          <w:color w:val="000000"/>
          <w:spacing w:val="-6"/>
          <w:sz w:val="24"/>
          <w:szCs w:val="24"/>
          <w:lang w:val="uk-UA"/>
        </w:rPr>
        <w:t xml:space="preserve">  № </w:t>
      </w:r>
      <w:r>
        <w:rPr>
          <w:rFonts w:ascii="Times New Roman" w:eastAsia="Times New Roman" w:hAnsi="Times New Roman" w:cs="Times New Roman"/>
          <w:bCs/>
          <w:iCs/>
          <w:color w:val="000000"/>
          <w:spacing w:val="-6"/>
          <w:sz w:val="24"/>
          <w:szCs w:val="24"/>
          <w:lang w:val="uk-UA"/>
        </w:rPr>
        <w:t>71</w:t>
      </w:r>
    </w:p>
    <w:p w14:paraId="57F33FF3" w14:textId="77777777" w:rsidR="00DE218F" w:rsidRDefault="00DE218F" w:rsidP="00F704F3">
      <w:pPr>
        <w:spacing w:after="0" w:line="240" w:lineRule="auto"/>
        <w:rPr>
          <w:rFonts w:ascii="Times New Roman" w:hAnsi="Times New Roman" w:cs="Times New Roman"/>
          <w:b/>
          <w:i/>
          <w:sz w:val="28"/>
          <w:szCs w:val="28"/>
          <w:lang w:val="uk-UA"/>
        </w:rPr>
      </w:pPr>
    </w:p>
    <w:p w14:paraId="0CD88EF9" w14:textId="75DDC59E" w:rsidR="00FD6044" w:rsidRPr="00B84E4F" w:rsidRDefault="00FD6044" w:rsidP="00FD6044">
      <w:pPr>
        <w:spacing w:after="0" w:line="240" w:lineRule="auto"/>
        <w:jc w:val="center"/>
        <w:rPr>
          <w:rFonts w:ascii="Times New Roman" w:hAnsi="Times New Roman" w:cs="Times New Roman"/>
          <w:bCs/>
          <w:iCs/>
          <w:sz w:val="28"/>
          <w:szCs w:val="28"/>
          <w:lang w:val="uk-UA"/>
        </w:rPr>
      </w:pPr>
      <w:r w:rsidRPr="00B84E4F">
        <w:rPr>
          <w:rFonts w:ascii="Times New Roman" w:hAnsi="Times New Roman" w:cs="Times New Roman"/>
          <w:bCs/>
          <w:iCs/>
          <w:sz w:val="28"/>
          <w:szCs w:val="28"/>
          <w:lang w:val="uk-UA"/>
        </w:rPr>
        <w:t>ЗАХОДИ</w:t>
      </w:r>
    </w:p>
    <w:p w14:paraId="1E31DC63" w14:textId="79E0894B" w:rsidR="00B84E4F" w:rsidRPr="00B84E4F" w:rsidRDefault="00BA20AD" w:rsidP="00B84E4F">
      <w:pPr>
        <w:spacing w:after="0"/>
        <w:ind w:right="-142"/>
        <w:jc w:val="center"/>
        <w:rPr>
          <w:rFonts w:ascii="Times New Roman" w:hAnsi="Times New Roman" w:cs="Times New Roman"/>
          <w:bCs/>
          <w:iCs/>
          <w:color w:val="1D1D1B"/>
          <w:sz w:val="28"/>
          <w:szCs w:val="28"/>
          <w:shd w:val="clear" w:color="auto" w:fill="FFFFFF"/>
          <w:lang w:val="uk-UA"/>
        </w:rPr>
      </w:pPr>
      <w:r w:rsidRPr="00B84E4F">
        <w:rPr>
          <w:rFonts w:ascii="Times New Roman" w:hAnsi="Times New Roman" w:cs="Times New Roman"/>
          <w:bCs/>
          <w:iCs/>
          <w:color w:val="1D1D1B"/>
          <w:sz w:val="28"/>
          <w:szCs w:val="28"/>
          <w:shd w:val="clear" w:color="auto" w:fill="FFFFFF"/>
          <w:lang w:val="uk-UA"/>
        </w:rPr>
        <w:t>з увічнення пам’яті захисників України на період до 2025 року на території Білокриницької сільської ради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20"/>
        <w:gridCol w:w="1800"/>
        <w:gridCol w:w="2727"/>
      </w:tblGrid>
      <w:tr w:rsidR="00FD6044" w14:paraId="06400294" w14:textId="77777777" w:rsidTr="00FD6044">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740C30A8" w14:textId="77777777" w:rsidR="00FD6044" w:rsidRDefault="00FD6044">
            <w:pPr>
              <w:spacing w:after="0" w:line="240" w:lineRule="auto"/>
              <w:rPr>
                <w:rFonts w:ascii="Times New Roman" w:eastAsia="Times New Roman" w:hAnsi="Times New Roman" w:cs="Times New Roman"/>
                <w:b/>
                <w:i/>
                <w:sz w:val="28"/>
                <w:szCs w:val="28"/>
                <w:lang w:val="uk-UA" w:eastAsia="uk-UA"/>
              </w:rPr>
            </w:pPr>
            <w:r>
              <w:rPr>
                <w:rFonts w:ascii="Times New Roman" w:hAnsi="Times New Roman" w:cs="Times New Roman"/>
                <w:b/>
                <w:i/>
                <w:sz w:val="28"/>
                <w:szCs w:val="28"/>
              </w:rPr>
              <w:t>№ п/п</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2B39572"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proofErr w:type="spellStart"/>
            <w:r>
              <w:rPr>
                <w:rFonts w:ascii="Times New Roman" w:hAnsi="Times New Roman" w:cs="Times New Roman"/>
                <w:b/>
                <w:i/>
                <w:sz w:val="28"/>
                <w:szCs w:val="28"/>
              </w:rPr>
              <w:t>Найменування</w:t>
            </w:r>
            <w:proofErr w:type="spellEnd"/>
            <w:r>
              <w:rPr>
                <w:rFonts w:ascii="Times New Roman" w:hAnsi="Times New Roman" w:cs="Times New Roman"/>
                <w:b/>
                <w:i/>
                <w:sz w:val="28"/>
                <w:szCs w:val="28"/>
              </w:rPr>
              <w:t xml:space="preserve"> заходу</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78E5FF"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r>
              <w:rPr>
                <w:rFonts w:ascii="Times New Roman" w:hAnsi="Times New Roman" w:cs="Times New Roman"/>
                <w:b/>
                <w:i/>
                <w:sz w:val="28"/>
                <w:szCs w:val="28"/>
              </w:rPr>
              <w:t xml:space="preserve">Строк </w:t>
            </w:r>
            <w:proofErr w:type="spellStart"/>
            <w:r>
              <w:rPr>
                <w:rFonts w:ascii="Times New Roman" w:hAnsi="Times New Roman" w:cs="Times New Roman"/>
                <w:b/>
                <w:i/>
                <w:sz w:val="28"/>
                <w:szCs w:val="28"/>
              </w:rPr>
              <w:t>виконання</w:t>
            </w:r>
            <w:proofErr w:type="spellEnd"/>
          </w:p>
        </w:tc>
        <w:tc>
          <w:tcPr>
            <w:tcW w:w="2727" w:type="dxa"/>
            <w:tcBorders>
              <w:top w:val="single" w:sz="4" w:space="0" w:color="auto"/>
              <w:left w:val="single" w:sz="4" w:space="0" w:color="auto"/>
              <w:bottom w:val="single" w:sz="4" w:space="0" w:color="auto"/>
              <w:right w:val="single" w:sz="4" w:space="0" w:color="auto"/>
            </w:tcBorders>
            <w:vAlign w:val="center"/>
            <w:hideMark/>
          </w:tcPr>
          <w:p w14:paraId="4F1C2839"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proofErr w:type="spellStart"/>
            <w:r>
              <w:rPr>
                <w:rFonts w:ascii="Times New Roman" w:hAnsi="Times New Roman" w:cs="Times New Roman"/>
                <w:b/>
                <w:i/>
                <w:sz w:val="28"/>
                <w:szCs w:val="28"/>
              </w:rPr>
              <w:t>Відповідальні</w:t>
            </w:r>
            <w:proofErr w:type="spellEnd"/>
            <w:r>
              <w:rPr>
                <w:rFonts w:ascii="Times New Roman" w:hAnsi="Times New Roman" w:cs="Times New Roman"/>
                <w:b/>
                <w:i/>
                <w:sz w:val="28"/>
                <w:szCs w:val="28"/>
              </w:rPr>
              <w:t xml:space="preserve"> за </w:t>
            </w:r>
            <w:proofErr w:type="spellStart"/>
            <w:r>
              <w:rPr>
                <w:rFonts w:ascii="Times New Roman" w:hAnsi="Times New Roman" w:cs="Times New Roman"/>
                <w:b/>
                <w:i/>
                <w:sz w:val="28"/>
                <w:szCs w:val="28"/>
              </w:rPr>
              <w:t>виконання</w:t>
            </w:r>
            <w:proofErr w:type="spellEnd"/>
          </w:p>
        </w:tc>
      </w:tr>
      <w:tr w:rsidR="00FD6044" w:rsidRPr="00F74DA0" w14:paraId="10D9991C" w14:textId="77777777" w:rsidTr="00F74DA0">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60AFA282" w14:textId="77777777" w:rsidR="00FD6044" w:rsidRPr="00A03710" w:rsidRDefault="00FD6044">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1</w:t>
            </w:r>
          </w:p>
        </w:tc>
        <w:tc>
          <w:tcPr>
            <w:tcW w:w="4320" w:type="dxa"/>
            <w:tcBorders>
              <w:top w:val="single" w:sz="4" w:space="0" w:color="auto"/>
              <w:left w:val="single" w:sz="4" w:space="0" w:color="auto"/>
              <w:bottom w:val="single" w:sz="4" w:space="0" w:color="auto"/>
              <w:right w:val="single" w:sz="4" w:space="0" w:color="auto"/>
            </w:tcBorders>
            <w:vAlign w:val="center"/>
          </w:tcPr>
          <w:p w14:paraId="4CFA3EA6" w14:textId="1CB85F9D" w:rsidR="00FD6044" w:rsidRPr="00A03710" w:rsidRDefault="00A03710" w:rsidP="00F704F3">
            <w:pPr>
              <w:spacing w:after="0" w:line="240" w:lineRule="auto"/>
              <w:jc w:val="both"/>
              <w:rPr>
                <w:rFonts w:ascii="Times New Roman" w:hAnsi="Times New Roman" w:cs="Times New Roman"/>
                <w:sz w:val="24"/>
                <w:szCs w:val="24"/>
                <w:lang w:val="uk-UA"/>
              </w:rPr>
            </w:pPr>
            <w:r w:rsidRPr="00A03710">
              <w:rPr>
                <w:rFonts w:ascii="Times New Roman" w:hAnsi="Times New Roman"/>
                <w:sz w:val="24"/>
                <w:szCs w:val="24"/>
                <w:lang w:val="uk-UA"/>
              </w:rPr>
              <w:t>У</w:t>
            </w:r>
            <w:r w:rsidR="00F74DA0" w:rsidRPr="00A03710">
              <w:rPr>
                <w:rFonts w:ascii="Times New Roman" w:hAnsi="Times New Roman"/>
                <w:sz w:val="24"/>
                <w:szCs w:val="24"/>
                <w:lang w:val="uk-UA"/>
              </w:rPr>
              <w:t>порядження та утримання в</w:t>
            </w:r>
            <w:r w:rsidR="00F704F3">
              <w:rPr>
                <w:rFonts w:ascii="Times New Roman" w:hAnsi="Times New Roman"/>
                <w:sz w:val="24"/>
                <w:szCs w:val="24"/>
                <w:lang w:val="uk-UA"/>
              </w:rPr>
              <w:t xml:space="preserve"> </w:t>
            </w:r>
            <w:r w:rsidR="00F74DA0" w:rsidRPr="00A03710">
              <w:rPr>
                <w:rFonts w:ascii="Times New Roman" w:hAnsi="Times New Roman"/>
                <w:sz w:val="24"/>
                <w:szCs w:val="24"/>
                <w:lang w:val="uk-UA"/>
              </w:rPr>
              <w:t>належному стані меморіальних</w:t>
            </w:r>
            <w:r w:rsidR="00F704F3">
              <w:rPr>
                <w:rFonts w:ascii="Times New Roman" w:hAnsi="Times New Roman"/>
                <w:sz w:val="24"/>
                <w:szCs w:val="24"/>
                <w:lang w:val="uk-UA"/>
              </w:rPr>
              <w:t xml:space="preserve"> </w:t>
            </w:r>
            <w:r w:rsidR="00F74DA0" w:rsidRPr="00A03710">
              <w:rPr>
                <w:rFonts w:ascii="Times New Roman" w:hAnsi="Times New Roman"/>
                <w:sz w:val="24"/>
                <w:szCs w:val="24"/>
                <w:lang w:val="uk-UA"/>
              </w:rPr>
              <w:t xml:space="preserve">комплексів, пам’ятників і меморіальних </w:t>
            </w:r>
            <w:proofErr w:type="spellStart"/>
            <w:r w:rsidR="00F74DA0" w:rsidRPr="00A03710">
              <w:rPr>
                <w:rFonts w:ascii="Times New Roman" w:hAnsi="Times New Roman"/>
                <w:sz w:val="24"/>
                <w:szCs w:val="24"/>
                <w:lang w:val="uk-UA"/>
              </w:rPr>
              <w:t>дощок</w:t>
            </w:r>
            <w:proofErr w:type="spellEnd"/>
            <w:r w:rsidR="00F74DA0" w:rsidRPr="00A03710">
              <w:rPr>
                <w:rFonts w:ascii="Times New Roman" w:hAnsi="Times New Roman"/>
                <w:sz w:val="24"/>
                <w:szCs w:val="24"/>
                <w:lang w:val="uk-UA"/>
              </w:rPr>
              <w:t xml:space="preserve"> на честь захисників України, а також їх місць поховань, зокрема напередодні державних свят та пам’ятних дат</w:t>
            </w:r>
          </w:p>
        </w:tc>
        <w:tc>
          <w:tcPr>
            <w:tcW w:w="1800" w:type="dxa"/>
            <w:tcBorders>
              <w:top w:val="single" w:sz="4" w:space="0" w:color="auto"/>
              <w:left w:val="single" w:sz="4" w:space="0" w:color="auto"/>
              <w:bottom w:val="single" w:sz="4" w:space="0" w:color="auto"/>
              <w:right w:val="single" w:sz="4" w:space="0" w:color="auto"/>
            </w:tcBorders>
            <w:vAlign w:val="center"/>
          </w:tcPr>
          <w:p w14:paraId="374255F3" w14:textId="100799AC" w:rsidR="00FD6044" w:rsidRPr="00A03710" w:rsidRDefault="00A0371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06E8177C" w14:textId="719EB36D" w:rsidR="00FD6044" w:rsidRDefault="00F704F3"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 </w:t>
            </w:r>
            <w:proofErr w:type="spellStart"/>
            <w:r>
              <w:rPr>
                <w:rFonts w:ascii="Times New Roman" w:eastAsia="Times New Roman" w:hAnsi="Times New Roman" w:cs="Times New Roman"/>
                <w:sz w:val="24"/>
                <w:szCs w:val="24"/>
                <w:lang w:val="uk-UA" w:eastAsia="uk-UA"/>
              </w:rPr>
              <w:t>Шкабара</w:t>
            </w:r>
            <w:proofErr w:type="spellEnd"/>
          </w:p>
        </w:tc>
      </w:tr>
      <w:tr w:rsidR="00FD6044" w14:paraId="7C93D49F" w14:textId="77777777" w:rsidTr="00F74DA0">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06D38F55" w14:textId="77777777" w:rsidR="00FD6044" w:rsidRPr="00A03710" w:rsidRDefault="00FD6044">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vAlign w:val="center"/>
          </w:tcPr>
          <w:p w14:paraId="7D2E6047" w14:textId="6BD00B5B" w:rsidR="00FD6044" w:rsidRPr="00A03710" w:rsidRDefault="00A03710" w:rsidP="00F704F3">
            <w:pPr>
              <w:pStyle w:val="a7"/>
              <w:ind w:firstLine="0"/>
              <w:jc w:val="both"/>
              <w:rPr>
                <w:rFonts w:ascii="Times New Roman" w:hAnsi="Times New Roman"/>
                <w:sz w:val="24"/>
                <w:szCs w:val="24"/>
              </w:rPr>
            </w:pPr>
            <w:r>
              <w:rPr>
                <w:rFonts w:ascii="Times New Roman" w:hAnsi="Times New Roman"/>
                <w:sz w:val="24"/>
                <w:szCs w:val="24"/>
              </w:rPr>
              <w:t>П</w:t>
            </w:r>
            <w:r w:rsidR="00F74DA0" w:rsidRPr="00A03710">
              <w:rPr>
                <w:rFonts w:ascii="Times New Roman" w:hAnsi="Times New Roman"/>
                <w:sz w:val="24"/>
                <w:szCs w:val="24"/>
              </w:rPr>
              <w:t>роведення тематичних виставок творів мистецтва, документів, фотографій і плакатів, присвячених пам’яті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77309108" w14:textId="18A3E4B8" w:rsidR="00FD6044" w:rsidRPr="00A03710" w:rsidRDefault="00A03710"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0256E639"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5ACAC86F"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267F4C03" w14:textId="30783F37" w:rsidR="00FD6044"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r w:rsidR="0081152A" w:rsidRPr="00F74DA0" w14:paraId="7028DDF8" w14:textId="77777777" w:rsidTr="00F74DA0">
        <w:trPr>
          <w:trHeight w:val="682"/>
        </w:trPr>
        <w:tc>
          <w:tcPr>
            <w:tcW w:w="1008" w:type="dxa"/>
            <w:tcBorders>
              <w:top w:val="single" w:sz="4" w:space="0" w:color="auto"/>
              <w:left w:val="single" w:sz="4" w:space="0" w:color="auto"/>
              <w:bottom w:val="single" w:sz="4" w:space="0" w:color="auto"/>
              <w:right w:val="single" w:sz="4" w:space="0" w:color="auto"/>
            </w:tcBorders>
            <w:vAlign w:val="center"/>
            <w:hideMark/>
          </w:tcPr>
          <w:p w14:paraId="4E50C72E" w14:textId="1285677C" w:rsidR="0081152A" w:rsidRPr="00A03710" w:rsidRDefault="0081152A">
            <w:pPr>
              <w:spacing w:after="0" w:line="240" w:lineRule="auto"/>
              <w:jc w:val="center"/>
              <w:rPr>
                <w:rFonts w:ascii="Times New Roman" w:eastAsia="Times New Roman" w:hAnsi="Times New Roman" w:cs="Times New Roman"/>
                <w:sz w:val="24"/>
                <w:szCs w:val="24"/>
                <w:lang w:val="uk-UA" w:eastAsia="uk-UA"/>
              </w:rPr>
            </w:pPr>
            <w:r w:rsidRPr="00A03710">
              <w:rPr>
                <w:rFonts w:ascii="Times New Roman" w:hAnsi="Times New Roman" w:cs="Times New Roman"/>
                <w:sz w:val="24"/>
                <w:szCs w:val="24"/>
                <w:lang w:val="uk-UA"/>
              </w:rPr>
              <w:t>3</w:t>
            </w:r>
          </w:p>
        </w:tc>
        <w:tc>
          <w:tcPr>
            <w:tcW w:w="4320" w:type="dxa"/>
            <w:tcBorders>
              <w:top w:val="single" w:sz="4" w:space="0" w:color="auto"/>
              <w:left w:val="single" w:sz="4" w:space="0" w:color="auto"/>
              <w:bottom w:val="single" w:sz="4" w:space="0" w:color="auto"/>
              <w:right w:val="single" w:sz="4" w:space="0" w:color="auto"/>
            </w:tcBorders>
            <w:vAlign w:val="center"/>
          </w:tcPr>
          <w:p w14:paraId="0BF60D73" w14:textId="34C67AC6" w:rsidR="0081152A"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О</w:t>
            </w:r>
            <w:r w:rsidR="00F74DA0" w:rsidRPr="00A03710">
              <w:rPr>
                <w:rFonts w:ascii="Times New Roman" w:hAnsi="Times New Roman"/>
                <w:sz w:val="24"/>
                <w:szCs w:val="24"/>
              </w:rPr>
              <w:t>рганізаці</w:t>
            </w:r>
            <w:r>
              <w:rPr>
                <w:rFonts w:ascii="Times New Roman" w:hAnsi="Times New Roman"/>
                <w:sz w:val="24"/>
                <w:szCs w:val="24"/>
              </w:rPr>
              <w:t>я</w:t>
            </w:r>
            <w:r w:rsidR="00F74DA0" w:rsidRPr="00A03710">
              <w:rPr>
                <w:rFonts w:ascii="Times New Roman" w:hAnsi="Times New Roman"/>
                <w:sz w:val="24"/>
                <w:szCs w:val="24"/>
              </w:rPr>
              <w:t>, проведення заходів з відзначення ювілейних, пам’ятних та історичних дат, міжнародних днів, пов’язаних із вшануванням пам’яті захисників України та покладанням квітів на могилах захисників України, зокрема до Дня пам’яті та примирення, Дня Незалежності України, Дня пам’яті захисників України, які загинули в боротьбі за незалежність, суверенітет і територіальну цілісність України, та Дня захисника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796EB12B" w14:textId="3D60CD21" w:rsidR="0081152A" w:rsidRPr="00A03710" w:rsidRDefault="00A03710"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71F9441E" w14:textId="77777777" w:rsidR="0081152A"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34D6D89C" w14:textId="77777777" w:rsidR="00F704F3"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268FA7E6" w14:textId="271C5B6E" w:rsidR="00F704F3"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r w:rsidR="0081152A" w:rsidRPr="00F74DA0" w14:paraId="0E74A549" w14:textId="77777777" w:rsidTr="00F74DA0">
        <w:trPr>
          <w:trHeight w:val="546"/>
        </w:trPr>
        <w:tc>
          <w:tcPr>
            <w:tcW w:w="1008" w:type="dxa"/>
            <w:tcBorders>
              <w:top w:val="single" w:sz="4" w:space="0" w:color="auto"/>
              <w:left w:val="single" w:sz="4" w:space="0" w:color="auto"/>
              <w:bottom w:val="single" w:sz="4" w:space="0" w:color="auto"/>
              <w:right w:val="single" w:sz="4" w:space="0" w:color="auto"/>
            </w:tcBorders>
            <w:vAlign w:val="center"/>
            <w:hideMark/>
          </w:tcPr>
          <w:p w14:paraId="6AD874DE" w14:textId="22DFB8B2" w:rsidR="0081152A" w:rsidRPr="00A03710" w:rsidRDefault="0081152A">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4</w:t>
            </w:r>
          </w:p>
        </w:tc>
        <w:tc>
          <w:tcPr>
            <w:tcW w:w="4320" w:type="dxa"/>
            <w:tcBorders>
              <w:top w:val="single" w:sz="4" w:space="0" w:color="auto"/>
              <w:left w:val="single" w:sz="4" w:space="0" w:color="auto"/>
              <w:bottom w:val="single" w:sz="4" w:space="0" w:color="auto"/>
              <w:right w:val="single" w:sz="4" w:space="0" w:color="auto"/>
            </w:tcBorders>
            <w:vAlign w:val="center"/>
          </w:tcPr>
          <w:p w14:paraId="0D085992" w14:textId="70ADDDA7" w:rsidR="0081152A"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В</w:t>
            </w:r>
            <w:r w:rsidR="00F74DA0" w:rsidRPr="00A03710">
              <w:rPr>
                <w:rFonts w:ascii="Times New Roman" w:hAnsi="Times New Roman"/>
                <w:sz w:val="24"/>
                <w:szCs w:val="24"/>
              </w:rPr>
              <w:t>ідвідування військових поховань і військових пам’ятників ветеранами війни та членами сімей загиблих (померлих)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1460DF54" w14:textId="2971746C" w:rsidR="0081152A"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59C24F9A" w14:textId="6612263B" w:rsidR="0081152A" w:rsidRDefault="00F704F3"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Скращевська</w:t>
            </w:r>
            <w:proofErr w:type="spellEnd"/>
          </w:p>
        </w:tc>
      </w:tr>
      <w:tr w:rsidR="00F74DA0" w:rsidRPr="00F74DA0" w14:paraId="42E71B35" w14:textId="77777777" w:rsidTr="00F74DA0">
        <w:trPr>
          <w:trHeight w:val="546"/>
        </w:trPr>
        <w:tc>
          <w:tcPr>
            <w:tcW w:w="1008" w:type="dxa"/>
            <w:tcBorders>
              <w:top w:val="single" w:sz="4" w:space="0" w:color="auto"/>
              <w:left w:val="single" w:sz="4" w:space="0" w:color="auto"/>
              <w:bottom w:val="single" w:sz="4" w:space="0" w:color="auto"/>
              <w:right w:val="single" w:sz="4" w:space="0" w:color="auto"/>
            </w:tcBorders>
            <w:vAlign w:val="center"/>
          </w:tcPr>
          <w:p w14:paraId="494CD312" w14:textId="7BBD446D" w:rsidR="00F74DA0" w:rsidRPr="00A03710" w:rsidRDefault="00F704F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20" w:type="dxa"/>
            <w:tcBorders>
              <w:top w:val="single" w:sz="4" w:space="0" w:color="auto"/>
              <w:left w:val="single" w:sz="4" w:space="0" w:color="auto"/>
              <w:bottom w:val="single" w:sz="4" w:space="0" w:color="auto"/>
              <w:right w:val="single" w:sz="4" w:space="0" w:color="auto"/>
            </w:tcBorders>
            <w:vAlign w:val="center"/>
          </w:tcPr>
          <w:p w14:paraId="234A2418" w14:textId="393A01A1" w:rsidR="00F74DA0"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П</w:t>
            </w:r>
            <w:r w:rsidRPr="00A03710">
              <w:rPr>
                <w:rFonts w:ascii="Times New Roman" w:hAnsi="Times New Roman"/>
                <w:sz w:val="24"/>
                <w:szCs w:val="24"/>
              </w:rPr>
              <w:t>роведенн</w:t>
            </w:r>
            <w:r w:rsidR="00B84E4F">
              <w:rPr>
                <w:rFonts w:ascii="Times New Roman" w:hAnsi="Times New Roman"/>
                <w:sz w:val="24"/>
                <w:szCs w:val="24"/>
              </w:rPr>
              <w:t>я</w:t>
            </w:r>
            <w:r w:rsidRPr="00A03710">
              <w:rPr>
                <w:rFonts w:ascii="Times New Roman" w:hAnsi="Times New Roman"/>
                <w:sz w:val="24"/>
                <w:szCs w:val="24"/>
              </w:rPr>
              <w:t xml:space="preserve"> в закладах освіти, закладах культури тематичних уроків, бесід, присвячених героїзму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6E577C4A" w14:textId="473D6E0D" w:rsidR="00F74DA0"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12C24A77"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2D481F57" w14:textId="77777777" w:rsidR="00F74DA0" w:rsidRDefault="00F74DA0" w:rsidP="00E73713">
            <w:pPr>
              <w:spacing w:after="0" w:line="240" w:lineRule="auto"/>
              <w:jc w:val="center"/>
              <w:rPr>
                <w:rFonts w:ascii="Times New Roman" w:eastAsia="Times New Roman" w:hAnsi="Times New Roman" w:cs="Times New Roman"/>
                <w:sz w:val="24"/>
                <w:szCs w:val="24"/>
                <w:lang w:val="uk-UA" w:eastAsia="uk-UA"/>
              </w:rPr>
            </w:pPr>
          </w:p>
        </w:tc>
      </w:tr>
      <w:tr w:rsidR="00F74DA0" w:rsidRPr="00F74DA0" w14:paraId="736BFB07" w14:textId="77777777" w:rsidTr="00F704F3">
        <w:trPr>
          <w:trHeight w:val="1420"/>
        </w:trPr>
        <w:tc>
          <w:tcPr>
            <w:tcW w:w="1008" w:type="dxa"/>
            <w:tcBorders>
              <w:top w:val="single" w:sz="4" w:space="0" w:color="auto"/>
              <w:left w:val="single" w:sz="4" w:space="0" w:color="auto"/>
              <w:bottom w:val="single" w:sz="4" w:space="0" w:color="auto"/>
              <w:right w:val="single" w:sz="4" w:space="0" w:color="auto"/>
            </w:tcBorders>
            <w:vAlign w:val="center"/>
          </w:tcPr>
          <w:p w14:paraId="35271094" w14:textId="26F6F98B" w:rsidR="00F74DA0" w:rsidRPr="00A03710" w:rsidRDefault="00F704F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20" w:type="dxa"/>
            <w:tcBorders>
              <w:top w:val="single" w:sz="4" w:space="0" w:color="auto"/>
              <w:left w:val="single" w:sz="4" w:space="0" w:color="auto"/>
              <w:bottom w:val="single" w:sz="4" w:space="0" w:color="auto"/>
              <w:right w:val="single" w:sz="4" w:space="0" w:color="auto"/>
            </w:tcBorders>
            <w:vAlign w:val="center"/>
          </w:tcPr>
          <w:p w14:paraId="36B3D236" w14:textId="2D022B21" w:rsidR="00F74DA0"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Сприяти ш</w:t>
            </w:r>
            <w:r w:rsidRPr="00A03710">
              <w:rPr>
                <w:rFonts w:ascii="Times New Roman" w:hAnsi="Times New Roman"/>
                <w:sz w:val="24"/>
                <w:szCs w:val="24"/>
              </w:rPr>
              <w:t>ирокому висвітленню у засобах масової інформації прикладів героїзму захисників України та заходів з увічнення пам’яті про них.</w:t>
            </w:r>
          </w:p>
        </w:tc>
        <w:tc>
          <w:tcPr>
            <w:tcW w:w="1800" w:type="dxa"/>
            <w:tcBorders>
              <w:top w:val="single" w:sz="4" w:space="0" w:color="auto"/>
              <w:left w:val="single" w:sz="4" w:space="0" w:color="auto"/>
              <w:bottom w:val="single" w:sz="4" w:space="0" w:color="auto"/>
              <w:right w:val="single" w:sz="4" w:space="0" w:color="auto"/>
            </w:tcBorders>
            <w:vAlign w:val="center"/>
          </w:tcPr>
          <w:p w14:paraId="2B94304B" w14:textId="1AB3B321" w:rsidR="00F74DA0"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3567DF95"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6CF92CEC"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6F0D7C71" w14:textId="2E3D3E37" w:rsidR="00F74DA0"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bl>
    <w:p w14:paraId="38F7CCB3" w14:textId="77777777" w:rsidR="00B84E4F" w:rsidRPr="00B84E4F" w:rsidRDefault="00B84E4F" w:rsidP="00DE218F">
      <w:pPr>
        <w:spacing w:after="0" w:line="240" w:lineRule="auto"/>
        <w:rPr>
          <w:rFonts w:ascii="Times New Roman" w:hAnsi="Times New Roman" w:cs="Times New Roman"/>
          <w:i/>
          <w:sz w:val="16"/>
          <w:szCs w:val="16"/>
          <w:lang w:val="uk-UA"/>
        </w:rPr>
      </w:pPr>
    </w:p>
    <w:p w14:paraId="30066D22" w14:textId="35FFFF74" w:rsidR="00DE218F" w:rsidRPr="00B84E4F" w:rsidRDefault="00DE218F" w:rsidP="00DE218F">
      <w:pPr>
        <w:spacing w:after="0" w:line="240" w:lineRule="auto"/>
        <w:rPr>
          <w:rFonts w:ascii="Times New Roman" w:hAnsi="Times New Roman" w:cs="Times New Roman"/>
          <w:sz w:val="28"/>
          <w:szCs w:val="28"/>
          <w:lang w:val="uk-UA"/>
        </w:rPr>
      </w:pPr>
      <w:r w:rsidRPr="00B84E4F">
        <w:rPr>
          <w:rFonts w:ascii="Times New Roman" w:hAnsi="Times New Roman" w:cs="Times New Roman"/>
          <w:sz w:val="28"/>
          <w:szCs w:val="28"/>
          <w:lang w:val="uk-UA"/>
        </w:rPr>
        <w:t xml:space="preserve">Керуючий справами (секретаря) </w:t>
      </w:r>
    </w:p>
    <w:p w14:paraId="019574DE" w14:textId="77777777" w:rsidR="00DE218F" w:rsidRPr="00B8240F" w:rsidRDefault="00DE218F" w:rsidP="00DE218F">
      <w:pPr>
        <w:spacing w:after="0" w:line="240" w:lineRule="auto"/>
        <w:rPr>
          <w:b/>
          <w:bCs/>
          <w:i/>
          <w:iCs/>
          <w:lang w:val="uk-UA"/>
        </w:rPr>
      </w:pPr>
      <w:r w:rsidRPr="00B84E4F">
        <w:rPr>
          <w:rFonts w:ascii="Times New Roman" w:hAnsi="Times New Roman" w:cs="Times New Roman"/>
          <w:sz w:val="28"/>
          <w:szCs w:val="28"/>
          <w:lang w:val="uk-UA"/>
        </w:rPr>
        <w:t>виконавчого комітету                                                            Олена ПЛЕТЬОНКА</w:t>
      </w:r>
      <w:r w:rsidRPr="00B8240F">
        <w:rPr>
          <w:rFonts w:ascii="Times New Roman" w:hAnsi="Times New Roman" w:cs="Times New Roman"/>
          <w:b/>
          <w:bCs/>
          <w:i/>
          <w:iCs/>
          <w:sz w:val="28"/>
          <w:szCs w:val="28"/>
          <w:lang w:val="uk-UA"/>
        </w:rPr>
        <w:t xml:space="preserve">           </w:t>
      </w:r>
    </w:p>
    <w:sectPr w:rsidR="00DE218F" w:rsidRPr="00B8240F" w:rsidSect="00B84E4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327"/>
    <w:multiLevelType w:val="hybridMultilevel"/>
    <w:tmpl w:val="37A051A2"/>
    <w:lvl w:ilvl="0" w:tplc="0419000F">
      <w:start w:val="1"/>
      <w:numFmt w:val="decimal"/>
      <w:lvlText w:val="%1."/>
      <w:lvlJc w:val="left"/>
      <w:pPr>
        <w:ind w:left="8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D6044"/>
    <w:rsid w:val="00087B25"/>
    <w:rsid w:val="006302FC"/>
    <w:rsid w:val="00707A7E"/>
    <w:rsid w:val="0081152A"/>
    <w:rsid w:val="00A03710"/>
    <w:rsid w:val="00B84E4F"/>
    <w:rsid w:val="00BA20AD"/>
    <w:rsid w:val="00DE218F"/>
    <w:rsid w:val="00F704F3"/>
    <w:rsid w:val="00F74DA0"/>
    <w:rsid w:val="00FB7B24"/>
    <w:rsid w:val="00FD6044"/>
    <w:rsid w:val="00FF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278E"/>
  <w15:docId w15:val="{08AFEFBE-5FAB-4EDF-810F-708C357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D6044"/>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FD6044"/>
    <w:pPr>
      <w:ind w:left="720"/>
      <w:contextualSpacing/>
    </w:pPr>
  </w:style>
  <w:style w:type="paragraph" w:styleId="a5">
    <w:name w:val="Balloon Text"/>
    <w:basedOn w:val="a"/>
    <w:link w:val="a6"/>
    <w:uiPriority w:val="99"/>
    <w:semiHidden/>
    <w:unhideWhenUsed/>
    <w:rsid w:val="00FD604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D6044"/>
    <w:rPr>
      <w:rFonts w:ascii="Tahoma" w:hAnsi="Tahoma" w:cs="Tahoma"/>
      <w:sz w:val="16"/>
      <w:szCs w:val="16"/>
    </w:rPr>
  </w:style>
  <w:style w:type="paragraph" w:customStyle="1" w:styleId="a7">
    <w:name w:val="Нормальний текст"/>
    <w:basedOn w:val="a"/>
    <w:rsid w:val="00F74DA0"/>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544</Words>
  <Characters>3105</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9</cp:revision>
  <cp:lastPrinted>2021-04-20T06:58:00Z</cp:lastPrinted>
  <dcterms:created xsi:type="dcterms:W3CDTF">2020-05-05T11:46:00Z</dcterms:created>
  <dcterms:modified xsi:type="dcterms:W3CDTF">2021-04-20T06:58:00Z</dcterms:modified>
</cp:coreProperties>
</file>