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F3" w:rsidRDefault="00F776F3" w:rsidP="00F776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F3" w:rsidRDefault="00F776F3" w:rsidP="00F776F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6F3" w:rsidRDefault="00F776F3" w:rsidP="00F776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776F3" w:rsidRDefault="00F776F3" w:rsidP="00F776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776F3" w:rsidRDefault="00F776F3" w:rsidP="00F77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776F3" w:rsidRDefault="00F776F3" w:rsidP="00F776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6F3" w:rsidRDefault="00F776F3" w:rsidP="00F77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F776F3" w:rsidRDefault="00F776F3" w:rsidP="00F77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76F3" w:rsidRDefault="00F776F3" w:rsidP="00F77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</w:t>
      </w:r>
      <w:r w:rsidR="007B5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72A80" w:rsidRDefault="00672A80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76F3" w:rsidRDefault="00EB1096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 </w:t>
      </w:r>
    </w:p>
    <w:p w:rsidR="0016339E" w:rsidRDefault="00AC6D81" w:rsidP="00AC6D8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запобігання та протидії корупції</w:t>
      </w:r>
    </w:p>
    <w:p w:rsidR="00AC6D81" w:rsidRDefault="00AC6D81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Білокриницькій сільській раді на </w:t>
      </w:r>
    </w:p>
    <w:p w:rsidR="00AC6D81" w:rsidRDefault="00AC6D81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2018 рік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F776F3" w:rsidRDefault="00EB1096" w:rsidP="00F776F3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1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B5F66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Закону України </w:t>
      </w:r>
      <w:r w:rsidR="007B5F66">
        <w:rPr>
          <w:rStyle w:val="a9"/>
          <w:rFonts w:ascii="Times New Roman" w:hAnsi="Times New Roman"/>
          <w:i w:val="0"/>
          <w:sz w:val="28"/>
          <w:szCs w:val="28"/>
          <w:lang w:val="uk-UA"/>
        </w:rPr>
        <w:t>«</w:t>
      </w:r>
      <w:r w:rsidR="007B5F66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>Про запобігання корупції</w:t>
      </w:r>
      <w:r w:rsidR="007B5F66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», </w:t>
      </w:r>
      <w:r w:rsidR="00FC3173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4F5120">
        <w:rPr>
          <w:rFonts w:ascii="Times New Roman" w:hAnsi="Times New Roman" w:cs="Times New Roman"/>
          <w:sz w:val="28"/>
          <w:szCs w:val="28"/>
          <w:lang w:val="uk-UA"/>
        </w:rPr>
        <w:t xml:space="preserve">40,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F5120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AC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3" w:rsidRPr="00CA2BEA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райдержадміністрації від 22 лютого 2018 року №88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523BE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>з метою реалізації державної політики у сфері боротьби з корупцією, створення дієвої системи запобігання і протидії проявам корупції, усунення причин та умов, які їх породжують, забезпечення принципів прозорості та відкритості в діяльності</w:t>
      </w:r>
      <w:r w:rsidR="00AC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38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3463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FC3173" w:rsidRDefault="00FC3173" w:rsidP="007523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A746F" w:rsidRPr="00727757" w:rsidRDefault="000A746F" w:rsidP="007B5F6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34638" w:rsidRDefault="00673B8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заходів  із запобігання та протидії корупції по Білокриницькій сільській раді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2018 рік </w:t>
      </w:r>
      <w:r w:rsidR="000A746F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B34638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B34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120" w:rsidRPr="007B5F66" w:rsidRDefault="007523BE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уникнення порушень чинного законодавства рекомендувати депутатам 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>та іншим</w:t>
      </w:r>
      <w:r w:rsidR="007B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66" w:rsidRP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</w:t>
      </w:r>
      <w:r w:rsidR="007B5F66" w:rsidRP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виконання функцій держави або місцевого самоврядування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плану заходів  із запобігання та протидії корупції по Білокриницькій сільській раді  на 2018 рік </w:t>
      </w:r>
      <w:r w:rsidR="004F5120" w:rsidRPr="007B5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3BE" w:rsidRPr="004F5120" w:rsidRDefault="004F512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 w:rsidR="007523BE" w:rsidRPr="004F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B34638" w:rsidRDefault="00672A8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4638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="00EB1096" w:rsidRPr="00B3463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B1096" w:rsidRPr="00B346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1096" w:rsidRPr="00B3463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B1096" w:rsidRPr="00B3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096" w:rsidRPr="00B3463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B1096" w:rsidRPr="00B3463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E330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46F" w:rsidRDefault="000A746F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23BE" w:rsidRDefault="007523BE" w:rsidP="007523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березня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7523BE" w:rsidRDefault="007523BE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запобігання та протидії корупції по Білокриницькій </w:t>
      </w:r>
    </w:p>
    <w:p w:rsidR="007523BE" w:rsidRPr="007523BE" w:rsidRDefault="007523BE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сільській раді  на 2018 рік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520"/>
        <w:gridCol w:w="283"/>
        <w:gridCol w:w="1134"/>
        <w:gridCol w:w="284"/>
        <w:gridCol w:w="3402"/>
      </w:tblGrid>
      <w:tr w:rsidR="00427000" w:rsidRPr="00427000" w:rsidTr="00D80A7C">
        <w:trPr>
          <w:trHeight w:val="6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B5F66" w:rsidRPr="00427000" w:rsidTr="00D80A7C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27757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27757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7B5F66" w:rsidRPr="00427000" w:rsidTr="00D80A7C">
        <w:trPr>
          <w:trHeight w:val="24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І. Забезпечення реалізації державної антикорупційної політики</w:t>
            </w:r>
          </w:p>
        </w:tc>
      </w:tr>
      <w:tr w:rsidR="005B63FE" w:rsidRPr="007B5F66" w:rsidTr="00D80A7C">
        <w:trPr>
          <w:trHeight w:val="17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консультацій депутатам та </w:t>
            </w:r>
            <w:r w:rsidRP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</w:t>
            </w: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Білокриницької сільської ради</w:t>
            </w:r>
            <w:r w:rsidRP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уповноваженим на виконання функцій держави або місцевого самоврядування з питань реалізації антикорупційного законодавства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потреби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79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B5F66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7B5F66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F66" w:rsidRPr="00D80036" w:rsidTr="00D80A7C">
        <w:trPr>
          <w:trHeight w:val="18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B5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еухильне виконання антикорупційного законодавства посадовими особами Білокриницької сільської ради, депутатами сільської ради та іншими </w:t>
            </w:r>
            <w:r w:rsidR="007B5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особами, уповноваженими на виконання функцій держави або місцевого самоврядування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4B66A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0E3308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Білокр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иницької сільської ради, депутат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та інш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</w:t>
            </w:r>
            <w:r w:rsid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виконання функцій держави або місцевого самоврядування</w:t>
            </w:r>
          </w:p>
        </w:tc>
      </w:tr>
      <w:tr w:rsidR="00D80036" w:rsidRPr="00D80036" w:rsidTr="00D80A7C">
        <w:trPr>
          <w:trHeight w:val="1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корупційних ризиків, які негативно впливають на виконання загальних та спеціальних функцій і завдань Білокриницької сільської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036" w:rsidRPr="00D80036" w:rsidTr="00D80A7C">
        <w:trPr>
          <w:trHeight w:val="39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ІІ. Запобігання корупції в органах місцевого самоврядування</w:t>
            </w:r>
          </w:p>
        </w:tc>
      </w:tr>
      <w:tr w:rsidR="00D80036" w:rsidRPr="00D80036" w:rsidTr="00D80A7C">
        <w:trPr>
          <w:trHeight w:val="2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принципів прозорості та публічності у роботі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иницької сільської ради, депутат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та інш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виконання функцій держави або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345A" w:rsidRPr="00D80036" w:rsidTr="00D80A7C">
        <w:trPr>
          <w:trHeight w:val="70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A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ІІІ. Створення ефективних механізмів запобігання, виявлення та </w:t>
            </w:r>
          </w:p>
          <w:p w:rsidR="00C9345A" w:rsidRPr="00D80A7C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A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урегулювання конфлікту інтересів</w:t>
            </w:r>
          </w:p>
        </w:tc>
      </w:tr>
      <w:tr w:rsidR="00D80036" w:rsidRPr="00D80A7C" w:rsidTr="00D80A7C">
        <w:trPr>
          <w:trHeight w:val="1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757DC" w:rsidRDefault="00D80A7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36625A" w:rsidRDefault="00D80A7C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інформаційної кампанії з метою ознайомлення із вимогами законодавства щодо запобігання, виявлення та урегулювання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4B66A6" w:rsidRDefault="00A35CB0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A7C" w:rsidRPr="00D80036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D80036" w:rsidRPr="00D80A7C" w:rsidRDefault="00D8003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A7C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недопущення виникнення реального, потенційного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4B66A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A7C" w:rsidRPr="00D80A7C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</w:tc>
      </w:tr>
      <w:tr w:rsidR="00D80A7C" w:rsidRPr="00D80A7C" w:rsidTr="00D80A7C">
        <w:trPr>
          <w:trHeight w:val="5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A35CB0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ІV. Усунення передумов вчинення корупційних правопорушень при здійсненні адміністративних процедур</w:t>
            </w:r>
          </w:p>
        </w:tc>
      </w:tr>
      <w:tr w:rsidR="00D80A7C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функціонування, ведення та своєчасного оновлення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інших електронних ресурсів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спеціаліст-землевпорядник, спеціаліст-головний бухгалтер</w:t>
            </w:r>
          </w:p>
        </w:tc>
      </w:tr>
      <w:tr w:rsidR="00A35CB0" w:rsidRPr="00D80A7C" w:rsidTr="00A35CB0">
        <w:trPr>
          <w:trHeight w:val="42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Pr="00D80036" w:rsidRDefault="00A35CB0" w:rsidP="00A3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Забезпечення вимог фінансового контролю</w:t>
            </w:r>
          </w:p>
        </w:tc>
      </w:tr>
      <w:tr w:rsidR="00A35CB0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</w:t>
            </w:r>
            <w:r w:rsidRPr="000211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щодо додаткових заходів фінансового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2018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A35CB0" w:rsidRPr="00D8003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іформаційної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кампанії щодо порядку заповнення та подання 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2018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5B63FE" w:rsidTr="00021183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757DC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6625A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за організацією та своєчасністю подання відповідними суб’єктами декларування електронних декларацій особи, уповноваженої на виконання функцій держави або місцевого самоврядування, а також дотримання ними правил етичної поведінки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4B66A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021183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5B63FE" w:rsidTr="00021183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6625A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в установленому законодавством порядку перевірки фактів своєчасності  подання декларації особи, уповноваженої на виконання функцій держави або місцевого самоврядування та повідомлення спеціально уповноважених суб’єктів у сфері протидії корупції про встановлені факти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F7E12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необхідності та відповідно до строків чинного законодавства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3F7E12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FF" w:rsidRPr="005B63FE" w:rsidTr="00CF29FF">
        <w:trPr>
          <w:trHeight w:val="43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громадської підтримки дій влади у запобіганні корупції. Профілактичні та просвітницькі заходи</w:t>
            </w:r>
          </w:p>
        </w:tc>
      </w:tr>
      <w:tr w:rsidR="00CF29FF" w:rsidRPr="005B63FE" w:rsidTr="00CF29F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доступу громадськості до ознайомлення з проектами нормативно-правових актів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4B66A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CF29FF" w:rsidRPr="00021183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FF" w:rsidRPr="00CF29FF" w:rsidTr="00CF29F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Забезпечення висвітлення на офіційних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інформації про проведені заходи щодо запобігання корупції, зокрема щодо підвищення прозорості та ефективності державних закупівель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Спеціаліст-головний бухгалтер</w:t>
            </w:r>
          </w:p>
        </w:tc>
      </w:tr>
    </w:tbl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E12" w:rsidRDefault="003F7E12" w:rsidP="003F7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648DF" w:rsidRPr="00ED0198" w:rsidRDefault="00F648DF" w:rsidP="003F7E12">
      <w:pPr>
        <w:rPr>
          <w:b/>
          <w:i/>
          <w:lang w:val="uk-UA"/>
        </w:rPr>
      </w:pPr>
    </w:p>
    <w:sectPr w:rsidR="00F648DF" w:rsidRPr="00ED0198" w:rsidSect="000A746F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325"/>
    <w:multiLevelType w:val="hybridMultilevel"/>
    <w:tmpl w:val="FBCC838E"/>
    <w:lvl w:ilvl="0" w:tplc="6EAA00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50E9"/>
    <w:multiLevelType w:val="hybridMultilevel"/>
    <w:tmpl w:val="F600F28C"/>
    <w:lvl w:ilvl="0" w:tplc="AA9CC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050"/>
    <w:multiLevelType w:val="hybridMultilevel"/>
    <w:tmpl w:val="44362D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96"/>
    <w:rsid w:val="00021183"/>
    <w:rsid w:val="000310C7"/>
    <w:rsid w:val="0007509B"/>
    <w:rsid w:val="000A69F1"/>
    <w:rsid w:val="000A6E5C"/>
    <w:rsid w:val="000A746F"/>
    <w:rsid w:val="000C0E37"/>
    <w:rsid w:val="000E3308"/>
    <w:rsid w:val="000E520D"/>
    <w:rsid w:val="001168D5"/>
    <w:rsid w:val="0016339E"/>
    <w:rsid w:val="001B20C4"/>
    <w:rsid w:val="001B3738"/>
    <w:rsid w:val="002E1ADA"/>
    <w:rsid w:val="002E3D55"/>
    <w:rsid w:val="002F14EB"/>
    <w:rsid w:val="003133EE"/>
    <w:rsid w:val="003238D3"/>
    <w:rsid w:val="0036625A"/>
    <w:rsid w:val="0038750E"/>
    <w:rsid w:val="003F7E12"/>
    <w:rsid w:val="00427000"/>
    <w:rsid w:val="00474C55"/>
    <w:rsid w:val="004B66A6"/>
    <w:rsid w:val="004E0DBB"/>
    <w:rsid w:val="004F3BB1"/>
    <w:rsid w:val="004F5120"/>
    <w:rsid w:val="00533475"/>
    <w:rsid w:val="005B63FE"/>
    <w:rsid w:val="005E4927"/>
    <w:rsid w:val="00672A80"/>
    <w:rsid w:val="00673B80"/>
    <w:rsid w:val="006B06F1"/>
    <w:rsid w:val="006D635D"/>
    <w:rsid w:val="00727757"/>
    <w:rsid w:val="007351B8"/>
    <w:rsid w:val="0073742C"/>
    <w:rsid w:val="007523BE"/>
    <w:rsid w:val="007669CB"/>
    <w:rsid w:val="007A4A32"/>
    <w:rsid w:val="007B5F66"/>
    <w:rsid w:val="007B60E8"/>
    <w:rsid w:val="007C24B5"/>
    <w:rsid w:val="00802E51"/>
    <w:rsid w:val="00880033"/>
    <w:rsid w:val="0090669F"/>
    <w:rsid w:val="009E64C6"/>
    <w:rsid w:val="00A25D8F"/>
    <w:rsid w:val="00A35CB0"/>
    <w:rsid w:val="00A532A5"/>
    <w:rsid w:val="00A71C7C"/>
    <w:rsid w:val="00AC0B03"/>
    <w:rsid w:val="00AC6D81"/>
    <w:rsid w:val="00AE6633"/>
    <w:rsid w:val="00B34638"/>
    <w:rsid w:val="00B90379"/>
    <w:rsid w:val="00BA3F79"/>
    <w:rsid w:val="00BF0C3E"/>
    <w:rsid w:val="00C26345"/>
    <w:rsid w:val="00C312DD"/>
    <w:rsid w:val="00C9345A"/>
    <w:rsid w:val="00CA2BEA"/>
    <w:rsid w:val="00CF29FF"/>
    <w:rsid w:val="00CF3876"/>
    <w:rsid w:val="00D757DC"/>
    <w:rsid w:val="00D80036"/>
    <w:rsid w:val="00D80A7C"/>
    <w:rsid w:val="00E06EA1"/>
    <w:rsid w:val="00E278A8"/>
    <w:rsid w:val="00E4477F"/>
    <w:rsid w:val="00EB1096"/>
    <w:rsid w:val="00ED0198"/>
    <w:rsid w:val="00F06F28"/>
    <w:rsid w:val="00F521D5"/>
    <w:rsid w:val="00F648DF"/>
    <w:rsid w:val="00F776F3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C31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35</cp:revision>
  <cp:lastPrinted>2013-08-12T13:34:00Z</cp:lastPrinted>
  <dcterms:created xsi:type="dcterms:W3CDTF">2012-07-20T12:30:00Z</dcterms:created>
  <dcterms:modified xsi:type="dcterms:W3CDTF">2018-03-10T17:13:00Z</dcterms:modified>
</cp:coreProperties>
</file>