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BA" w:rsidRDefault="003B28BA" w:rsidP="003B28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9260" cy="620395"/>
            <wp:effectExtent l="19050" t="0" r="889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8BA" w:rsidRDefault="003B28BA" w:rsidP="003B28BA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B28BA" w:rsidRDefault="003B28BA" w:rsidP="003B28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3B28BA" w:rsidRDefault="003B28BA" w:rsidP="003B28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3B28BA" w:rsidRDefault="003B28BA" w:rsidP="003B2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181A72" w:rsidRDefault="00181A72" w:rsidP="00181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A72" w:rsidRDefault="00181A72" w:rsidP="00181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1A72" w:rsidRDefault="003B28BA" w:rsidP="00181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 </w:t>
      </w:r>
      <w:r w:rsidR="00181A72"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181A72" w:rsidRDefault="00181A72" w:rsidP="00181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A72" w:rsidRDefault="00181A72" w:rsidP="00181A7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81A72" w:rsidRDefault="00181A72" w:rsidP="00181A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січня  20</w:t>
      </w:r>
      <w:r w:rsidR="003B28BA">
        <w:rPr>
          <w:rFonts w:ascii="Times New Roman" w:hAnsi="Times New Roman"/>
          <w:b/>
          <w:sz w:val="28"/>
          <w:szCs w:val="28"/>
          <w:u w:val="single"/>
          <w:lang w:val="uk-UA"/>
        </w:rPr>
        <w:t>20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</w:t>
      </w:r>
      <w:r w:rsidR="003B28BA"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</w:t>
      </w:r>
    </w:p>
    <w:p w:rsidR="00181A72" w:rsidRDefault="00181A72" w:rsidP="00181A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81A72" w:rsidRDefault="00181A72" w:rsidP="00181A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визначення видів безоплатних</w:t>
      </w:r>
    </w:p>
    <w:p w:rsidR="00181A72" w:rsidRDefault="00181A72" w:rsidP="00181A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суспільно корисних робіт для порушників,</w:t>
      </w:r>
    </w:p>
    <w:p w:rsidR="00181A72" w:rsidRDefault="00181A72" w:rsidP="00181A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 яких судом накладено адміністративне</w:t>
      </w:r>
    </w:p>
    <w:p w:rsidR="00F75BC8" w:rsidRDefault="00181A72" w:rsidP="00181A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стягнення у виді громадських робіт та</w:t>
      </w:r>
    </w:p>
    <w:p w:rsidR="00F75BC8" w:rsidRDefault="00F75BC8" w:rsidP="00181A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засуджених до покарання у виді </w:t>
      </w:r>
    </w:p>
    <w:p w:rsidR="00F75BC8" w:rsidRDefault="00F75BC8" w:rsidP="00181A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громадських</w:t>
      </w:r>
      <w:r w:rsidRPr="00F75BC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робіт і</w:t>
      </w:r>
      <w:r w:rsidRPr="00F75BC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перелік об’єктів</w:t>
      </w:r>
    </w:p>
    <w:p w:rsidR="00181A72" w:rsidRDefault="00F75BC8" w:rsidP="00181A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для відбування</w:t>
      </w:r>
      <w:r w:rsidRPr="00F75BC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згаданими особами</w:t>
      </w:r>
    </w:p>
    <w:p w:rsidR="00F75BC8" w:rsidRPr="00F75BC8" w:rsidRDefault="00181A72" w:rsidP="00F75B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75BC8">
        <w:rPr>
          <w:rFonts w:ascii="Times New Roman" w:hAnsi="Times New Roman" w:cs="Times New Roman"/>
          <w:b/>
          <w:i/>
          <w:sz w:val="28"/>
          <w:szCs w:val="28"/>
          <w:lang w:val="uk-UA"/>
        </w:rPr>
        <w:t>громадських</w:t>
      </w:r>
      <w:r w:rsidR="00F75BC8" w:rsidRPr="00F75BC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робіт в 2020 році  </w:t>
      </w:r>
    </w:p>
    <w:p w:rsidR="00181A72" w:rsidRDefault="00181A72" w:rsidP="00181A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81A72" w:rsidRDefault="00181A72" w:rsidP="00181A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81A72" w:rsidRDefault="00181A72" w:rsidP="00181A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81A72" w:rsidRDefault="00181A72" w:rsidP="0018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Заслухавши та обговоривши інформацію сільського голову Т.Гончарук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на виконання листа Рівненського міськрайонного відділу філія державної установи «Центр пробації» у Рівненській області від 19.12.2018 року № </w:t>
      </w:r>
      <w:r w:rsidR="00F75BC8">
        <w:rPr>
          <w:rFonts w:ascii="Times New Roman" w:hAnsi="Times New Roman" w:cs="Times New Roman"/>
          <w:sz w:val="28"/>
          <w:szCs w:val="28"/>
          <w:lang w:val="uk-UA"/>
        </w:rPr>
        <w:t>40/14/15947-19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визначення видів безоплатних суспільно корисних робіт для порушників, на яких судом накладено адміністративне стягнення у виді громадських робіт та </w:t>
      </w:r>
      <w:r w:rsidR="00F75BC8">
        <w:rPr>
          <w:rFonts w:ascii="Times New Roman" w:hAnsi="Times New Roman" w:cs="Times New Roman"/>
          <w:sz w:val="28"/>
          <w:szCs w:val="28"/>
          <w:lang w:val="uk-UA"/>
        </w:rPr>
        <w:t xml:space="preserve">засуджених до покарання у виді громадських робіт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перелік об’єктів для відбування </w:t>
      </w:r>
      <w:r w:rsidR="00F75BC8">
        <w:rPr>
          <w:rFonts w:ascii="Times New Roman" w:hAnsi="Times New Roman" w:cs="Times New Roman"/>
          <w:sz w:val="28"/>
          <w:szCs w:val="28"/>
          <w:lang w:val="uk-UA"/>
        </w:rPr>
        <w:t>згаданими особами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громадських робіт в 20</w:t>
      </w:r>
      <w:r w:rsidR="00F75BC8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році, Керуючись ст. ст. 30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, 321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Кодексу України про адміністративні правопорушення, ст. 140, 144 Конституції України та ст. 59 Закону України «Про місцеве самоврядування в Україні», виконавчий комітет Білокриницької сільської ради </w:t>
      </w:r>
    </w:p>
    <w:p w:rsidR="00181A72" w:rsidRDefault="00181A72" w:rsidP="00181A72">
      <w:pPr>
        <w:tabs>
          <w:tab w:val="left" w:pos="7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81A72" w:rsidRDefault="00181A72" w:rsidP="00181A7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181A72" w:rsidRPr="00884448" w:rsidRDefault="00181A72" w:rsidP="0018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   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1.Визначити види </w:t>
      </w:r>
      <w:r w:rsidR="00F75BC8">
        <w:rPr>
          <w:rFonts w:ascii="Times New Roman" w:hAnsi="Times New Roman" w:cs="Times New Roman"/>
          <w:sz w:val="28"/>
          <w:szCs w:val="28"/>
          <w:lang w:val="uk-UA"/>
        </w:rPr>
        <w:t xml:space="preserve">безоплатних суспільно корисних робіт для порушників, на яких судом накладено адміністративне стягнення у виді громадських робіт та засуджених до покарання у виді громадських робіт і перелік об’єктів для відбування згаданими особами громадських робіт в 2020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році.</w:t>
      </w:r>
    </w:p>
    <w:p w:rsidR="00181A72" w:rsidRDefault="00181A72" w:rsidP="0018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  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2. Погодити перелік об'єктів, на яких особи, засуджені до покарання у виді громадських робіт і особи, на яких судом накладено адміністративне стягнення у вигляді громадських робіт.</w:t>
      </w:r>
    </w:p>
    <w:p w:rsidR="00181A72" w:rsidRDefault="00181A72" w:rsidP="0018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3. Контроль даного рішення покласти на сільського голову Т. Гончарук та діловода О. Дорощук (додається додаток 1).</w:t>
      </w:r>
    </w:p>
    <w:p w:rsidR="00181A72" w:rsidRDefault="00181A72" w:rsidP="00181A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81A72" w:rsidRDefault="00181A72" w:rsidP="00181A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81A72" w:rsidRDefault="00181A72" w:rsidP="00181A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</w:t>
      </w:r>
      <w:r w:rsidR="00F75BC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</w:t>
      </w:r>
      <w:r w:rsidR="00F75BC8"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p w:rsidR="00181A72" w:rsidRDefault="00181A72" w:rsidP="00181A72">
      <w:pPr>
        <w:jc w:val="both"/>
        <w:rPr>
          <w:rFonts w:ascii="Times New Roman" w:hAnsi="Times New Roman" w:cs="Times New Roman"/>
          <w:b/>
          <w:i/>
          <w:lang w:val="uk-UA"/>
        </w:rPr>
      </w:pPr>
    </w:p>
    <w:p w:rsidR="00181A72" w:rsidRDefault="00181A72" w:rsidP="00181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Додаток 1</w:t>
      </w:r>
    </w:p>
    <w:p w:rsidR="00181A72" w:rsidRDefault="00181A72" w:rsidP="00181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 рішення виконавчого комітету                                                                                         від  «</w:t>
      </w:r>
      <w:r w:rsidR="00F75BC8">
        <w:rPr>
          <w:rFonts w:ascii="Times New Roman" w:hAnsi="Times New Roman" w:cs="Times New Roman"/>
          <w:b/>
          <w:i/>
          <w:sz w:val="24"/>
          <w:szCs w:val="24"/>
          <w:lang w:val="uk-UA"/>
        </w:rPr>
        <w:t>___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» січня  20</w:t>
      </w:r>
      <w:r w:rsidR="00F75BC8">
        <w:rPr>
          <w:rFonts w:ascii="Times New Roman" w:hAnsi="Times New Roman" w:cs="Times New Roman"/>
          <w:b/>
          <w:i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р. № </w:t>
      </w:r>
      <w:r w:rsidR="00F75BC8">
        <w:rPr>
          <w:rFonts w:ascii="Times New Roman" w:hAnsi="Times New Roman" w:cs="Times New Roman"/>
          <w:b/>
          <w:i/>
          <w:sz w:val="24"/>
          <w:szCs w:val="24"/>
          <w:lang w:val="uk-UA"/>
        </w:rPr>
        <w:t>___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</w:p>
    <w:p w:rsidR="00181A72" w:rsidRDefault="00181A72" w:rsidP="00181A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181A72" w:rsidRDefault="00181A72" w:rsidP="00181A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81A72" w:rsidRDefault="00181A72" w:rsidP="00181A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81A72" w:rsidRDefault="00181A72" w:rsidP="00181A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Види безоплатних суспільно корисних робіт для порушників</w:t>
      </w:r>
    </w:p>
    <w:p w:rsidR="00181A72" w:rsidRDefault="00181A72" w:rsidP="00181A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яких судом накладено адміністративне стягнення у виді громадських робіт та перелік об’єктів для відбування порушників</w:t>
      </w:r>
    </w:p>
    <w:p w:rsidR="00181A72" w:rsidRDefault="00181A72" w:rsidP="00181A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громадських робіт в 20</w:t>
      </w:r>
      <w:r w:rsidR="00F75BC8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</w:t>
      </w:r>
    </w:p>
    <w:p w:rsidR="00181A72" w:rsidRDefault="00181A72" w:rsidP="00181A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81A72" w:rsidRDefault="00181A72" w:rsidP="00181A7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Упорядження меморіалів, пам’ятників, братських могил та інших місць поховання загиблих захисників Вітчизни.</w:t>
      </w:r>
    </w:p>
    <w:p w:rsidR="00181A72" w:rsidRDefault="00181A72" w:rsidP="00181A7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Роботи при проведенні благоустрою або впорядкування об’єктів соціальної сфери.</w:t>
      </w:r>
    </w:p>
    <w:p w:rsidR="00181A72" w:rsidRDefault="00181A72" w:rsidP="00181A7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Благоустрій  та озеленення територій населених пунктів, кладовищ, зон відпочинку і туризму, придорожніх смуг.</w:t>
      </w:r>
    </w:p>
    <w:p w:rsidR="00181A72" w:rsidRDefault="00181A72" w:rsidP="00181A7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Роботи в сільській місцевості на впорядкуванні територій приватних житлових будинків одиноких осіб з числа ветеранів війни та інвалідів, що проводяться  за рішеннями органів місцевого самоврядування.</w:t>
      </w:r>
    </w:p>
    <w:p w:rsidR="00181A72" w:rsidRDefault="00181A72" w:rsidP="00181A7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Надання допомоги сім'ям учасників АТО.</w:t>
      </w:r>
    </w:p>
    <w:p w:rsidR="00181A72" w:rsidRDefault="00181A72" w:rsidP="00181A7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Інші доступні види трудової діяльності.</w:t>
      </w:r>
    </w:p>
    <w:p w:rsidR="00181A72" w:rsidRDefault="00181A72" w:rsidP="00181A7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81A72" w:rsidRDefault="00181A72" w:rsidP="00181A7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81A72" w:rsidRDefault="00181A72" w:rsidP="00181A72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Секретар сільської ради                                         </w:t>
      </w:r>
      <w:r w:rsidR="00F75BC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F75BC8">
        <w:rPr>
          <w:rFonts w:ascii="Times New Roman" w:hAnsi="Times New Roman" w:cs="Times New Roman"/>
          <w:b/>
          <w:i/>
          <w:sz w:val="28"/>
          <w:szCs w:val="28"/>
          <w:lang w:val="uk-UA"/>
        </w:rPr>
        <w:t>Інна Захожа</w:t>
      </w:r>
    </w:p>
    <w:p w:rsidR="00181A72" w:rsidRDefault="00181A72" w:rsidP="00181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81A72" w:rsidRDefault="00181A72" w:rsidP="00181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81A72" w:rsidRDefault="00181A72" w:rsidP="00181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81A72" w:rsidRDefault="00181A72" w:rsidP="00181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81A72" w:rsidRDefault="00181A72" w:rsidP="00181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81A72" w:rsidRDefault="00181A72" w:rsidP="00181A72"/>
    <w:p w:rsidR="0021118F" w:rsidRPr="00181A72" w:rsidRDefault="0021118F" w:rsidP="00181A72"/>
    <w:sectPr w:rsidR="0021118F" w:rsidRPr="00181A72" w:rsidSect="00290D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21C7E"/>
    <w:multiLevelType w:val="hybridMultilevel"/>
    <w:tmpl w:val="7BD86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compat>
    <w:useFELayout/>
  </w:compat>
  <w:rsids>
    <w:rsidRoot w:val="00EA791E"/>
    <w:rsid w:val="000F246B"/>
    <w:rsid w:val="00181A72"/>
    <w:rsid w:val="001850DD"/>
    <w:rsid w:val="0021118F"/>
    <w:rsid w:val="00285722"/>
    <w:rsid w:val="003B28BA"/>
    <w:rsid w:val="005A1957"/>
    <w:rsid w:val="00EA791E"/>
    <w:rsid w:val="00F7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A791E"/>
    <w:pPr>
      <w:ind w:left="720"/>
      <w:contextualSpacing/>
    </w:pPr>
  </w:style>
  <w:style w:type="character" w:styleId="a5">
    <w:name w:val="Strong"/>
    <w:basedOn w:val="a0"/>
    <w:uiPriority w:val="22"/>
    <w:qFormat/>
    <w:rsid w:val="00EA791E"/>
    <w:rPr>
      <w:b/>
      <w:bCs/>
    </w:rPr>
  </w:style>
  <w:style w:type="paragraph" w:styleId="a6">
    <w:name w:val="caption"/>
    <w:basedOn w:val="a"/>
    <w:next w:val="a"/>
    <w:semiHidden/>
    <w:unhideWhenUsed/>
    <w:qFormat/>
    <w:rsid w:val="003B28B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3B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2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481</Words>
  <Characters>2745</Characters>
  <Application>Microsoft Office Word</Application>
  <DocSecurity>0</DocSecurity>
  <Lines>22</Lines>
  <Paragraphs>6</Paragraphs>
  <ScaleCrop>false</ScaleCrop>
  <Company>Microsoft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</cp:revision>
  <dcterms:created xsi:type="dcterms:W3CDTF">2020-01-15T12:58:00Z</dcterms:created>
  <dcterms:modified xsi:type="dcterms:W3CDTF">2020-01-24T07:29:00Z</dcterms:modified>
</cp:coreProperties>
</file>