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E" w:rsidRPr="00A71C7C" w:rsidRDefault="00BF0C3E" w:rsidP="00BF0C3E">
      <w:pPr>
        <w:pStyle w:val="a6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0C3E" w:rsidRPr="00A71C7C" w:rsidRDefault="00BF0C3E" w:rsidP="00BF0C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BEA" w:rsidRDefault="00EB1096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0A6E5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щодо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Національної стратегії 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CA2BEA" w:rsidRDefault="00CA2BEA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в Україні на 2016-2020 роки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сприятливих умов для розвитку громадянського суспільства, налагодження ефективної взаємодії громадськості з</w:t>
      </w:r>
      <w:r w:rsid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>на виконання листа №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>/01-56/1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25.01.2018</w:t>
      </w:r>
      <w:r w:rsidR="00CA2BEA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районний план заходів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A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 рік щодо  реалізації Національної стратегії  сприяння розвитку громадянського суспільства в Україні на 2016-2020 роки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339E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 рік щодо  реалізації Національної стратегії  сприяння розвитку громадянського суспільства в Україні на 2016-2020 роки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39E">
        <w:rPr>
          <w:rFonts w:ascii="Times New Roman" w:hAnsi="Times New Roman" w:cs="Times New Roman"/>
          <w:sz w:val="28"/>
          <w:szCs w:val="28"/>
          <w:lang w:val="uk-UA"/>
        </w:rPr>
        <w:t xml:space="preserve">по Білокриницькій сільській раді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</w:t>
      </w:r>
      <w:r w:rsidR="005B63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6E5C" w:rsidRPr="00ED0198" w:rsidRDefault="000A6E5C" w:rsidP="000A6E5C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          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О. Казмірчук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5B63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___________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0A6E5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щодо реалізації Національної стратегії  сприяння розвитку громадянського суспільства в Україні на 2016-2020 роки </w:t>
      </w:r>
    </w:p>
    <w:p w:rsidR="002E3D55" w:rsidRPr="005B63FE" w:rsidRDefault="005B63FE" w:rsidP="005B63F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 , публічних громадських обговорень щодо проектів нормативно-правових актів з найважливіших питань життя суспільства та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5B63FE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27000" w:rsidRDefault="00427000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5B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 участю представників місцевих органів виконавчої влади, органів місцевого самоврядування, інститутів громадянського суспільства конференцій, засідань за круглим столом з найважливіших питань суспільного життя, а також соціологічні опитування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благодійним організаціям у разі їх звернення у проведенні інформаційної та роз’яснювальної роботи серед населення із запобігання шахрайству під час публічного збору благодійних пожертв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населенню правові консультації з питань створення та правового регулювання діяльності інститутів громадянського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5B63FE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C24B5" w:rsidRPr="00427000" w:rsidRDefault="007C24B5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427000" w:rsidRDefault="007C24B5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533475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A6E5C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8750E"/>
    <w:rsid w:val="00427000"/>
    <w:rsid w:val="004E0DBB"/>
    <w:rsid w:val="004F3BB1"/>
    <w:rsid w:val="00533475"/>
    <w:rsid w:val="005B63FE"/>
    <w:rsid w:val="005E4927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A25D8F"/>
    <w:rsid w:val="00A532A5"/>
    <w:rsid w:val="00A71C7C"/>
    <w:rsid w:val="00AE6633"/>
    <w:rsid w:val="00BA3F79"/>
    <w:rsid w:val="00BF0C3E"/>
    <w:rsid w:val="00C26345"/>
    <w:rsid w:val="00CA2BEA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2013-08-12T13:34:00Z</cp:lastPrinted>
  <dcterms:created xsi:type="dcterms:W3CDTF">2012-07-20T12:30:00Z</dcterms:created>
  <dcterms:modified xsi:type="dcterms:W3CDTF">2018-02-01T14:21:00Z</dcterms:modified>
</cp:coreProperties>
</file>