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14" w:rsidRDefault="00C34B14" w:rsidP="00C34B1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C34B14" w:rsidRDefault="00C34B14" w:rsidP="00C34B1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C34B14" w:rsidRDefault="00C34B14" w:rsidP="00C34B1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C34B14" w:rsidRDefault="00C34B14" w:rsidP="00C34B14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C34B14" w:rsidRDefault="00C34B14" w:rsidP="00C34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34B14" w:rsidRDefault="00C34B14" w:rsidP="00C34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34B14" w:rsidRDefault="00C34B14" w:rsidP="00C34B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</w:t>
      </w:r>
      <w:r>
        <w:rPr>
          <w:bCs/>
          <w:sz w:val="28"/>
          <w:szCs w:val="28"/>
        </w:rPr>
        <w:t>361</w:t>
      </w:r>
    </w:p>
    <w:p w:rsidR="009E13D4" w:rsidRPr="00BA52DE" w:rsidRDefault="009E13D4" w:rsidP="009F7B5D">
      <w:pPr>
        <w:pStyle w:val="a9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E81994" w:rsidRPr="00784504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szCs w:val="28"/>
          <w:lang w:eastAsia="ru-RU"/>
        </w:rPr>
      </w:pPr>
      <w:r w:rsidRPr="00784504">
        <w:rPr>
          <w:rFonts w:eastAsia="Arial Unicode MS"/>
          <w:sz w:val="28"/>
          <w:szCs w:val="28"/>
          <w:lang w:eastAsia="ru-RU"/>
        </w:rPr>
        <w:t>Про відмову громадян</w:t>
      </w:r>
      <w:r w:rsidR="00E81994" w:rsidRPr="00784504">
        <w:rPr>
          <w:rFonts w:eastAsia="Arial Unicode MS"/>
          <w:sz w:val="28"/>
          <w:szCs w:val="28"/>
          <w:lang w:eastAsia="ru-RU"/>
        </w:rPr>
        <w:t>ину</w:t>
      </w:r>
      <w:r w:rsidR="00BA52DE" w:rsidRPr="00784504">
        <w:rPr>
          <w:rFonts w:eastAsia="Arial Unicode MS"/>
          <w:sz w:val="28"/>
          <w:szCs w:val="28"/>
          <w:lang w:eastAsia="ru-RU"/>
        </w:rPr>
        <w:t xml:space="preserve"> </w:t>
      </w:r>
      <w:r w:rsidR="00784504">
        <w:rPr>
          <w:rFonts w:eastAsia="Arial Unicode MS"/>
          <w:sz w:val="28"/>
          <w:szCs w:val="28"/>
          <w:lang w:eastAsia="ru-RU"/>
        </w:rPr>
        <w:t>Ісакову Павлу Валентиновичу</w:t>
      </w:r>
    </w:p>
    <w:p w:rsidR="00BA52DE" w:rsidRPr="00784504" w:rsidRDefault="00784504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у</w:t>
      </w:r>
      <w:r w:rsidR="001E7E6E" w:rsidRPr="00784504">
        <w:rPr>
          <w:rFonts w:eastAsia="Arial Unicode MS"/>
          <w:sz w:val="28"/>
          <w:szCs w:val="28"/>
          <w:lang w:eastAsia="ru-RU"/>
        </w:rPr>
        <w:t xml:space="preserve"> наданні дозволу на розроб</w:t>
      </w:r>
      <w:r w:rsidR="00636735" w:rsidRPr="00784504">
        <w:rPr>
          <w:rFonts w:eastAsia="Arial Unicode MS"/>
          <w:sz w:val="28"/>
          <w:szCs w:val="28"/>
          <w:lang w:eastAsia="ru-RU"/>
        </w:rPr>
        <w:t>лення</w:t>
      </w:r>
      <w:r w:rsidR="001E7E6E" w:rsidRPr="00784504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="001E7E6E" w:rsidRPr="00784504">
        <w:rPr>
          <w:rFonts w:eastAsia="Arial Unicode MS"/>
          <w:sz w:val="28"/>
          <w:szCs w:val="28"/>
          <w:lang w:eastAsia="ru-RU"/>
        </w:rPr>
        <w:t>проєкту</w:t>
      </w:r>
      <w:proofErr w:type="spellEnd"/>
      <w:r w:rsidR="001E7E6E" w:rsidRPr="00784504">
        <w:rPr>
          <w:rFonts w:eastAsia="Arial Unicode MS"/>
          <w:sz w:val="28"/>
          <w:szCs w:val="28"/>
          <w:lang w:eastAsia="ru-RU"/>
        </w:rPr>
        <w:t xml:space="preserve">  землеустрою</w:t>
      </w:r>
    </w:p>
    <w:p w:rsidR="001E7E6E" w:rsidRPr="00784504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szCs w:val="28"/>
          <w:lang w:eastAsia="ru-RU"/>
        </w:rPr>
      </w:pPr>
      <w:r w:rsidRPr="00784504">
        <w:rPr>
          <w:rFonts w:eastAsia="Arial Unicode MS"/>
          <w:sz w:val="28"/>
          <w:szCs w:val="28"/>
          <w:lang w:eastAsia="ru-RU"/>
        </w:rPr>
        <w:t>щодо відведення земельної ділянки у власність</w:t>
      </w:r>
    </w:p>
    <w:p w:rsidR="001E7E6E" w:rsidRPr="00784504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i/>
          <w:sz w:val="28"/>
          <w:szCs w:val="28"/>
          <w:lang w:eastAsia="ru-RU"/>
        </w:rPr>
      </w:pPr>
    </w:p>
    <w:p w:rsidR="001E7E6E" w:rsidRPr="00784504" w:rsidRDefault="001E7E6E" w:rsidP="001E7E6E">
      <w:pPr>
        <w:keepNext/>
        <w:tabs>
          <w:tab w:val="left" w:pos="4680"/>
          <w:tab w:val="left" w:pos="4860"/>
        </w:tabs>
        <w:ind w:firstLine="426"/>
        <w:jc w:val="both"/>
        <w:outlineLvl w:val="2"/>
        <w:rPr>
          <w:rFonts w:eastAsia="Arial Unicode MS"/>
          <w:b/>
          <w:sz w:val="28"/>
          <w:szCs w:val="28"/>
          <w:lang w:eastAsia="ru-RU"/>
        </w:rPr>
      </w:pPr>
      <w:r w:rsidRPr="00784504">
        <w:rPr>
          <w:rFonts w:eastAsia="Arial Unicode MS"/>
          <w:sz w:val="28"/>
          <w:szCs w:val="28"/>
          <w:lang w:eastAsia="ru-RU"/>
        </w:rPr>
        <w:t>Розглянувши заяву громадян</w:t>
      </w:r>
      <w:r w:rsidR="00905C4D" w:rsidRPr="00784504">
        <w:rPr>
          <w:rFonts w:eastAsia="Arial Unicode MS"/>
          <w:sz w:val="28"/>
          <w:szCs w:val="28"/>
          <w:lang w:eastAsia="ru-RU"/>
        </w:rPr>
        <w:t>ина</w:t>
      </w:r>
      <w:r w:rsidR="00BA52DE" w:rsidRPr="00784504">
        <w:rPr>
          <w:rFonts w:eastAsia="Arial Unicode MS"/>
          <w:sz w:val="28"/>
          <w:szCs w:val="28"/>
          <w:lang w:eastAsia="ru-RU"/>
        </w:rPr>
        <w:t xml:space="preserve"> </w:t>
      </w:r>
      <w:r w:rsidR="00784504">
        <w:rPr>
          <w:rFonts w:eastAsia="Arial Unicode MS"/>
          <w:sz w:val="28"/>
          <w:szCs w:val="28"/>
          <w:lang w:eastAsia="ru-RU"/>
        </w:rPr>
        <w:t>Ісакова Павла Валентино</w:t>
      </w:r>
      <w:r w:rsidR="0059606B">
        <w:rPr>
          <w:rFonts w:eastAsia="Arial Unicode MS"/>
          <w:sz w:val="28"/>
          <w:szCs w:val="28"/>
          <w:lang w:eastAsia="ru-RU"/>
        </w:rPr>
        <w:t>вича</w:t>
      </w:r>
      <w:r w:rsidR="00905C4D" w:rsidRPr="00784504">
        <w:rPr>
          <w:rFonts w:eastAsia="Arial Unicode MS"/>
          <w:sz w:val="28"/>
          <w:szCs w:val="28"/>
          <w:lang w:eastAsia="ru-RU"/>
        </w:rPr>
        <w:t xml:space="preserve"> </w:t>
      </w:r>
      <w:r w:rsidR="00BA52DE" w:rsidRPr="00784504">
        <w:rPr>
          <w:rFonts w:eastAsia="Arial Unicode MS"/>
          <w:sz w:val="28"/>
          <w:szCs w:val="28"/>
          <w:lang w:eastAsia="ru-RU"/>
        </w:rPr>
        <w:t>щодо</w:t>
      </w:r>
      <w:r w:rsidRPr="00784504">
        <w:rPr>
          <w:rFonts w:eastAsia="Arial Unicode MS"/>
          <w:sz w:val="28"/>
          <w:szCs w:val="28"/>
          <w:lang w:eastAsia="ru-RU"/>
        </w:rPr>
        <w:t xml:space="preserve"> надання дозволу на розроб</w:t>
      </w:r>
      <w:r w:rsidR="00BA52DE" w:rsidRPr="00784504">
        <w:rPr>
          <w:rFonts w:eastAsia="Arial Unicode MS"/>
          <w:sz w:val="28"/>
          <w:szCs w:val="28"/>
          <w:lang w:eastAsia="ru-RU"/>
        </w:rPr>
        <w:t xml:space="preserve">лення </w:t>
      </w:r>
      <w:proofErr w:type="spellStart"/>
      <w:r w:rsidRPr="00784504">
        <w:rPr>
          <w:rFonts w:eastAsia="Arial Unicode MS"/>
          <w:sz w:val="28"/>
          <w:szCs w:val="28"/>
          <w:lang w:eastAsia="ru-RU"/>
        </w:rPr>
        <w:t>проєкту</w:t>
      </w:r>
      <w:proofErr w:type="spellEnd"/>
      <w:r w:rsidRPr="00784504">
        <w:rPr>
          <w:rFonts w:eastAsia="Arial Unicode MS"/>
          <w:sz w:val="28"/>
          <w:szCs w:val="28"/>
          <w:lang w:eastAsia="ru-RU"/>
        </w:rPr>
        <w:t xml:space="preserve"> землеустрою щодо відведення земельної ділянки у власність для </w:t>
      </w:r>
      <w:r w:rsidR="00717757">
        <w:rPr>
          <w:rFonts w:eastAsia="Arial Unicode MS"/>
          <w:sz w:val="28"/>
          <w:szCs w:val="28"/>
          <w:lang w:eastAsia="ru-RU"/>
        </w:rPr>
        <w:t>введення особистого селянського господарства</w:t>
      </w:r>
      <w:r w:rsidR="00276F15" w:rsidRPr="00784504">
        <w:rPr>
          <w:rFonts w:eastAsia="Arial Unicode MS"/>
          <w:sz w:val="28"/>
          <w:szCs w:val="28"/>
          <w:lang w:eastAsia="ru-RU"/>
        </w:rPr>
        <w:t xml:space="preserve"> </w:t>
      </w:r>
      <w:r w:rsidRPr="00784504">
        <w:rPr>
          <w:rFonts w:eastAsia="Arial Unicode MS"/>
          <w:sz w:val="28"/>
          <w:szCs w:val="28"/>
          <w:lang w:eastAsia="ru-RU"/>
        </w:rPr>
        <w:t xml:space="preserve">за рахунок земель запасу на території </w:t>
      </w:r>
      <w:proofErr w:type="spellStart"/>
      <w:r w:rsidRPr="00784504">
        <w:rPr>
          <w:rFonts w:eastAsia="Arial Unicode MS"/>
          <w:sz w:val="28"/>
          <w:szCs w:val="28"/>
          <w:lang w:eastAsia="ru-RU"/>
        </w:rPr>
        <w:t>Білокриницької</w:t>
      </w:r>
      <w:proofErr w:type="spellEnd"/>
      <w:r w:rsidRPr="00784504">
        <w:rPr>
          <w:rFonts w:eastAsia="Arial Unicode MS"/>
          <w:sz w:val="28"/>
          <w:szCs w:val="28"/>
          <w:lang w:eastAsia="ru-RU"/>
        </w:rPr>
        <w:t xml:space="preserve"> сільської ради Рівненського району Рівненської області, та керуючись статтями 12, 118, 121 Земельного кодексу України, пунктом 34 статті 26 Закону України «Про місцеве самоврядування в Україні», за погодженням </w:t>
      </w:r>
      <w:r w:rsidR="006A0C55" w:rsidRPr="00784504">
        <w:rPr>
          <w:rFonts w:eastAsia="Arial Unicode MS"/>
          <w:sz w:val="28"/>
          <w:szCs w:val="28"/>
          <w:lang w:eastAsia="ru-RU"/>
        </w:rPr>
        <w:t xml:space="preserve">з </w:t>
      </w:r>
      <w:r w:rsidRPr="00784504">
        <w:rPr>
          <w:rFonts w:eastAsia="Arial Unicode MS"/>
          <w:sz w:val="28"/>
          <w:szCs w:val="28"/>
          <w:lang w:eastAsia="ru-RU"/>
        </w:rPr>
        <w:t>постійно</w:t>
      </w:r>
      <w:r w:rsidR="003B4C85" w:rsidRPr="00784504">
        <w:rPr>
          <w:rFonts w:eastAsia="Arial Unicode MS"/>
          <w:sz w:val="28"/>
          <w:szCs w:val="28"/>
          <w:lang w:eastAsia="ru-RU"/>
        </w:rPr>
        <w:t>ю</w:t>
      </w:r>
      <w:r w:rsidRPr="00784504">
        <w:rPr>
          <w:rFonts w:eastAsia="Arial Unicode MS"/>
          <w:sz w:val="28"/>
          <w:szCs w:val="28"/>
          <w:lang w:eastAsia="ru-RU"/>
        </w:rPr>
        <w:t xml:space="preserve"> комісі</w:t>
      </w:r>
      <w:r w:rsidR="003B4C85" w:rsidRPr="00784504">
        <w:rPr>
          <w:rFonts w:eastAsia="Arial Unicode MS"/>
          <w:sz w:val="28"/>
          <w:szCs w:val="28"/>
          <w:lang w:eastAsia="ru-RU"/>
        </w:rPr>
        <w:t>єю</w:t>
      </w:r>
      <w:r w:rsidRPr="00784504">
        <w:rPr>
          <w:rFonts w:eastAsia="Arial Unicode MS"/>
          <w:sz w:val="28"/>
          <w:szCs w:val="28"/>
          <w:lang w:eastAsia="ru-RU"/>
        </w:rPr>
        <w:t xml:space="preserve"> з питань архітектури, містобудування, землевпорядкування та екологічної політики, </w:t>
      </w:r>
      <w:r w:rsidR="00A62FC3" w:rsidRPr="00784504">
        <w:rPr>
          <w:rFonts w:eastAsia="Arial Unicode MS"/>
          <w:sz w:val="28"/>
          <w:szCs w:val="28"/>
          <w:lang w:eastAsia="ru-RU"/>
        </w:rPr>
        <w:t>с</w:t>
      </w:r>
      <w:r w:rsidRPr="00784504">
        <w:rPr>
          <w:rFonts w:eastAsia="Arial Unicode MS"/>
          <w:sz w:val="28"/>
          <w:szCs w:val="28"/>
          <w:lang w:eastAsia="ru-RU"/>
        </w:rPr>
        <w:t xml:space="preserve">есія </w:t>
      </w:r>
      <w:proofErr w:type="spellStart"/>
      <w:r w:rsidRPr="00784504">
        <w:rPr>
          <w:rFonts w:eastAsia="Arial Unicode MS"/>
          <w:sz w:val="28"/>
          <w:szCs w:val="28"/>
          <w:lang w:eastAsia="ru-RU"/>
        </w:rPr>
        <w:t>Білокриницької</w:t>
      </w:r>
      <w:proofErr w:type="spellEnd"/>
      <w:r w:rsidRPr="00784504">
        <w:rPr>
          <w:rFonts w:eastAsia="Arial Unicode MS"/>
          <w:sz w:val="28"/>
          <w:szCs w:val="28"/>
          <w:lang w:eastAsia="ru-RU"/>
        </w:rPr>
        <w:t xml:space="preserve"> сільської ради</w:t>
      </w:r>
    </w:p>
    <w:p w:rsidR="001E7E6E" w:rsidRPr="00784504" w:rsidRDefault="001E7E6E" w:rsidP="001E7E6E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8"/>
          <w:szCs w:val="28"/>
          <w:lang w:eastAsia="ru-RU"/>
        </w:rPr>
      </w:pPr>
    </w:p>
    <w:p w:rsidR="000055A3" w:rsidRPr="00784504" w:rsidRDefault="001E7E6E" w:rsidP="00AD1FF9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8"/>
          <w:szCs w:val="28"/>
          <w:lang w:eastAsia="ru-RU"/>
        </w:rPr>
      </w:pPr>
      <w:r w:rsidRPr="00784504">
        <w:rPr>
          <w:rFonts w:eastAsia="Arial Unicode MS"/>
          <w:bCs/>
          <w:sz w:val="28"/>
          <w:szCs w:val="28"/>
          <w:lang w:eastAsia="ru-RU"/>
        </w:rPr>
        <w:t>В И Р І Ш И Л А:</w:t>
      </w:r>
    </w:p>
    <w:p w:rsidR="00717757" w:rsidRDefault="001E7E6E" w:rsidP="00675E4E">
      <w:pPr>
        <w:pStyle w:val="a8"/>
        <w:numPr>
          <w:ilvl w:val="0"/>
          <w:numId w:val="23"/>
        </w:numPr>
        <w:tabs>
          <w:tab w:val="left" w:pos="9355"/>
        </w:tabs>
        <w:ind w:left="284" w:hanging="284"/>
        <w:jc w:val="both"/>
      </w:pPr>
      <w:r w:rsidRPr="00675E4E">
        <w:rPr>
          <w:sz w:val="28"/>
          <w:szCs w:val="28"/>
          <w:lang w:eastAsia="en-US"/>
        </w:rPr>
        <w:t xml:space="preserve">Відмовити </w:t>
      </w:r>
      <w:r w:rsidR="00276F15" w:rsidRPr="00675E4E">
        <w:rPr>
          <w:rFonts w:eastAsia="Arial Unicode MS"/>
          <w:sz w:val="28"/>
          <w:szCs w:val="28"/>
          <w:lang w:eastAsia="ru-RU"/>
        </w:rPr>
        <w:t xml:space="preserve">громадянину </w:t>
      </w:r>
      <w:r w:rsidR="00717757" w:rsidRPr="00675E4E">
        <w:rPr>
          <w:rFonts w:eastAsia="Arial Unicode MS"/>
          <w:sz w:val="28"/>
          <w:szCs w:val="28"/>
          <w:lang w:eastAsia="ru-RU"/>
        </w:rPr>
        <w:t>Ісакову Павлу Валентиновичу</w:t>
      </w:r>
      <w:r w:rsidR="00BA52DE" w:rsidRPr="00675E4E">
        <w:rPr>
          <w:sz w:val="28"/>
          <w:szCs w:val="28"/>
          <w:lang w:eastAsia="en-US"/>
        </w:rPr>
        <w:t xml:space="preserve"> у</w:t>
      </w:r>
      <w:r w:rsidRPr="00675E4E">
        <w:rPr>
          <w:sz w:val="28"/>
          <w:szCs w:val="28"/>
          <w:lang w:eastAsia="en-US"/>
        </w:rPr>
        <w:t xml:space="preserve"> наданні дозволу на розроб</w:t>
      </w:r>
      <w:r w:rsidR="00BA52DE" w:rsidRPr="00675E4E">
        <w:rPr>
          <w:sz w:val="28"/>
          <w:szCs w:val="28"/>
          <w:lang w:eastAsia="en-US"/>
        </w:rPr>
        <w:t xml:space="preserve">лення </w:t>
      </w:r>
      <w:proofErr w:type="spellStart"/>
      <w:r w:rsidRPr="00675E4E">
        <w:rPr>
          <w:sz w:val="28"/>
          <w:szCs w:val="28"/>
          <w:lang w:eastAsia="en-US"/>
        </w:rPr>
        <w:t>проєкту</w:t>
      </w:r>
      <w:proofErr w:type="spellEnd"/>
      <w:r w:rsidRPr="00675E4E">
        <w:rPr>
          <w:sz w:val="28"/>
          <w:szCs w:val="28"/>
          <w:lang w:eastAsia="en-US"/>
        </w:rPr>
        <w:t xml:space="preserve"> землеустрою щодо відведення земельної ділянки у власність</w:t>
      </w:r>
      <w:r w:rsidR="00BA52DE" w:rsidRPr="00675E4E">
        <w:rPr>
          <w:sz w:val="28"/>
          <w:szCs w:val="28"/>
          <w:lang w:eastAsia="en-US"/>
        </w:rPr>
        <w:t xml:space="preserve"> </w:t>
      </w:r>
      <w:r w:rsidR="00717757" w:rsidRPr="00675E4E">
        <w:rPr>
          <w:rFonts w:eastAsia="Arial Unicode MS"/>
          <w:sz w:val="28"/>
          <w:szCs w:val="28"/>
          <w:lang w:eastAsia="ru-RU"/>
        </w:rPr>
        <w:t xml:space="preserve">для введення особистого селянського господарства </w:t>
      </w:r>
      <w:r w:rsidR="00BA52DE" w:rsidRPr="00675E4E">
        <w:rPr>
          <w:sz w:val="28"/>
          <w:szCs w:val="28"/>
          <w:lang w:eastAsia="en-US"/>
        </w:rPr>
        <w:t xml:space="preserve">площею </w:t>
      </w:r>
      <w:r w:rsidR="00717757" w:rsidRPr="00675E4E">
        <w:rPr>
          <w:sz w:val="28"/>
          <w:szCs w:val="28"/>
          <w:lang w:eastAsia="en-US"/>
        </w:rPr>
        <w:t>1,0000</w:t>
      </w:r>
      <w:r w:rsidR="00BA52DE" w:rsidRPr="00675E4E">
        <w:rPr>
          <w:sz w:val="28"/>
          <w:szCs w:val="28"/>
          <w:lang w:eastAsia="en-US"/>
        </w:rPr>
        <w:t xml:space="preserve"> гектара за рахунок земель запасу сільськогосподарського призначення</w:t>
      </w:r>
      <w:r w:rsidRPr="00675E4E">
        <w:rPr>
          <w:sz w:val="28"/>
          <w:szCs w:val="28"/>
          <w:lang w:eastAsia="en-US"/>
        </w:rPr>
        <w:t xml:space="preserve"> на території </w:t>
      </w:r>
      <w:proofErr w:type="spellStart"/>
      <w:r w:rsidRPr="00675E4E">
        <w:rPr>
          <w:sz w:val="28"/>
          <w:szCs w:val="28"/>
          <w:lang w:eastAsia="en-US"/>
        </w:rPr>
        <w:t>Білокриницької</w:t>
      </w:r>
      <w:proofErr w:type="spellEnd"/>
      <w:r w:rsidRPr="00675E4E">
        <w:rPr>
          <w:sz w:val="28"/>
          <w:szCs w:val="28"/>
          <w:lang w:eastAsia="en-US"/>
        </w:rPr>
        <w:t xml:space="preserve"> сільської ради Рівненського району Рівненської області, </w:t>
      </w:r>
      <w:r w:rsidR="00717757" w:rsidRPr="00675E4E">
        <w:rPr>
          <w:rStyle w:val="1"/>
          <w:color w:val="000000"/>
          <w:sz w:val="28"/>
          <w:szCs w:val="28"/>
          <w:highlight w:val="white"/>
        </w:rPr>
        <w:t>з підстави невідповідності</w:t>
      </w:r>
      <w:r w:rsidR="00717757" w:rsidRPr="00675E4E">
        <w:rPr>
          <w:rStyle w:val="1"/>
          <w:bCs/>
          <w:color w:val="111111"/>
          <w:sz w:val="28"/>
          <w:szCs w:val="28"/>
          <w:highlight w:val="white"/>
        </w:rPr>
        <w:t xml:space="preserve"> статті 136 Земельного кодексу України, згідно якої земельні ділянки, включені до переліку земельних ділянок д</w:t>
      </w:r>
      <w:r w:rsidR="00717757" w:rsidRPr="00675E4E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 xml:space="preserve">ержавної чи комунальної власності або права на них, які виставлені на земельні торги, не можуть відчужуватися, передаватися в заставу, надаватися </w:t>
      </w:r>
      <w:r w:rsidR="00675E4E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 xml:space="preserve"> </w:t>
      </w:r>
      <w:r w:rsidR="00717757" w:rsidRPr="00675E4E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 xml:space="preserve">в користування до завершення торгів </w:t>
      </w:r>
      <w:r w:rsidR="00717757" w:rsidRPr="00675E4E">
        <w:rPr>
          <w:rStyle w:val="1"/>
          <w:bCs/>
          <w:color w:val="111111"/>
          <w:sz w:val="28"/>
          <w:szCs w:val="28"/>
          <w:highlight w:val="white"/>
        </w:rPr>
        <w:t>згід</w:t>
      </w:r>
      <w:r w:rsidR="00717757" w:rsidRPr="00675E4E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 xml:space="preserve">но встановлених законодавством </w:t>
      </w:r>
      <w:r w:rsidR="00675E4E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 xml:space="preserve">  </w:t>
      </w:r>
      <w:r w:rsidR="00717757" w:rsidRPr="00675E4E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>положень.</w:t>
      </w:r>
    </w:p>
    <w:p w:rsidR="00717757" w:rsidRDefault="00717757" w:rsidP="00664DA6">
      <w:pPr>
        <w:tabs>
          <w:tab w:val="left" w:pos="9355"/>
        </w:tabs>
        <w:ind w:left="284" w:firstLine="425"/>
        <w:jc w:val="both"/>
      </w:pPr>
      <w:r w:rsidRPr="00E67FE8">
        <w:rPr>
          <w:rStyle w:val="1"/>
          <w:bCs/>
          <w:color w:val="111111"/>
          <w:sz w:val="28"/>
          <w:szCs w:val="28"/>
          <w:highlight w:val="white"/>
          <w:shd w:val="clear" w:color="auto" w:fill="FFFFFF"/>
        </w:rPr>
        <w:t>З</w:t>
      </w:r>
      <w:r w:rsidRPr="00E67FE8">
        <w:rPr>
          <w:rStyle w:val="1"/>
          <w:bCs/>
          <w:color w:val="111111"/>
          <w:spacing w:val="-4"/>
          <w:sz w:val="28"/>
          <w:szCs w:val="28"/>
          <w:highlight w:val="white"/>
          <w:shd w:val="clear" w:color="auto" w:fill="FFFFFF"/>
        </w:rPr>
        <w:t>гідно графічних матеріалів, баж</w:t>
      </w:r>
      <w:r w:rsidRPr="00E67FE8">
        <w:rPr>
          <w:rStyle w:val="1"/>
          <w:bCs/>
          <w:color w:val="111111"/>
          <w:spacing w:val="-4"/>
          <w:sz w:val="28"/>
          <w:szCs w:val="28"/>
        </w:rPr>
        <w:t xml:space="preserve">ана земельна ділянка </w:t>
      </w:r>
      <w:r w:rsidR="00E67FE8" w:rsidRPr="00E67FE8">
        <w:rPr>
          <w:rStyle w:val="1"/>
          <w:bCs/>
          <w:color w:val="111111"/>
          <w:spacing w:val="-4"/>
          <w:sz w:val="28"/>
          <w:szCs w:val="28"/>
        </w:rPr>
        <w:t>площею 1,0000</w:t>
      </w:r>
      <w:r w:rsidRPr="00E67FE8">
        <w:rPr>
          <w:rStyle w:val="1"/>
          <w:bCs/>
          <w:color w:val="111111"/>
          <w:spacing w:val="-4"/>
          <w:sz w:val="28"/>
          <w:szCs w:val="28"/>
        </w:rPr>
        <w:t xml:space="preserve"> гектара, </w:t>
      </w:r>
      <w:r w:rsidR="00E67FE8" w:rsidRPr="00E67FE8">
        <w:rPr>
          <w:rStyle w:val="1"/>
          <w:bCs/>
          <w:color w:val="111111"/>
          <w:spacing w:val="-4"/>
          <w:sz w:val="28"/>
          <w:szCs w:val="28"/>
        </w:rPr>
        <w:t xml:space="preserve">кадастровий номер </w:t>
      </w:r>
      <w:r w:rsidR="00E67FE8" w:rsidRPr="00E67FE8">
        <w:rPr>
          <w:color w:val="333333"/>
          <w:sz w:val="28"/>
          <w:szCs w:val="28"/>
          <w:shd w:val="clear" w:color="auto" w:fill="FFFFFF"/>
        </w:rPr>
        <w:t>5624680700:05:017:1558,</w:t>
      </w:r>
      <w:r w:rsidR="00E67FE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75E4E">
        <w:rPr>
          <w:rStyle w:val="1"/>
          <w:bCs/>
          <w:color w:val="111111"/>
          <w:spacing w:val="-4"/>
          <w:sz w:val="28"/>
          <w:szCs w:val="28"/>
        </w:rPr>
        <w:t xml:space="preserve">рішенням </w:t>
      </w:r>
      <w:proofErr w:type="spellStart"/>
      <w:r w:rsidR="00675E4E">
        <w:rPr>
          <w:rStyle w:val="1"/>
          <w:bCs/>
          <w:color w:val="111111"/>
          <w:spacing w:val="-4"/>
          <w:sz w:val="28"/>
          <w:szCs w:val="28"/>
        </w:rPr>
        <w:t>Білокриницької</w:t>
      </w:r>
      <w:proofErr w:type="spellEnd"/>
      <w:r w:rsidR="00675E4E">
        <w:rPr>
          <w:rStyle w:val="1"/>
          <w:bCs/>
          <w:color w:val="111111"/>
          <w:spacing w:val="-4"/>
          <w:sz w:val="28"/>
          <w:szCs w:val="28"/>
        </w:rPr>
        <w:t xml:space="preserve"> сільської ради</w:t>
      </w:r>
      <w:r w:rsidR="00FE691E">
        <w:rPr>
          <w:rStyle w:val="1"/>
          <w:bCs/>
          <w:color w:val="111111"/>
          <w:spacing w:val="-4"/>
          <w:sz w:val="28"/>
          <w:szCs w:val="28"/>
        </w:rPr>
        <w:t xml:space="preserve"> від 07 червня 2021 року № 210 «Про включення земельних ділянок до переліку земельних ділянок комунальної власності, права оренди на які виставляються на земельні торги окремими лотами»,</w:t>
      </w:r>
      <w:r w:rsidR="00675E4E">
        <w:rPr>
          <w:rStyle w:val="1"/>
          <w:bCs/>
          <w:color w:val="111111"/>
          <w:spacing w:val="-4"/>
          <w:sz w:val="28"/>
          <w:szCs w:val="28"/>
        </w:rPr>
        <w:t xml:space="preserve"> </w:t>
      </w:r>
      <w:r>
        <w:rPr>
          <w:rStyle w:val="1"/>
          <w:bCs/>
          <w:color w:val="111111"/>
          <w:spacing w:val="-4"/>
          <w:sz w:val="28"/>
          <w:szCs w:val="28"/>
        </w:rPr>
        <w:t xml:space="preserve">включена до Переліку земельних ділянок, права оренди на які виставляються на земельні торги </w:t>
      </w:r>
      <w:r>
        <w:rPr>
          <w:rStyle w:val="1"/>
          <w:bCs/>
          <w:color w:val="111111"/>
          <w:sz w:val="28"/>
          <w:szCs w:val="28"/>
        </w:rPr>
        <w:t>окремими лотами</w:t>
      </w:r>
      <w:r>
        <w:rPr>
          <w:rStyle w:val="1"/>
          <w:bCs/>
          <w:color w:val="111111"/>
          <w:spacing w:val="-4"/>
          <w:sz w:val="28"/>
          <w:szCs w:val="28"/>
        </w:rPr>
        <w:t>.</w:t>
      </w:r>
    </w:p>
    <w:p w:rsidR="003914BE" w:rsidRPr="00675E4E" w:rsidRDefault="001E7E6E" w:rsidP="00664DA6">
      <w:pPr>
        <w:pStyle w:val="a8"/>
        <w:numPr>
          <w:ilvl w:val="0"/>
          <w:numId w:val="23"/>
        </w:numPr>
        <w:ind w:left="284" w:hanging="284"/>
        <w:jc w:val="both"/>
        <w:rPr>
          <w:sz w:val="28"/>
          <w:szCs w:val="28"/>
          <w:lang w:eastAsia="en-US"/>
        </w:rPr>
      </w:pPr>
      <w:r w:rsidRPr="00675E4E">
        <w:rPr>
          <w:sz w:val="28"/>
          <w:szCs w:val="28"/>
          <w:lang w:eastAsia="en-US"/>
        </w:rPr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В.К.</w:t>
      </w:r>
    </w:p>
    <w:p w:rsidR="009E13D4" w:rsidRPr="00784504" w:rsidRDefault="009E13D4" w:rsidP="0086786F">
      <w:pPr>
        <w:jc w:val="both"/>
        <w:rPr>
          <w:b/>
          <w:i/>
          <w:sz w:val="28"/>
          <w:szCs w:val="28"/>
        </w:rPr>
      </w:pPr>
    </w:p>
    <w:p w:rsidR="009E13D4" w:rsidRDefault="009E13D4" w:rsidP="00291B79">
      <w:pPr>
        <w:jc w:val="both"/>
        <w:rPr>
          <w:bCs/>
          <w:iCs/>
          <w:sz w:val="28"/>
          <w:szCs w:val="28"/>
        </w:rPr>
      </w:pPr>
      <w:r w:rsidRPr="00784504">
        <w:rPr>
          <w:bCs/>
          <w:iCs/>
          <w:sz w:val="28"/>
          <w:szCs w:val="28"/>
        </w:rPr>
        <w:t xml:space="preserve">Сільський голова                                                </w:t>
      </w:r>
      <w:r w:rsidR="00C15646" w:rsidRPr="00784504">
        <w:rPr>
          <w:bCs/>
          <w:iCs/>
          <w:sz w:val="28"/>
          <w:szCs w:val="28"/>
        </w:rPr>
        <w:t xml:space="preserve">       </w:t>
      </w:r>
      <w:r w:rsidRPr="00784504">
        <w:rPr>
          <w:bCs/>
          <w:iCs/>
          <w:sz w:val="28"/>
          <w:szCs w:val="28"/>
        </w:rPr>
        <w:t xml:space="preserve">                  Тетяна ГОНЧАРУК</w:t>
      </w:r>
      <w:bookmarkStart w:id="1" w:name="_GoBack"/>
      <w:bookmarkEnd w:id="1"/>
    </w:p>
    <w:sectPr w:rsidR="009E13D4" w:rsidSect="000055A3">
      <w:pgSz w:w="11906" w:h="16838"/>
      <w:pgMar w:top="284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E843269"/>
    <w:multiLevelType w:val="hybridMultilevel"/>
    <w:tmpl w:val="310622C6"/>
    <w:lvl w:ilvl="0" w:tplc="9AFE762E">
      <w:start w:val="1"/>
      <w:numFmt w:val="decimal"/>
      <w:lvlText w:val="%1."/>
      <w:lvlJc w:val="left"/>
      <w:pPr>
        <w:ind w:left="8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450E7"/>
    <w:multiLevelType w:val="hybridMultilevel"/>
    <w:tmpl w:val="5B9CDE18"/>
    <w:lvl w:ilvl="0" w:tplc="E50EDE0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09C0F00"/>
    <w:multiLevelType w:val="hybridMultilevel"/>
    <w:tmpl w:val="5B9CDE18"/>
    <w:lvl w:ilvl="0" w:tplc="E50EDE0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9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16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7"/>
  </w:num>
  <w:num w:numId="19">
    <w:abstractNumId w:val="5"/>
  </w:num>
  <w:num w:numId="20">
    <w:abstractNumId w:val="7"/>
  </w:num>
  <w:num w:numId="21">
    <w:abstractNumId w:val="13"/>
  </w:num>
  <w:num w:numId="22">
    <w:abstractNumId w:val="4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55A3"/>
    <w:rsid w:val="00005CDF"/>
    <w:rsid w:val="00013EBF"/>
    <w:rsid w:val="000168F0"/>
    <w:rsid w:val="0002357D"/>
    <w:rsid w:val="000266CE"/>
    <w:rsid w:val="00032D81"/>
    <w:rsid w:val="00040550"/>
    <w:rsid w:val="00053F1E"/>
    <w:rsid w:val="00056709"/>
    <w:rsid w:val="0005769D"/>
    <w:rsid w:val="000623E5"/>
    <w:rsid w:val="000739ED"/>
    <w:rsid w:val="000A2C51"/>
    <w:rsid w:val="000B440D"/>
    <w:rsid w:val="0010397B"/>
    <w:rsid w:val="001460EA"/>
    <w:rsid w:val="001640E2"/>
    <w:rsid w:val="001726EA"/>
    <w:rsid w:val="00183C68"/>
    <w:rsid w:val="001845F6"/>
    <w:rsid w:val="001932AB"/>
    <w:rsid w:val="001C3017"/>
    <w:rsid w:val="001D344F"/>
    <w:rsid w:val="001E1DE4"/>
    <w:rsid w:val="001E7E6E"/>
    <w:rsid w:val="001F173C"/>
    <w:rsid w:val="00210297"/>
    <w:rsid w:val="00212A7E"/>
    <w:rsid w:val="00222326"/>
    <w:rsid w:val="002258FD"/>
    <w:rsid w:val="002270B5"/>
    <w:rsid w:val="00230F04"/>
    <w:rsid w:val="00236BE2"/>
    <w:rsid w:val="0024692B"/>
    <w:rsid w:val="00250929"/>
    <w:rsid w:val="00253C73"/>
    <w:rsid w:val="0027229E"/>
    <w:rsid w:val="00276F15"/>
    <w:rsid w:val="00287BEC"/>
    <w:rsid w:val="00291B79"/>
    <w:rsid w:val="002A1A97"/>
    <w:rsid w:val="002B0C25"/>
    <w:rsid w:val="002B57F1"/>
    <w:rsid w:val="002C5DD0"/>
    <w:rsid w:val="002E4257"/>
    <w:rsid w:val="002E670A"/>
    <w:rsid w:val="002F04F2"/>
    <w:rsid w:val="002F1254"/>
    <w:rsid w:val="0030216D"/>
    <w:rsid w:val="003048ED"/>
    <w:rsid w:val="003314A4"/>
    <w:rsid w:val="00344C0E"/>
    <w:rsid w:val="00351731"/>
    <w:rsid w:val="003616F2"/>
    <w:rsid w:val="00383BF7"/>
    <w:rsid w:val="0038508C"/>
    <w:rsid w:val="003914BE"/>
    <w:rsid w:val="00396394"/>
    <w:rsid w:val="003A7835"/>
    <w:rsid w:val="003B027A"/>
    <w:rsid w:val="003B4348"/>
    <w:rsid w:val="003B4C85"/>
    <w:rsid w:val="003C0FFA"/>
    <w:rsid w:val="003C3974"/>
    <w:rsid w:val="003D4C63"/>
    <w:rsid w:val="003E46BF"/>
    <w:rsid w:val="003E6681"/>
    <w:rsid w:val="0040770B"/>
    <w:rsid w:val="004211EC"/>
    <w:rsid w:val="0044412A"/>
    <w:rsid w:val="00447A2A"/>
    <w:rsid w:val="00450B7B"/>
    <w:rsid w:val="00460343"/>
    <w:rsid w:val="004623CC"/>
    <w:rsid w:val="00484929"/>
    <w:rsid w:val="004A20B7"/>
    <w:rsid w:val="004B27D5"/>
    <w:rsid w:val="004B489F"/>
    <w:rsid w:val="004B7D6F"/>
    <w:rsid w:val="004F2BBD"/>
    <w:rsid w:val="004F5D69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5689D"/>
    <w:rsid w:val="00580C48"/>
    <w:rsid w:val="00581BF4"/>
    <w:rsid w:val="00581FCA"/>
    <w:rsid w:val="00582CE8"/>
    <w:rsid w:val="005866E5"/>
    <w:rsid w:val="005920AA"/>
    <w:rsid w:val="0059345C"/>
    <w:rsid w:val="0059606B"/>
    <w:rsid w:val="005A3564"/>
    <w:rsid w:val="005B6C66"/>
    <w:rsid w:val="005C3FAD"/>
    <w:rsid w:val="005D71E8"/>
    <w:rsid w:val="005E2AA2"/>
    <w:rsid w:val="00611462"/>
    <w:rsid w:val="006129AA"/>
    <w:rsid w:val="006263AA"/>
    <w:rsid w:val="00636735"/>
    <w:rsid w:val="00642200"/>
    <w:rsid w:val="006507B2"/>
    <w:rsid w:val="00664CEC"/>
    <w:rsid w:val="00664DA6"/>
    <w:rsid w:val="00675E4E"/>
    <w:rsid w:val="006767CA"/>
    <w:rsid w:val="00677B35"/>
    <w:rsid w:val="006936CD"/>
    <w:rsid w:val="006A0C55"/>
    <w:rsid w:val="006A74F7"/>
    <w:rsid w:val="006B46B7"/>
    <w:rsid w:val="006C5890"/>
    <w:rsid w:val="006D5823"/>
    <w:rsid w:val="006F1443"/>
    <w:rsid w:val="007013D0"/>
    <w:rsid w:val="007132AB"/>
    <w:rsid w:val="00717757"/>
    <w:rsid w:val="007312AE"/>
    <w:rsid w:val="00736AEE"/>
    <w:rsid w:val="0075031D"/>
    <w:rsid w:val="00771F3F"/>
    <w:rsid w:val="00784504"/>
    <w:rsid w:val="00785928"/>
    <w:rsid w:val="007949B3"/>
    <w:rsid w:val="007A4188"/>
    <w:rsid w:val="007B4B20"/>
    <w:rsid w:val="007C5AFA"/>
    <w:rsid w:val="007D1887"/>
    <w:rsid w:val="007F1317"/>
    <w:rsid w:val="007F2065"/>
    <w:rsid w:val="007F284B"/>
    <w:rsid w:val="007F6462"/>
    <w:rsid w:val="00800DEC"/>
    <w:rsid w:val="00814742"/>
    <w:rsid w:val="00851ED5"/>
    <w:rsid w:val="0086786F"/>
    <w:rsid w:val="008973D6"/>
    <w:rsid w:val="008A1F3C"/>
    <w:rsid w:val="008A6B9E"/>
    <w:rsid w:val="008B0572"/>
    <w:rsid w:val="008C6A64"/>
    <w:rsid w:val="008D4C76"/>
    <w:rsid w:val="008E0D14"/>
    <w:rsid w:val="008E4F6E"/>
    <w:rsid w:val="008F2C06"/>
    <w:rsid w:val="008F7516"/>
    <w:rsid w:val="00901E50"/>
    <w:rsid w:val="0090223C"/>
    <w:rsid w:val="00904095"/>
    <w:rsid w:val="00904F08"/>
    <w:rsid w:val="0090501E"/>
    <w:rsid w:val="00905C4D"/>
    <w:rsid w:val="00911CEE"/>
    <w:rsid w:val="009339D5"/>
    <w:rsid w:val="0093444E"/>
    <w:rsid w:val="00957FA3"/>
    <w:rsid w:val="009609BA"/>
    <w:rsid w:val="00986516"/>
    <w:rsid w:val="00987C1B"/>
    <w:rsid w:val="009A005B"/>
    <w:rsid w:val="009B6D3A"/>
    <w:rsid w:val="009C2DB5"/>
    <w:rsid w:val="009C66CC"/>
    <w:rsid w:val="009D16BC"/>
    <w:rsid w:val="009D37A6"/>
    <w:rsid w:val="009E13D4"/>
    <w:rsid w:val="009E7639"/>
    <w:rsid w:val="009F7B5D"/>
    <w:rsid w:val="00A0068F"/>
    <w:rsid w:val="00A03BD8"/>
    <w:rsid w:val="00A06209"/>
    <w:rsid w:val="00A1174B"/>
    <w:rsid w:val="00A11C7B"/>
    <w:rsid w:val="00A17E68"/>
    <w:rsid w:val="00A30CE9"/>
    <w:rsid w:val="00A452D1"/>
    <w:rsid w:val="00A62DD7"/>
    <w:rsid w:val="00A62FC3"/>
    <w:rsid w:val="00A632BB"/>
    <w:rsid w:val="00A672CF"/>
    <w:rsid w:val="00A87BB3"/>
    <w:rsid w:val="00AA52D9"/>
    <w:rsid w:val="00AC4B60"/>
    <w:rsid w:val="00AD1FF9"/>
    <w:rsid w:val="00AD69DA"/>
    <w:rsid w:val="00AE6E1F"/>
    <w:rsid w:val="00AF5F28"/>
    <w:rsid w:val="00AF5F6B"/>
    <w:rsid w:val="00B15DC6"/>
    <w:rsid w:val="00B25CF7"/>
    <w:rsid w:val="00B25E1D"/>
    <w:rsid w:val="00B26E9B"/>
    <w:rsid w:val="00B4114B"/>
    <w:rsid w:val="00B418AA"/>
    <w:rsid w:val="00B56814"/>
    <w:rsid w:val="00B62036"/>
    <w:rsid w:val="00B92BB0"/>
    <w:rsid w:val="00B961BF"/>
    <w:rsid w:val="00BA120F"/>
    <w:rsid w:val="00BA52DE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5646"/>
    <w:rsid w:val="00C20652"/>
    <w:rsid w:val="00C33952"/>
    <w:rsid w:val="00C34B14"/>
    <w:rsid w:val="00C454FC"/>
    <w:rsid w:val="00C518A9"/>
    <w:rsid w:val="00C527E4"/>
    <w:rsid w:val="00C6531F"/>
    <w:rsid w:val="00CB3836"/>
    <w:rsid w:val="00CB6E6A"/>
    <w:rsid w:val="00CC484B"/>
    <w:rsid w:val="00CD20FB"/>
    <w:rsid w:val="00CE16B6"/>
    <w:rsid w:val="00CE31AD"/>
    <w:rsid w:val="00CF3C02"/>
    <w:rsid w:val="00D16049"/>
    <w:rsid w:val="00D4601C"/>
    <w:rsid w:val="00D4618B"/>
    <w:rsid w:val="00D57C41"/>
    <w:rsid w:val="00D74F15"/>
    <w:rsid w:val="00D80762"/>
    <w:rsid w:val="00D83809"/>
    <w:rsid w:val="00D93563"/>
    <w:rsid w:val="00DA7E50"/>
    <w:rsid w:val="00DC1140"/>
    <w:rsid w:val="00DE7670"/>
    <w:rsid w:val="00DF00A7"/>
    <w:rsid w:val="00DF071F"/>
    <w:rsid w:val="00DF2511"/>
    <w:rsid w:val="00DF38B1"/>
    <w:rsid w:val="00DF42F7"/>
    <w:rsid w:val="00E40CFD"/>
    <w:rsid w:val="00E424F3"/>
    <w:rsid w:val="00E463C7"/>
    <w:rsid w:val="00E56FCA"/>
    <w:rsid w:val="00E636D8"/>
    <w:rsid w:val="00E67FE8"/>
    <w:rsid w:val="00E808B2"/>
    <w:rsid w:val="00E81994"/>
    <w:rsid w:val="00E901D5"/>
    <w:rsid w:val="00EA4356"/>
    <w:rsid w:val="00EA6D82"/>
    <w:rsid w:val="00EB030F"/>
    <w:rsid w:val="00EB2BA8"/>
    <w:rsid w:val="00EB3CDF"/>
    <w:rsid w:val="00EB6093"/>
    <w:rsid w:val="00EC3542"/>
    <w:rsid w:val="00EE378D"/>
    <w:rsid w:val="00EE6F2A"/>
    <w:rsid w:val="00EF688E"/>
    <w:rsid w:val="00F038C2"/>
    <w:rsid w:val="00F14E16"/>
    <w:rsid w:val="00F27EB2"/>
    <w:rsid w:val="00F51E68"/>
    <w:rsid w:val="00F57A1D"/>
    <w:rsid w:val="00F66122"/>
    <w:rsid w:val="00F812F1"/>
    <w:rsid w:val="00F95D41"/>
    <w:rsid w:val="00FB0ED2"/>
    <w:rsid w:val="00FC3D9D"/>
    <w:rsid w:val="00FC4703"/>
    <w:rsid w:val="00FE58EB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FA1B3"/>
  <w15:docId w15:val="{04985094-BD39-42EC-B249-3147DF4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16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  <w:style w:type="character" w:customStyle="1" w:styleId="1">
    <w:name w:val="Шрифт абзацу за промовчанням1"/>
    <w:rsid w:val="003914BE"/>
  </w:style>
  <w:style w:type="character" w:customStyle="1" w:styleId="135pt">
    <w:name w:val="Основной текст + 13.5 pt"/>
    <w:rsid w:val="003914BE"/>
    <w:rPr>
      <w:rFonts w:ascii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35</cp:revision>
  <cp:lastPrinted>2021-07-07T09:18:00Z</cp:lastPrinted>
  <dcterms:created xsi:type="dcterms:W3CDTF">2021-04-22T14:18:00Z</dcterms:created>
  <dcterms:modified xsi:type="dcterms:W3CDTF">2021-07-15T09:52:00Z</dcterms:modified>
</cp:coreProperties>
</file>