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38" w:rsidRDefault="002E1F38" w:rsidP="002E1F38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29895" cy="621030"/>
            <wp:effectExtent l="19050" t="0" r="825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F38" w:rsidRDefault="002E1F38" w:rsidP="002E1F38">
      <w:pPr>
        <w:pStyle w:val="a3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2E1F38" w:rsidRDefault="002E1F38" w:rsidP="002E1F38">
      <w:pPr>
        <w:widowControl w:val="0"/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>ілокриниць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ка   сільська   рада</w:t>
      </w:r>
    </w:p>
    <w:p w:rsidR="002E1F38" w:rsidRDefault="002E1F38" w:rsidP="002E1F38">
      <w:pPr>
        <w:widowControl w:val="0"/>
        <w:pBdr>
          <w:bottom w:val="single" w:sz="12" w:space="1" w:color="auto"/>
        </w:pBdr>
        <w:shd w:val="clear" w:color="auto" w:fill="FFFFFF"/>
        <w:tabs>
          <w:tab w:val="left" w:leader="underscore" w:pos="3994"/>
          <w:tab w:val="left" w:pos="80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івненського   району    Рівненської    </w:t>
      </w:r>
      <w:r>
        <w:rPr>
          <w:rFonts w:ascii="Times New Roman" w:hAnsi="Times New Roman" w:cs="Times New Roman"/>
          <w:b/>
          <w:bCs/>
          <w:caps/>
          <w:spacing w:val="-4"/>
          <w:sz w:val="28"/>
          <w:szCs w:val="28"/>
        </w:rPr>
        <w:t>області</w:t>
      </w:r>
    </w:p>
    <w:p w:rsidR="002E1F38" w:rsidRDefault="002E1F38" w:rsidP="002E1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 К О Н А В Ч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К О М І Т Е Т</w:t>
      </w:r>
    </w:p>
    <w:p w:rsidR="002E1F38" w:rsidRDefault="002E1F38" w:rsidP="002E1F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E1F38" w:rsidRDefault="002E1F38" w:rsidP="002E1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РІШЕННЯ</w:t>
      </w:r>
    </w:p>
    <w:p w:rsidR="002E1F38" w:rsidRDefault="002E1F38" w:rsidP="002E1F3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  <w:lang w:val="uk-UA"/>
        </w:rPr>
      </w:pPr>
    </w:p>
    <w:p w:rsidR="002E1F38" w:rsidRDefault="002E1F38" w:rsidP="002E1F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>20   лютого  2020  року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             </w:t>
      </w:r>
      <w:r w:rsidRPr="002E1F38">
        <w:rPr>
          <w:rFonts w:ascii="Times New Roman" w:hAnsi="Times New Roman"/>
          <w:b/>
          <w:sz w:val="28"/>
          <w:szCs w:val="28"/>
          <w:u w:val="single"/>
          <w:lang w:val="uk-UA"/>
        </w:rPr>
        <w:t>№  23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</w:t>
      </w:r>
    </w:p>
    <w:p w:rsidR="002E1F38" w:rsidRDefault="002E1F38" w:rsidP="002E1F38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E1F38" w:rsidRDefault="002E1F38" w:rsidP="002E1F38">
      <w:pPr>
        <w:spacing w:after="0" w:line="240" w:lineRule="auto"/>
        <w:ind w:right="5387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затвердження плану заходів  з реалізації у 2020-2022 роках право просвітницького проекту «Я маю право!» на території Білокриницької сільської ради </w:t>
      </w:r>
    </w:p>
    <w:p w:rsidR="002E1F38" w:rsidRDefault="002E1F38" w:rsidP="002E1F38">
      <w:pPr>
        <w:spacing w:after="0"/>
        <w:ind w:left="-720" w:firstLine="72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E1F38" w:rsidRDefault="002E1F38" w:rsidP="002E1F38">
      <w:pPr>
        <w:spacing w:after="0"/>
        <w:ind w:left="142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 метою формування у суспільстві правової культури та правової свідомості, сприяння підвищенню рівня знань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проінформованості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громадян щодо реалізації та захисту своїх прав, гарантованих Конституцією та законами України у різних сферах життя, та відповідно </w:t>
      </w:r>
      <w:r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 xml:space="preserve">до районного плану заходів з реалізації у 2020-2022 роках </w:t>
      </w:r>
      <w:proofErr w:type="spellStart"/>
      <w:r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>правосвітницького</w:t>
      </w:r>
      <w:proofErr w:type="spellEnd"/>
      <w:r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 xml:space="preserve"> проекту «Я маю право!»,</w:t>
      </w:r>
      <w:r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>та</w:t>
      </w:r>
      <w:r>
        <w:rPr>
          <w:rStyle w:val="a5"/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розпорядження Кабінету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Мміністрів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України від 17 липня 2019 року №552-р «Про реалізацію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правосвітницького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проекту «Я маю право!» у 2020-2022 роках», керуючись ст. 26,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Україні», виконавчий комітет Білокриницької сільської ради</w:t>
      </w:r>
    </w:p>
    <w:p w:rsidR="002E1F38" w:rsidRDefault="002E1F38" w:rsidP="002E1F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:rsidR="002E1F38" w:rsidRDefault="002E1F38" w:rsidP="002E1F38">
      <w:pPr>
        <w:spacing w:after="0"/>
        <w:rPr>
          <w:rFonts w:ascii="Times New Roman" w:hAnsi="Times New Roman" w:cs="Times New Roman"/>
          <w:sz w:val="16"/>
          <w:szCs w:val="16"/>
          <w:lang w:val="uk-UA"/>
        </w:rPr>
      </w:pPr>
    </w:p>
    <w:p w:rsidR="002E1F38" w:rsidRDefault="002E1F38" w:rsidP="002E1F3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план заходів  щодо реалізації </w:t>
      </w:r>
      <w:r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 xml:space="preserve">у 2020-2022 роках </w:t>
      </w:r>
      <w:proofErr w:type="spellStart"/>
      <w:r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>правосвітницького</w:t>
      </w:r>
      <w:proofErr w:type="spellEnd"/>
      <w:r>
        <w:rPr>
          <w:rStyle w:val="a5"/>
          <w:rFonts w:ascii="Times New Roman" w:hAnsi="Times New Roman" w:cs="Times New Roman"/>
          <w:i w:val="0"/>
          <w:sz w:val="28"/>
          <w:szCs w:val="28"/>
          <w:lang w:val="uk-UA"/>
        </w:rPr>
        <w:t xml:space="preserve"> проекту «Я маю право!» </w:t>
      </w:r>
      <w:r>
        <w:rPr>
          <w:rFonts w:ascii="Times New Roman" w:hAnsi="Times New Roman" w:cs="Times New Roman"/>
          <w:sz w:val="28"/>
          <w:szCs w:val="28"/>
          <w:lang w:val="uk-UA"/>
        </w:rPr>
        <w:t>на території Білокриницької сільської ради Рівненського району Рівненської області  згідно додатку 1.</w:t>
      </w:r>
    </w:p>
    <w:p w:rsidR="002E1F38" w:rsidRDefault="002E1F38" w:rsidP="002E1F3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Інформувати громадян про дане рішення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інформаційних дошках.</w:t>
      </w:r>
    </w:p>
    <w:p w:rsidR="002E1F38" w:rsidRDefault="002E1F38" w:rsidP="002E1F3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Виконавчому комітету сільської ради забезпечити контроль за виконанням заходів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ідповідно до затвердженого плану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2E1F38" w:rsidRDefault="002E1F38" w:rsidP="002E1F3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Контрол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ь за виконанням даного 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покласти на секретаря сільської ради.</w:t>
      </w:r>
    </w:p>
    <w:p w:rsidR="002E1F38" w:rsidRDefault="002E1F38" w:rsidP="002E1F38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2E1F38" w:rsidRDefault="002E1F38" w:rsidP="002E1F38">
      <w:pPr>
        <w:spacing w:after="0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p w:rsidR="002E1F38" w:rsidRDefault="002E1F38" w:rsidP="002E1F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Сільський голова 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Тетяна ГОНЧАРУК</w:t>
      </w:r>
    </w:p>
    <w:p w:rsidR="002E1F38" w:rsidRDefault="002E1F38" w:rsidP="002E1F38">
      <w:pPr>
        <w:spacing w:after="0"/>
        <w:ind w:left="567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</w:t>
      </w:r>
    </w:p>
    <w:p w:rsidR="002E1F38" w:rsidRDefault="002E1F38" w:rsidP="002E1F38">
      <w:pPr>
        <w:spacing w:after="0"/>
        <w:ind w:left="567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2E1F38" w:rsidRDefault="002E1F38" w:rsidP="002E1F38">
      <w:pPr>
        <w:spacing w:after="0"/>
        <w:ind w:left="567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2E1F38" w:rsidRDefault="002E1F38" w:rsidP="002E1F38">
      <w:pPr>
        <w:spacing w:after="0"/>
        <w:ind w:left="567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2E1F38" w:rsidRDefault="002E1F38" w:rsidP="002E1F38">
      <w:pPr>
        <w:spacing w:after="0"/>
        <w:ind w:left="567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lastRenderedPageBreak/>
        <w:t xml:space="preserve">                    Д</w:t>
      </w:r>
      <w:r>
        <w:rPr>
          <w:rFonts w:ascii="Times New Roman" w:hAnsi="Times New Roman" w:cs="Times New Roman"/>
          <w:i/>
          <w:sz w:val="20"/>
          <w:szCs w:val="20"/>
        </w:rPr>
        <w:t xml:space="preserve">одаток </w:t>
      </w:r>
      <w:r>
        <w:rPr>
          <w:rFonts w:ascii="Times New Roman" w:hAnsi="Times New Roman" w:cs="Times New Roman"/>
          <w:i/>
          <w:sz w:val="20"/>
          <w:szCs w:val="20"/>
          <w:lang w:val="uk-UA"/>
        </w:rPr>
        <w:t>1</w:t>
      </w:r>
    </w:p>
    <w:p w:rsidR="002E1F38" w:rsidRDefault="002E1F38" w:rsidP="002E1F38">
      <w:pPr>
        <w:spacing w:after="0"/>
        <w:ind w:left="567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до рішення виконавчого комітету </w:t>
      </w:r>
    </w:p>
    <w:p w:rsidR="002E1F38" w:rsidRDefault="002E1F38" w:rsidP="002E1F38">
      <w:pPr>
        <w:spacing w:after="0"/>
        <w:ind w:left="567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>
        <w:rPr>
          <w:rFonts w:ascii="Times New Roman" w:hAnsi="Times New Roman" w:cs="Times New Roman"/>
          <w:i/>
          <w:sz w:val="20"/>
          <w:szCs w:val="20"/>
          <w:lang w:val="uk-UA"/>
        </w:rPr>
        <w:t xml:space="preserve">                   від «20» лютого 2020р. № 23</w:t>
      </w:r>
    </w:p>
    <w:p w:rsidR="002E1F38" w:rsidRDefault="002E1F38" w:rsidP="002E1F38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uk-UA"/>
        </w:rPr>
      </w:pPr>
    </w:p>
    <w:p w:rsidR="002E1F38" w:rsidRDefault="002E1F38" w:rsidP="002E1F3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ПЛАН ЗАХОДІВ</w:t>
      </w:r>
    </w:p>
    <w:p w:rsidR="002E1F38" w:rsidRDefault="002E1F38" w:rsidP="002E1F3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з реалізації  </w:t>
      </w:r>
      <w:r>
        <w:rPr>
          <w:rStyle w:val="a5"/>
          <w:rFonts w:ascii="Times New Roman" w:hAnsi="Times New Roman" w:cs="Times New Roman"/>
          <w:b/>
          <w:sz w:val="24"/>
          <w:szCs w:val="24"/>
          <w:lang w:val="uk-UA"/>
        </w:rPr>
        <w:t xml:space="preserve">у 2020-2022 роках </w:t>
      </w:r>
      <w:proofErr w:type="spellStart"/>
      <w:r>
        <w:rPr>
          <w:rStyle w:val="a5"/>
          <w:rFonts w:ascii="Times New Roman" w:hAnsi="Times New Roman" w:cs="Times New Roman"/>
          <w:b/>
          <w:sz w:val="24"/>
          <w:szCs w:val="24"/>
          <w:lang w:val="uk-UA"/>
        </w:rPr>
        <w:t>правосвітницького</w:t>
      </w:r>
      <w:proofErr w:type="spellEnd"/>
      <w:r>
        <w:rPr>
          <w:rStyle w:val="a5"/>
          <w:rFonts w:ascii="Times New Roman" w:hAnsi="Times New Roman" w:cs="Times New Roman"/>
          <w:b/>
          <w:sz w:val="24"/>
          <w:szCs w:val="24"/>
          <w:lang w:val="uk-UA"/>
        </w:rPr>
        <w:t xml:space="preserve"> проекту «Я маю право!»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4520"/>
        <w:gridCol w:w="1561"/>
        <w:gridCol w:w="3541"/>
      </w:tblGrid>
      <w:tr w:rsidR="002E1F38" w:rsidTr="002E1F38">
        <w:trPr>
          <w:trHeight w:val="77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38" w:rsidRDefault="002E1F3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№</w:t>
            </w:r>
          </w:p>
          <w:p w:rsidR="002E1F38" w:rsidRDefault="002E1F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п/п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38" w:rsidRDefault="002E1F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Найменування заход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38" w:rsidRDefault="002E1F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Строк виконання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38" w:rsidRDefault="002E1F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Відповідальні за виконання</w:t>
            </w:r>
          </w:p>
        </w:tc>
      </w:tr>
      <w:tr w:rsidR="002E1F38" w:rsidTr="002E1F38">
        <w:trPr>
          <w:trHeight w:val="40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38" w:rsidRDefault="002E1F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38" w:rsidRDefault="002E1F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38" w:rsidRDefault="002E1F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38" w:rsidRDefault="002E1F3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4</w:t>
            </w:r>
          </w:p>
        </w:tc>
      </w:tr>
      <w:tr w:rsidR="002E1F38" w:rsidTr="002E1F38">
        <w:trPr>
          <w:trHeight w:val="116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38" w:rsidRDefault="002E1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38" w:rsidRDefault="002E1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Сприяти розробленню та розповсюдженню серед населення, підприємств, установ, організацій, закладів освіти інформаційних друкованих та електронних матеріалів з правової тематики з урахуванням інтересів цільової аудиторії.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38" w:rsidRDefault="002E1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2020-2022 років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38" w:rsidRDefault="002E1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 ради</w:t>
            </w:r>
          </w:p>
        </w:tc>
      </w:tr>
      <w:tr w:rsidR="002E1F38" w:rsidTr="002E1F38">
        <w:trPr>
          <w:trHeight w:val="159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38" w:rsidRDefault="002E1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38" w:rsidRDefault="002E1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Сприяти розміщенню зовнішньої реклами на вулицях у громадському транспорті, громадських місцях з метою популяризації проекту «Я маю право!» та інформацію громадян про гарантовані Конституцією та законами України права.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38" w:rsidRDefault="002E1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2020-2022 років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38" w:rsidRDefault="002E1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 місцевого самоврядування, депутати сільської ради, члени виконавчого комітету</w:t>
            </w:r>
          </w:p>
        </w:tc>
      </w:tr>
      <w:tr w:rsidR="002E1F38" w:rsidTr="002E1F38">
        <w:trPr>
          <w:trHeight w:val="115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38" w:rsidRDefault="002E1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38" w:rsidRDefault="002E1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роз’яснення громадянам гарантованих їм Конституцією та законами України прав у різних сферах життя шляхом організації виступів, розміщення публікацій у засобах масової інформації.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38" w:rsidRDefault="002E1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2020-2022 років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38" w:rsidRDefault="002E1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 місцевого самоврядування, депутати сільської ради, члени виконавчого комітету</w:t>
            </w:r>
          </w:p>
        </w:tc>
      </w:tr>
      <w:tr w:rsidR="002E1F38" w:rsidRPr="002E1F38" w:rsidTr="002E1F38">
        <w:trPr>
          <w:trHeight w:val="1727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38" w:rsidRDefault="002E1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38" w:rsidRDefault="002E1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Забезпечено функціонування телефонних ліній з метою оперативного реагування на порушення прав громадян та консультування громадян про гарантовані Конституцією та законами України права.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38" w:rsidRDefault="002E1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2020-2022 років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38" w:rsidRDefault="002E1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Персонально кожна посадова особа Білокриницької сільської ради, депутат сільської ради та інші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особи, уповноважені на виконання функцій держави або місцевого самоврядування</w:t>
            </w:r>
          </w:p>
        </w:tc>
      </w:tr>
      <w:tr w:rsidR="002E1F38" w:rsidTr="002E1F38">
        <w:trPr>
          <w:trHeight w:val="124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38" w:rsidRDefault="002E1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38" w:rsidRDefault="002E1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роботу мобільних пунктів консультування та дистанційних пунктів доступу до безоплатної правової допомоги незахищеним верствам населення.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38" w:rsidRDefault="002E1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2020-2022 років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38" w:rsidRDefault="002E1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Сільський голова,</w:t>
            </w:r>
          </w:p>
          <w:p w:rsidR="002E1F38" w:rsidRDefault="002E1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сільського голови з питань діяльності виконавчих органів</w:t>
            </w:r>
          </w:p>
        </w:tc>
      </w:tr>
      <w:tr w:rsidR="002E1F38" w:rsidTr="002E1F38">
        <w:trPr>
          <w:trHeight w:val="98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38" w:rsidRDefault="002E1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38" w:rsidRDefault="002E1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Організувати розміщення на офіційних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вебсайтах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вебсторінках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місцевих органів виконавчої влади, органів місцевого самоврядування інформації про проект «Я маю право!».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38" w:rsidRDefault="002E1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Упродовж 2020-2022 років 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38" w:rsidRDefault="002E1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Уповноважені на виконання функцій держави або місцевого самоврядування</w:t>
            </w:r>
          </w:p>
        </w:tc>
      </w:tr>
      <w:tr w:rsidR="002E1F38" w:rsidTr="002E1F38">
        <w:trPr>
          <w:trHeight w:val="985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38" w:rsidRDefault="002E1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38" w:rsidRDefault="002E1F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Сприяти висвітленню у місцевих засобах масової інформації, соціальних мережах заходів з реалізації проекту «Я маю право!»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38" w:rsidRDefault="002E1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Упродовж 202-2022 років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F38" w:rsidRDefault="002E1F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Спеціалісти сільської ради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відповідно до визначених функцій і повноважень</w:t>
            </w:r>
          </w:p>
        </w:tc>
      </w:tr>
    </w:tbl>
    <w:p w:rsidR="002E1F38" w:rsidRDefault="002E1F38" w:rsidP="002E1F38">
      <w:pPr>
        <w:tabs>
          <w:tab w:val="left" w:pos="6902"/>
        </w:tabs>
        <w:rPr>
          <w:rFonts w:ascii="Times New Roman" w:hAnsi="Times New Roman" w:cs="Times New Roman"/>
          <w:sz w:val="16"/>
          <w:szCs w:val="16"/>
          <w:lang w:val="uk-UA"/>
        </w:rPr>
      </w:pPr>
    </w:p>
    <w:p w:rsidR="007927FE" w:rsidRDefault="002E1F38" w:rsidP="002E1F38">
      <w:pPr>
        <w:spacing w:after="0" w:line="240" w:lineRule="auto"/>
        <w:ind w:left="-426" w:right="-426"/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Секретар  виконкому                                                                                     Інна Захожа</w:t>
      </w:r>
    </w:p>
    <w:sectPr w:rsidR="007927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34476"/>
    <w:multiLevelType w:val="hybridMultilevel"/>
    <w:tmpl w:val="3C446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2E1F38"/>
    <w:rsid w:val="002E1F38"/>
    <w:rsid w:val="0079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2E1F38"/>
    <w:pPr>
      <w:widowControl w:val="0"/>
      <w:shd w:val="clear" w:color="auto" w:fill="FFFFFF"/>
      <w:tabs>
        <w:tab w:val="left" w:leader="underscore" w:pos="3994"/>
        <w:tab w:val="left" w:pos="8002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Cs w:val="24"/>
      <w:lang w:val="uk-UA"/>
    </w:rPr>
  </w:style>
  <w:style w:type="paragraph" w:styleId="a4">
    <w:name w:val="List Paragraph"/>
    <w:basedOn w:val="a"/>
    <w:uiPriority w:val="34"/>
    <w:qFormat/>
    <w:rsid w:val="002E1F38"/>
    <w:pPr>
      <w:ind w:left="720"/>
      <w:contextualSpacing/>
    </w:pPr>
  </w:style>
  <w:style w:type="character" w:styleId="a5">
    <w:name w:val="Emphasis"/>
    <w:basedOn w:val="a0"/>
    <w:qFormat/>
    <w:rsid w:val="002E1F3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E1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F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2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3547</Characters>
  <Application>Microsoft Office Word</Application>
  <DocSecurity>0</DocSecurity>
  <Lines>29</Lines>
  <Paragraphs>8</Paragraphs>
  <ScaleCrop>false</ScaleCrop>
  <Company>Microsoft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2</cp:revision>
  <dcterms:created xsi:type="dcterms:W3CDTF">2020-03-19T08:05:00Z</dcterms:created>
  <dcterms:modified xsi:type="dcterms:W3CDTF">2020-03-19T08:06:00Z</dcterms:modified>
</cp:coreProperties>
</file>