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FF" w:rsidRDefault="004732FF" w:rsidP="004732F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2FF" w:rsidRDefault="004732FF" w:rsidP="004732FF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732FF" w:rsidRDefault="004732FF" w:rsidP="004732F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732FF" w:rsidRDefault="004732FF" w:rsidP="004732F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732FF" w:rsidRDefault="004732FF" w:rsidP="00473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732FF" w:rsidRDefault="004732FF" w:rsidP="004732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2FF" w:rsidRDefault="004732FF" w:rsidP="00473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732FF" w:rsidRDefault="004732FF" w:rsidP="004732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2FF" w:rsidRDefault="004732FF" w:rsidP="004732FF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E35532" w:rsidRDefault="00E35532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32FF" w:rsidRDefault="004732FF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5540" w:rsidRDefault="00D75540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5C5F7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 щодо запобігання</w:t>
      </w:r>
    </w:p>
    <w:p w:rsidR="005C5F7E" w:rsidRDefault="005C5F7E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виникнення захворювання </w:t>
      </w:r>
      <w:r w:rsidR="00D75540"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</w:p>
    <w:p w:rsidR="00D75540" w:rsidRPr="00563814" w:rsidRDefault="00D75540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сказ по Білокриницькій сільській раді</w:t>
      </w:r>
    </w:p>
    <w:p w:rsidR="00654E48" w:rsidRDefault="00654E48" w:rsidP="00D755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4E48" w:rsidRDefault="00654E48" w:rsidP="00D755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540" w:rsidRDefault="005C5F7E" w:rsidP="004732F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Керуючись  статтею 26 Закону 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>України «Про місцеве самоврядування в Україні»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593C7F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</w:t>
      </w:r>
      <w:r w:rsidR="00D75540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голови районної державної адміністрації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D75540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val="uk-UA"/>
        </w:rPr>
        <w:t>514</w:t>
      </w:r>
      <w:r w:rsidR="00D75540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>
        <w:rPr>
          <w:rFonts w:ascii="Times New Roman" w:hAnsi="Times New Roman" w:cs="Times New Roman"/>
          <w:sz w:val="26"/>
          <w:szCs w:val="26"/>
          <w:lang w:val="uk-UA"/>
        </w:rPr>
        <w:t>01 грудня 2017</w:t>
      </w:r>
      <w:r w:rsidR="00D75540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року «Про </w:t>
      </w:r>
      <w:r>
        <w:rPr>
          <w:rFonts w:ascii="Times New Roman" w:hAnsi="Times New Roman" w:cs="Times New Roman"/>
          <w:sz w:val="26"/>
          <w:szCs w:val="26"/>
          <w:lang w:val="uk-UA"/>
        </w:rPr>
        <w:t>заходи щодо запобігання виникненню захворювання на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сказ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 Рівненському районі» та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з метою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посилення заходів щодо профілактики сказу тварин і запобігання нанесенню травм хворими на сказ тваринами</w:t>
      </w:r>
      <w:r w:rsidR="00D75540" w:rsidRPr="00593C7F">
        <w:rPr>
          <w:rFonts w:ascii="Times New Roman" w:hAnsi="Times New Roman" w:cs="Times New Roman"/>
          <w:sz w:val="26"/>
          <w:szCs w:val="26"/>
          <w:lang w:val="uk-UA"/>
        </w:rPr>
        <w:t>, виконавчий комітет Білокриницької сільської ради</w:t>
      </w:r>
    </w:p>
    <w:p w:rsidR="0031681B" w:rsidRPr="0031681B" w:rsidRDefault="0031681B" w:rsidP="004732F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75540" w:rsidRPr="004732FF" w:rsidRDefault="00D75540" w:rsidP="004732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CD6A16" w:rsidRPr="009C4A3D" w:rsidRDefault="00CD6A16" w:rsidP="004732FF">
      <w:pPr>
        <w:pStyle w:val="a3"/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Затвердити заходи </w:t>
      </w:r>
      <w:r w:rsidR="005C5F7E">
        <w:rPr>
          <w:rFonts w:ascii="Times New Roman" w:hAnsi="Times New Roman"/>
          <w:i w:val="0"/>
          <w:sz w:val="26"/>
          <w:szCs w:val="26"/>
          <w:lang w:val="uk-UA"/>
        </w:rPr>
        <w:t xml:space="preserve">щодо запобігання виникненню захворювання на сказ по Білокриницькій сільській раді </w:t>
      </w:r>
      <w:r w:rsidRPr="009C4A3D">
        <w:rPr>
          <w:rFonts w:ascii="Times New Roman" w:hAnsi="Times New Roman"/>
          <w:i w:val="0"/>
          <w:sz w:val="26"/>
          <w:szCs w:val="26"/>
          <w:lang w:val="uk-UA"/>
        </w:rPr>
        <w:t xml:space="preserve">згідно додатку. </w:t>
      </w:r>
    </w:p>
    <w:p w:rsidR="00593C7F" w:rsidRPr="00654E48" w:rsidRDefault="00593C7F" w:rsidP="004732F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60" w:hanging="357"/>
        <w:jc w:val="both"/>
        <w:rPr>
          <w:sz w:val="26"/>
          <w:szCs w:val="26"/>
        </w:rPr>
      </w:pPr>
      <w:r w:rsidRPr="00593C7F">
        <w:rPr>
          <w:sz w:val="26"/>
          <w:szCs w:val="26"/>
          <w:lang w:val="uk-UA"/>
        </w:rPr>
        <w:t xml:space="preserve">Зобов’язати депутатів сільської ради, членів виконкому провести широку роз’яснювальну роботу серед населення щодо </w:t>
      </w:r>
      <w:r w:rsidR="00654E48" w:rsidRPr="00654E48">
        <w:rPr>
          <w:sz w:val="26"/>
          <w:szCs w:val="26"/>
          <w:lang w:val="uk-UA"/>
        </w:rPr>
        <w:t>запобігання виникненню захворювання на сказ</w:t>
      </w:r>
      <w:r w:rsidRPr="00654E48">
        <w:rPr>
          <w:sz w:val="26"/>
          <w:szCs w:val="26"/>
          <w:lang w:val="uk-UA"/>
        </w:rPr>
        <w:t xml:space="preserve">. </w:t>
      </w:r>
    </w:p>
    <w:p w:rsidR="00593C7F" w:rsidRPr="0031681B" w:rsidRDefault="00D75540" w:rsidP="004732FF">
      <w:pPr>
        <w:pStyle w:val="a3"/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>Контроль за виконанням даного рішення покласти член</w:t>
      </w:r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а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виконавчого комітету</w:t>
      </w:r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, Н. Ковалевську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та </w:t>
      </w:r>
      <w:r w:rsidR="004732FF">
        <w:rPr>
          <w:rFonts w:ascii="Times New Roman" w:hAnsi="Times New Roman"/>
          <w:i w:val="0"/>
          <w:sz w:val="26"/>
          <w:szCs w:val="26"/>
          <w:lang w:val="uk-UA"/>
        </w:rPr>
        <w:t xml:space="preserve"> </w:t>
      </w:r>
      <w:proofErr w:type="spellStart"/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т.в.о</w:t>
      </w:r>
      <w:proofErr w:type="spellEnd"/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. 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>секретаря виконкому</w:t>
      </w:r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, О. Казмірчук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>.</w:t>
      </w:r>
    </w:p>
    <w:p w:rsidR="009C4A3D" w:rsidRDefault="009C4A3D" w:rsidP="00654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A3D" w:rsidRDefault="009C4A3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E48" w:rsidRDefault="00654E48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48F" w:rsidRPr="00593C7F" w:rsidRDefault="00D75540" w:rsidP="0059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593C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r w:rsidR="001B6D08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9C4A3D" w:rsidRDefault="009C4A3D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C4A3D" w:rsidRDefault="009C4A3D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654E48" w:rsidRDefault="00654E48" w:rsidP="004732FF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</w:p>
    <w:p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9C4A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«</w:t>
      </w:r>
      <w:r w:rsidR="004732FF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14</w:t>
      </w:r>
      <w:r w:rsidR="009C4A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</w:t>
      </w:r>
      <w:r w:rsidR="00654E48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грудня</w:t>
      </w:r>
      <w:r w:rsidR="00E35532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654E48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D14CEC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 w:rsidR="004732FF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222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D75540" w:rsidRPr="00D034CD" w:rsidRDefault="00D75540" w:rsidP="00D75540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4732FF" w:rsidRDefault="004732FF" w:rsidP="001B6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5540" w:rsidRPr="009C4A3D" w:rsidRDefault="00D75540" w:rsidP="001B6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4A3D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654E48" w:rsidRDefault="00654E48" w:rsidP="00654E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запобігання виникнення захворювання </w:t>
      </w: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сказ по</w:t>
      </w:r>
    </w:p>
    <w:p w:rsidR="00654E48" w:rsidRPr="00563814" w:rsidRDefault="00654E48" w:rsidP="00654E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Білокриницькій сільській раді</w:t>
      </w:r>
    </w:p>
    <w:p w:rsidR="00593C7F" w:rsidRPr="00593C7F" w:rsidRDefault="00593C7F" w:rsidP="00593C7F">
      <w:pPr>
        <w:spacing w:after="0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Style w:val="a4"/>
        <w:tblW w:w="10102" w:type="dxa"/>
        <w:tblInd w:w="-176" w:type="dxa"/>
        <w:tblLook w:val="01E0"/>
      </w:tblPr>
      <w:tblGrid>
        <w:gridCol w:w="568"/>
        <w:gridCol w:w="5557"/>
        <w:gridCol w:w="2381"/>
        <w:gridCol w:w="1596"/>
      </w:tblGrid>
      <w:tr w:rsidR="00D75540" w:rsidRPr="00DC5088" w:rsidTr="002603CB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Тер</w:t>
            </w:r>
            <w:r w:rsidRPr="00DC5088">
              <w:rPr>
                <w:b/>
                <w:i/>
                <w:sz w:val="24"/>
                <w:szCs w:val="24"/>
              </w:rPr>
              <w:t>мін</w:t>
            </w:r>
          </w:p>
          <w:p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r w:rsidRPr="00DC5088">
              <w:rPr>
                <w:b/>
                <w:i/>
                <w:sz w:val="24"/>
                <w:szCs w:val="24"/>
              </w:rPr>
              <w:t>виконання</w:t>
            </w:r>
          </w:p>
        </w:tc>
      </w:tr>
      <w:tr w:rsidR="00654E48" w:rsidRPr="00DC5088" w:rsidTr="002603CB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C558EE" w:rsidRDefault="00C558EE">
            <w:pPr>
              <w:jc w:val="center"/>
              <w:rPr>
                <w:sz w:val="24"/>
                <w:szCs w:val="24"/>
                <w:lang w:val="uk-UA"/>
              </w:rPr>
            </w:pPr>
            <w:r w:rsidRPr="00C558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721865">
            <w:pPr>
              <w:jc w:val="both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Тримати на постійному контролі виконання розпорядження голови Рівненської районної державної адміністрації  № 37 від 02 лютого 2016 року «Про заходи щодо запобігання виникненню захворювання на сказ у Рівненському районі».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721865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721865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654E48" w:rsidRPr="00DC5088" w:rsidTr="002603CB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C558EE" w:rsidRDefault="00C558EE">
            <w:pPr>
              <w:jc w:val="center"/>
              <w:rPr>
                <w:sz w:val="24"/>
                <w:szCs w:val="24"/>
                <w:lang w:val="uk-UA"/>
              </w:rPr>
            </w:pPr>
            <w:r w:rsidRPr="00C558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654E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 плануванні сільського бюджету на 2018 рік передбачити кошти на проведення профілактичних протиепізоотичних, протиепідемічних та оздоровчих заходів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Default="00654E48" w:rsidP="00654E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Головний бухгалтер сільської ради </w:t>
            </w:r>
          </w:p>
          <w:p w:rsidR="00654E48" w:rsidRPr="00DC5088" w:rsidRDefault="00654E48" w:rsidP="00654E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Захожа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C278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2017 року-січень 2018 року</w:t>
            </w:r>
          </w:p>
        </w:tc>
      </w:tr>
      <w:tr w:rsidR="00654E48" w:rsidRPr="00DC5088" w:rsidTr="002603CB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C558EE" w:rsidRDefault="00C558EE">
            <w:pPr>
              <w:jc w:val="center"/>
              <w:rPr>
                <w:sz w:val="24"/>
                <w:szCs w:val="24"/>
                <w:lang w:val="uk-UA"/>
              </w:rPr>
            </w:pPr>
            <w:r w:rsidRPr="00C558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Default="00654E48" w:rsidP="00654E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Сприяти активізації роботи по боротьбі із безпритульними собаками та ко</w:t>
            </w:r>
            <w:r w:rsidR="00C558EE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ами</w:t>
            </w:r>
            <w:r w:rsidR="00C558EE">
              <w:rPr>
                <w:sz w:val="24"/>
                <w:szCs w:val="24"/>
                <w:lang w:val="uk-UA"/>
              </w:rPr>
              <w:t>.</w:t>
            </w:r>
          </w:p>
          <w:p w:rsidR="00C558EE" w:rsidRDefault="00C558EE" w:rsidP="00654E48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Проводити роз’яснювальну роботу серед населення з питань профілактики сказу тварин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721865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Члени виконавчого комітету</w:t>
            </w:r>
            <w:r>
              <w:rPr>
                <w:sz w:val="24"/>
                <w:szCs w:val="24"/>
                <w:lang w:val="uk-UA"/>
              </w:rPr>
              <w:t xml:space="preserve"> та депутати сільської ради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721865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654E48" w:rsidRPr="00DC5088" w:rsidTr="002603CB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C558EE" w:rsidRDefault="00C558EE">
            <w:pPr>
              <w:jc w:val="center"/>
              <w:rPr>
                <w:sz w:val="24"/>
                <w:szCs w:val="24"/>
                <w:lang w:val="uk-UA"/>
              </w:rPr>
            </w:pPr>
            <w:r w:rsidRPr="00C558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C558EE">
            <w:pPr>
              <w:jc w:val="both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Забезпечити контроль за додержанням громадянами</w:t>
            </w:r>
            <w:r>
              <w:rPr>
                <w:sz w:val="24"/>
                <w:szCs w:val="24"/>
                <w:lang w:val="uk-UA"/>
              </w:rPr>
              <w:t xml:space="preserve"> правил утримання </w:t>
            </w:r>
            <w:r w:rsidR="00C558EE">
              <w:rPr>
                <w:sz w:val="24"/>
                <w:szCs w:val="24"/>
                <w:lang w:val="uk-UA"/>
              </w:rPr>
              <w:t>домашніх тварин у населених пунктах, зокрема щодо прив'язного утримання собак та облаштування майданчиків для їх вигулу</w:t>
            </w:r>
            <w:r w:rsidRPr="00DC5088">
              <w:rPr>
                <w:sz w:val="24"/>
                <w:szCs w:val="24"/>
                <w:lang w:val="uk-UA"/>
              </w:rPr>
              <w:t>. До громадян, які порушують правила, приймати адміністративні стягнення, інші заходи впливу.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Дільничний інспектор міліції, члени адміністративної комісії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</w:tbl>
    <w:p w:rsidR="00D75540" w:rsidRPr="002603CB" w:rsidRDefault="00D75540" w:rsidP="002603CB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9C4A3D" w:rsidRDefault="009C4A3D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248F" w:rsidRPr="002603CB" w:rsidRDefault="00590105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 виконкому                                             </w:t>
      </w:r>
      <w:r w:rsidR="002603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О. Казмірчук</w:t>
      </w:r>
    </w:p>
    <w:sectPr w:rsidR="004C248F" w:rsidRPr="002603CB" w:rsidSect="00010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62A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5540"/>
    <w:rsid w:val="00000251"/>
    <w:rsid w:val="00010A75"/>
    <w:rsid w:val="001514D2"/>
    <w:rsid w:val="00192C4E"/>
    <w:rsid w:val="001B5C01"/>
    <w:rsid w:val="001B6D08"/>
    <w:rsid w:val="0022460D"/>
    <w:rsid w:val="002603CB"/>
    <w:rsid w:val="002D2CAD"/>
    <w:rsid w:val="0031681B"/>
    <w:rsid w:val="00392E3F"/>
    <w:rsid w:val="003D57EE"/>
    <w:rsid w:val="004732FF"/>
    <w:rsid w:val="004C248F"/>
    <w:rsid w:val="0055361B"/>
    <w:rsid w:val="00563814"/>
    <w:rsid w:val="00590105"/>
    <w:rsid w:val="00593C7F"/>
    <w:rsid w:val="005C5F7E"/>
    <w:rsid w:val="005E014F"/>
    <w:rsid w:val="00654E48"/>
    <w:rsid w:val="00672C07"/>
    <w:rsid w:val="006B267D"/>
    <w:rsid w:val="006E0C88"/>
    <w:rsid w:val="0074334D"/>
    <w:rsid w:val="007460CC"/>
    <w:rsid w:val="00807911"/>
    <w:rsid w:val="008A323A"/>
    <w:rsid w:val="008A691E"/>
    <w:rsid w:val="009C4A3D"/>
    <w:rsid w:val="009E1AFC"/>
    <w:rsid w:val="00AF2BC0"/>
    <w:rsid w:val="00B67053"/>
    <w:rsid w:val="00BB3366"/>
    <w:rsid w:val="00C0187A"/>
    <w:rsid w:val="00C558EE"/>
    <w:rsid w:val="00CD6A16"/>
    <w:rsid w:val="00D034CD"/>
    <w:rsid w:val="00D14CEC"/>
    <w:rsid w:val="00D67180"/>
    <w:rsid w:val="00D75540"/>
    <w:rsid w:val="00DC5088"/>
    <w:rsid w:val="00DF416F"/>
    <w:rsid w:val="00E35532"/>
    <w:rsid w:val="00FA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rsid w:val="00D7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99"/>
    <w:semiHidden/>
    <w:unhideWhenUsed/>
    <w:qFormat/>
    <w:rsid w:val="00672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C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0331-BD18-4BE9-9787-132D2300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34</cp:revision>
  <cp:lastPrinted>2017-12-15T08:02:00Z</cp:lastPrinted>
  <dcterms:created xsi:type="dcterms:W3CDTF">2015-09-15T13:55:00Z</dcterms:created>
  <dcterms:modified xsi:type="dcterms:W3CDTF">2017-12-15T08:02:00Z</dcterms:modified>
</cp:coreProperties>
</file>