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88" w:rsidRDefault="00B65688" w:rsidP="00B65688">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i/>
          <w:noProof/>
          <w:sz w:val="28"/>
          <w:szCs w:val="28"/>
        </w:rPr>
        <w:drawing>
          <wp:inline distT="0" distB="0" distL="0" distR="0">
            <wp:extent cx="431165" cy="621030"/>
            <wp:effectExtent l="19050" t="0" r="698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31165" cy="621030"/>
                    </a:xfrm>
                    <a:prstGeom prst="rect">
                      <a:avLst/>
                    </a:prstGeom>
                    <a:noFill/>
                    <a:ln w="9525">
                      <a:noFill/>
                      <a:miter lim="800000"/>
                      <a:headEnd/>
                      <a:tailEnd/>
                    </a:ln>
                  </pic:spPr>
                </pic:pic>
              </a:graphicData>
            </a:graphic>
          </wp:inline>
        </w:drawing>
      </w:r>
    </w:p>
    <w:p w:rsidR="00B65688" w:rsidRDefault="00B65688" w:rsidP="00B65688">
      <w:pPr>
        <w:pStyle w:val="a3"/>
        <w:rPr>
          <w:sz w:val="28"/>
          <w:szCs w:val="28"/>
        </w:rPr>
      </w:pPr>
      <w:r>
        <w:rPr>
          <w:sz w:val="28"/>
          <w:szCs w:val="28"/>
        </w:rPr>
        <w:t>УКРАЇНА</w:t>
      </w:r>
    </w:p>
    <w:p w:rsidR="00B65688" w:rsidRDefault="00B65688" w:rsidP="00B65688">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rPr>
      </w:pPr>
      <w:proofErr w:type="gramStart"/>
      <w:r>
        <w:rPr>
          <w:rFonts w:ascii="Times New Roman" w:hAnsi="Times New Roman"/>
          <w:b/>
          <w:bCs/>
          <w:caps/>
          <w:sz w:val="28"/>
          <w:szCs w:val="28"/>
        </w:rPr>
        <w:t>Б</w:t>
      </w:r>
      <w:proofErr w:type="gramEnd"/>
      <w:r>
        <w:rPr>
          <w:rFonts w:ascii="Times New Roman" w:hAnsi="Times New Roman"/>
          <w:b/>
          <w:bCs/>
          <w:caps/>
          <w:sz w:val="28"/>
          <w:szCs w:val="28"/>
        </w:rPr>
        <w:t>ілокриниць</w:t>
      </w:r>
      <w:r>
        <w:rPr>
          <w:rFonts w:ascii="Times New Roman" w:hAnsi="Times New Roman"/>
          <w:b/>
          <w:bCs/>
          <w:caps/>
          <w:spacing w:val="-4"/>
          <w:sz w:val="28"/>
          <w:szCs w:val="28"/>
        </w:rPr>
        <w:t>ка   сільська   рада</w:t>
      </w:r>
    </w:p>
    <w:p w:rsidR="00B65688" w:rsidRDefault="00B65688" w:rsidP="00B65688">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lang w:val="uk-UA"/>
        </w:rPr>
      </w:pPr>
      <w:proofErr w:type="gramStart"/>
      <w:r>
        <w:rPr>
          <w:rFonts w:ascii="Times New Roman" w:hAnsi="Times New Roman"/>
          <w:b/>
          <w:bCs/>
          <w:caps/>
          <w:sz w:val="28"/>
          <w:szCs w:val="28"/>
        </w:rPr>
        <w:t>Р</w:t>
      </w:r>
      <w:proofErr w:type="gramEnd"/>
      <w:r>
        <w:rPr>
          <w:rFonts w:ascii="Times New Roman" w:hAnsi="Times New Roman"/>
          <w:b/>
          <w:bCs/>
          <w:caps/>
          <w:sz w:val="28"/>
          <w:szCs w:val="28"/>
        </w:rPr>
        <w:t>івненського</w:t>
      </w:r>
      <w:r>
        <w:rPr>
          <w:rFonts w:ascii="Times New Roman" w:hAnsi="Times New Roman"/>
          <w:b/>
          <w:bCs/>
          <w:caps/>
          <w:sz w:val="28"/>
          <w:szCs w:val="28"/>
          <w:lang w:val="uk-UA"/>
        </w:rPr>
        <w:t xml:space="preserve">   </w:t>
      </w:r>
      <w:r>
        <w:rPr>
          <w:rFonts w:ascii="Times New Roman" w:hAnsi="Times New Roman"/>
          <w:b/>
          <w:bCs/>
          <w:caps/>
          <w:sz w:val="28"/>
          <w:szCs w:val="28"/>
        </w:rPr>
        <w:t xml:space="preserve">району </w:t>
      </w:r>
      <w:r>
        <w:rPr>
          <w:rFonts w:ascii="Times New Roman" w:hAnsi="Times New Roman"/>
          <w:b/>
          <w:bCs/>
          <w:caps/>
          <w:sz w:val="28"/>
          <w:szCs w:val="28"/>
          <w:lang w:val="uk-UA"/>
        </w:rPr>
        <w:t xml:space="preserve">   </w:t>
      </w:r>
      <w:r>
        <w:rPr>
          <w:rFonts w:ascii="Times New Roman" w:hAnsi="Times New Roman"/>
          <w:b/>
          <w:bCs/>
          <w:caps/>
          <w:sz w:val="28"/>
          <w:szCs w:val="28"/>
        </w:rPr>
        <w:t>Рівненської</w:t>
      </w:r>
      <w:r>
        <w:rPr>
          <w:rFonts w:ascii="Times New Roman" w:hAnsi="Times New Roman"/>
          <w:b/>
          <w:bCs/>
          <w:caps/>
          <w:sz w:val="28"/>
          <w:szCs w:val="28"/>
          <w:lang w:val="uk-UA"/>
        </w:rPr>
        <w:t xml:space="preserve">    </w:t>
      </w:r>
      <w:r>
        <w:rPr>
          <w:rFonts w:ascii="Times New Roman" w:hAnsi="Times New Roman"/>
          <w:b/>
          <w:bCs/>
          <w:caps/>
          <w:spacing w:val="-4"/>
          <w:sz w:val="28"/>
          <w:szCs w:val="28"/>
        </w:rPr>
        <w:t>області</w:t>
      </w:r>
    </w:p>
    <w:p w:rsidR="00B65688" w:rsidRDefault="00B65688" w:rsidP="00B65688">
      <w:pPr>
        <w:spacing w:after="0" w:line="240" w:lineRule="auto"/>
        <w:jc w:val="center"/>
        <w:rPr>
          <w:rFonts w:ascii="Times New Roman" w:hAnsi="Times New Roman"/>
          <w:b/>
          <w:sz w:val="28"/>
          <w:szCs w:val="28"/>
          <w:lang w:val="uk-UA"/>
        </w:rPr>
      </w:pPr>
      <w:r>
        <w:rPr>
          <w:rFonts w:ascii="Times New Roman" w:hAnsi="Times New Roman"/>
          <w:b/>
          <w:sz w:val="28"/>
          <w:szCs w:val="28"/>
        </w:rPr>
        <w:t xml:space="preserve">В И К О Н А В Ч </w:t>
      </w:r>
      <w:proofErr w:type="gramStart"/>
      <w:r>
        <w:rPr>
          <w:rFonts w:ascii="Times New Roman" w:hAnsi="Times New Roman"/>
          <w:b/>
          <w:sz w:val="28"/>
          <w:szCs w:val="28"/>
        </w:rPr>
        <w:t>И Й</w:t>
      </w:r>
      <w:proofErr w:type="gramEnd"/>
      <w:r>
        <w:rPr>
          <w:rFonts w:ascii="Times New Roman" w:hAnsi="Times New Roman"/>
          <w:b/>
          <w:sz w:val="28"/>
          <w:szCs w:val="28"/>
        </w:rPr>
        <w:t xml:space="preserve">       К О М І Т Е Т</w:t>
      </w:r>
    </w:p>
    <w:p w:rsidR="00B65688" w:rsidRDefault="00B65688" w:rsidP="00B65688">
      <w:pPr>
        <w:spacing w:after="0" w:line="240" w:lineRule="auto"/>
        <w:rPr>
          <w:rFonts w:ascii="Times New Roman" w:hAnsi="Times New Roman"/>
          <w:b/>
          <w:sz w:val="28"/>
          <w:szCs w:val="28"/>
          <w:lang w:val="uk-UA"/>
        </w:rPr>
      </w:pPr>
    </w:p>
    <w:p w:rsidR="00B65688" w:rsidRDefault="00B65688" w:rsidP="00B6568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B65688" w:rsidRDefault="00B65688" w:rsidP="00B65688">
      <w:pPr>
        <w:spacing w:after="0" w:line="240" w:lineRule="auto"/>
        <w:rPr>
          <w:rFonts w:ascii="Times New Roman" w:hAnsi="Times New Roman"/>
          <w:b/>
          <w:sz w:val="16"/>
          <w:szCs w:val="16"/>
          <w:u w:val="single"/>
          <w:lang w:val="uk-UA"/>
        </w:rPr>
      </w:pPr>
    </w:p>
    <w:p w:rsidR="00B65688" w:rsidRDefault="00B65688" w:rsidP="00B65688">
      <w:pPr>
        <w:spacing w:after="0" w:line="240" w:lineRule="auto"/>
        <w:rPr>
          <w:rFonts w:ascii="Times New Roman" w:hAnsi="Times New Roman"/>
          <w:b/>
          <w:sz w:val="28"/>
          <w:szCs w:val="28"/>
          <w:lang w:val="uk-UA"/>
        </w:rPr>
      </w:pPr>
      <w:r>
        <w:rPr>
          <w:rFonts w:ascii="Times New Roman" w:hAnsi="Times New Roman"/>
          <w:b/>
          <w:sz w:val="28"/>
          <w:szCs w:val="28"/>
          <w:u w:val="single"/>
          <w:lang w:val="uk-UA"/>
        </w:rPr>
        <w:t>20    серпня  2020  року</w:t>
      </w:r>
      <w:r>
        <w:rPr>
          <w:rFonts w:ascii="Times New Roman" w:hAnsi="Times New Roman"/>
          <w:b/>
          <w:sz w:val="28"/>
          <w:szCs w:val="28"/>
          <w:lang w:val="uk-UA"/>
        </w:rPr>
        <w:t xml:space="preserve">                                                                                 </w:t>
      </w:r>
      <w:r>
        <w:rPr>
          <w:rFonts w:ascii="Times New Roman" w:hAnsi="Times New Roman"/>
          <w:b/>
          <w:sz w:val="28"/>
          <w:szCs w:val="28"/>
          <w:u w:val="single"/>
          <w:lang w:val="uk-UA"/>
        </w:rPr>
        <w:t xml:space="preserve">№ 125 </w:t>
      </w:r>
      <w:r>
        <w:rPr>
          <w:rFonts w:ascii="Times New Roman" w:hAnsi="Times New Roman"/>
          <w:b/>
          <w:sz w:val="28"/>
          <w:szCs w:val="28"/>
          <w:lang w:val="uk-UA"/>
        </w:rPr>
        <w:t xml:space="preserve">                                                                          </w:t>
      </w:r>
    </w:p>
    <w:p w:rsidR="00B65688" w:rsidRDefault="00B65688" w:rsidP="00B65688">
      <w:pPr>
        <w:spacing w:after="0"/>
        <w:rPr>
          <w:rFonts w:ascii="Times New Roman" w:hAnsi="Times New Roman" w:cs="Times New Roman"/>
          <w:b/>
          <w:i/>
          <w:sz w:val="24"/>
          <w:szCs w:val="24"/>
          <w:lang w:val="uk-UA"/>
        </w:rPr>
      </w:pPr>
    </w:p>
    <w:p w:rsidR="00B65688" w:rsidRDefault="00B65688" w:rsidP="00B65688">
      <w:pPr>
        <w:spacing w:after="0"/>
        <w:rPr>
          <w:rFonts w:ascii="Times New Roman" w:hAnsi="Times New Roman" w:cs="Times New Roman"/>
          <w:b/>
          <w:i/>
          <w:sz w:val="26"/>
          <w:szCs w:val="26"/>
          <w:lang w:val="uk-UA"/>
        </w:rPr>
      </w:pPr>
      <w:r>
        <w:rPr>
          <w:rFonts w:ascii="Times New Roman" w:hAnsi="Times New Roman" w:cs="Times New Roman"/>
          <w:b/>
          <w:i/>
          <w:sz w:val="26"/>
          <w:szCs w:val="26"/>
        </w:rPr>
        <w:t xml:space="preserve">Про </w:t>
      </w:r>
      <w:r>
        <w:rPr>
          <w:rFonts w:ascii="Times New Roman" w:hAnsi="Times New Roman" w:cs="Times New Roman"/>
          <w:b/>
          <w:i/>
          <w:sz w:val="26"/>
          <w:szCs w:val="26"/>
          <w:lang w:val="uk-UA"/>
        </w:rPr>
        <w:t xml:space="preserve">роботу комісії з </w:t>
      </w:r>
      <w:proofErr w:type="gramStart"/>
      <w:r>
        <w:rPr>
          <w:rFonts w:ascii="Times New Roman" w:hAnsi="Times New Roman" w:cs="Times New Roman"/>
          <w:b/>
          <w:i/>
          <w:sz w:val="26"/>
          <w:szCs w:val="26"/>
          <w:lang w:val="uk-UA"/>
        </w:rPr>
        <w:t>проф</w:t>
      </w:r>
      <w:proofErr w:type="gramEnd"/>
      <w:r>
        <w:rPr>
          <w:rFonts w:ascii="Times New Roman" w:hAnsi="Times New Roman" w:cs="Times New Roman"/>
          <w:b/>
          <w:i/>
          <w:sz w:val="26"/>
          <w:szCs w:val="26"/>
          <w:lang w:val="uk-UA"/>
        </w:rPr>
        <w:t xml:space="preserve">ілактики </w:t>
      </w:r>
    </w:p>
    <w:p w:rsidR="00B65688" w:rsidRDefault="00B65688" w:rsidP="00B65688">
      <w:pPr>
        <w:spacing w:after="0"/>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правопорушень серед неповнолітніх </w:t>
      </w:r>
    </w:p>
    <w:p w:rsidR="00B65688" w:rsidRDefault="00B65688" w:rsidP="00B65688">
      <w:pPr>
        <w:spacing w:after="0"/>
        <w:rPr>
          <w:rFonts w:ascii="Times New Roman" w:hAnsi="Times New Roman" w:cs="Times New Roman"/>
          <w:b/>
          <w:i/>
          <w:sz w:val="26"/>
          <w:szCs w:val="26"/>
          <w:lang w:val="uk-UA"/>
        </w:rPr>
      </w:pPr>
      <w:r>
        <w:rPr>
          <w:rFonts w:ascii="Times New Roman" w:hAnsi="Times New Roman" w:cs="Times New Roman"/>
          <w:b/>
          <w:i/>
          <w:sz w:val="26"/>
          <w:szCs w:val="26"/>
          <w:lang w:val="uk-UA"/>
        </w:rPr>
        <w:t>та молоді по Білокриницькій сільській раді</w:t>
      </w:r>
    </w:p>
    <w:p w:rsidR="00B65688" w:rsidRDefault="00B65688" w:rsidP="00B65688">
      <w:pPr>
        <w:spacing w:after="0" w:line="240" w:lineRule="auto"/>
        <w:jc w:val="both"/>
        <w:rPr>
          <w:rFonts w:ascii="Times New Roman" w:hAnsi="Times New Roman" w:cs="Times New Roman"/>
          <w:sz w:val="16"/>
          <w:szCs w:val="16"/>
          <w:lang w:val="uk-UA"/>
        </w:rPr>
      </w:pPr>
    </w:p>
    <w:p w:rsidR="00B65688" w:rsidRDefault="00B65688" w:rsidP="00B65688">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Заслухавши інформацію заступника сільського голови з питань виконавчих органів О. </w:t>
      </w:r>
      <w:proofErr w:type="spellStart"/>
      <w:r>
        <w:rPr>
          <w:rFonts w:ascii="Times New Roman" w:hAnsi="Times New Roman" w:cs="Times New Roman"/>
          <w:sz w:val="26"/>
          <w:szCs w:val="26"/>
          <w:lang w:val="uk-UA"/>
        </w:rPr>
        <w:t>Плетьонку</w:t>
      </w:r>
      <w:proofErr w:type="spellEnd"/>
      <w:r>
        <w:rPr>
          <w:rFonts w:ascii="Times New Roman" w:hAnsi="Times New Roman" w:cs="Times New Roman"/>
          <w:sz w:val="26"/>
          <w:szCs w:val="26"/>
          <w:lang w:val="uk-UA"/>
        </w:rPr>
        <w:t xml:space="preserve"> стосовно роботи комісії з профілактики правопорушень серед неповнолітніх та молоді на території Білокриницької сільської ради за І півріччя 2020 року, з метою активізації діяльності, спрямованої на розвиток духовності та зміцнення моральних засад дітей та молоді, попередження негативних проявів поведінки в учнівському та молодіжному середовищі, а також з метою попередження злочинності, безпритульності, бездоглядності та насильства в сім’ї, на виконання розпорядження голови районної державної адміністрації № 264 від 17.06.2016 року «Про районну комплексну програму профілактики правопорушень та боротьби із злочинністю на 2016-2020 роки», керуючись </w:t>
      </w:r>
      <w:proofErr w:type="spellStart"/>
      <w:r>
        <w:rPr>
          <w:rFonts w:ascii="Times New Roman" w:eastAsia="Times New Roman" w:hAnsi="Times New Roman" w:cs="Times New Roman"/>
          <w:sz w:val="26"/>
          <w:szCs w:val="26"/>
          <w:lang w:val="uk-UA"/>
        </w:rPr>
        <w:t>п.п</w:t>
      </w:r>
      <w:proofErr w:type="spellEnd"/>
      <w:r>
        <w:rPr>
          <w:rFonts w:ascii="Times New Roman" w:eastAsia="Times New Roman" w:hAnsi="Times New Roman" w:cs="Times New Roman"/>
          <w:sz w:val="26"/>
          <w:szCs w:val="26"/>
          <w:lang w:val="uk-UA"/>
        </w:rPr>
        <w:t>. 7, п. б ст. 32 Закону України «Про місцеве самоврядування в Україні»</w:t>
      </w:r>
      <w:r>
        <w:rPr>
          <w:rFonts w:ascii="Times New Roman" w:hAnsi="Times New Roman" w:cs="Times New Roman"/>
          <w:sz w:val="26"/>
          <w:szCs w:val="26"/>
          <w:lang w:val="uk-UA"/>
        </w:rPr>
        <w:t xml:space="preserve"> виконавчий комітет Білокриницької сільської ради </w:t>
      </w:r>
    </w:p>
    <w:p w:rsidR="00B65688" w:rsidRDefault="00B65688" w:rsidP="00B65688">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rPr>
        <w:t xml:space="preserve">В И </w:t>
      </w:r>
      <w:proofErr w:type="gramStart"/>
      <w:r>
        <w:rPr>
          <w:rFonts w:ascii="Times New Roman" w:hAnsi="Times New Roman" w:cs="Times New Roman"/>
          <w:b/>
          <w:sz w:val="26"/>
          <w:szCs w:val="26"/>
        </w:rPr>
        <w:t>Р</w:t>
      </w:r>
      <w:proofErr w:type="gramEnd"/>
      <w:r>
        <w:rPr>
          <w:rFonts w:ascii="Times New Roman" w:hAnsi="Times New Roman" w:cs="Times New Roman"/>
          <w:b/>
          <w:sz w:val="26"/>
          <w:szCs w:val="26"/>
        </w:rPr>
        <w:t xml:space="preserve"> І Ш И В :</w:t>
      </w:r>
    </w:p>
    <w:p w:rsidR="00B65688" w:rsidRDefault="00B65688" w:rsidP="00B65688">
      <w:pPr>
        <w:spacing w:after="0" w:line="240" w:lineRule="auto"/>
        <w:jc w:val="center"/>
        <w:rPr>
          <w:rFonts w:ascii="Times New Roman" w:hAnsi="Times New Roman" w:cs="Times New Roman"/>
          <w:b/>
          <w:sz w:val="16"/>
          <w:szCs w:val="16"/>
          <w:lang w:val="uk-UA"/>
        </w:rPr>
      </w:pPr>
    </w:p>
    <w:p w:rsidR="00B65688" w:rsidRDefault="00B65688" w:rsidP="00B65688">
      <w:pPr>
        <w:pStyle w:val="2"/>
        <w:numPr>
          <w:ilvl w:val="0"/>
          <w:numId w:val="1"/>
        </w:numPr>
        <w:jc w:val="both"/>
        <w:rPr>
          <w:sz w:val="26"/>
          <w:szCs w:val="26"/>
          <w:lang w:val="uk-UA"/>
        </w:rPr>
      </w:pPr>
      <w:r>
        <w:rPr>
          <w:sz w:val="26"/>
          <w:szCs w:val="26"/>
          <w:lang w:val="uk-UA"/>
        </w:rPr>
        <w:t xml:space="preserve">Інформацію заступника сільського голови з питань виконавчих органів О. </w:t>
      </w:r>
      <w:proofErr w:type="spellStart"/>
      <w:r>
        <w:rPr>
          <w:sz w:val="26"/>
          <w:szCs w:val="26"/>
          <w:lang w:val="uk-UA"/>
        </w:rPr>
        <w:t>Плетьонки</w:t>
      </w:r>
      <w:proofErr w:type="spellEnd"/>
      <w:r>
        <w:rPr>
          <w:sz w:val="26"/>
          <w:szCs w:val="26"/>
          <w:lang w:val="uk-UA"/>
        </w:rPr>
        <w:t xml:space="preserve"> стосовно роботи комісії з профілактики правопорушень серед неповнолітніх та молоді на території Білокриницької сільської ради за І  півріччя 2020 року взяти до відома.</w:t>
      </w:r>
    </w:p>
    <w:p w:rsidR="00B65688" w:rsidRDefault="00B65688" w:rsidP="00B65688">
      <w:pPr>
        <w:pStyle w:val="2"/>
        <w:numPr>
          <w:ilvl w:val="0"/>
          <w:numId w:val="1"/>
        </w:numPr>
        <w:jc w:val="both"/>
        <w:rPr>
          <w:sz w:val="26"/>
          <w:szCs w:val="26"/>
          <w:lang w:val="uk-UA"/>
        </w:rPr>
      </w:pPr>
      <w:r>
        <w:rPr>
          <w:sz w:val="26"/>
          <w:szCs w:val="26"/>
          <w:lang w:val="uk-UA"/>
        </w:rPr>
        <w:t>Роботу комісії з профілактики правопорушень серед неповнолітніх та молоді на території Білокриницької сільської ради протягом звітного періоду визнати  задовільною.</w:t>
      </w:r>
    </w:p>
    <w:p w:rsidR="00B65688" w:rsidRDefault="00B65688" w:rsidP="00B65688">
      <w:pPr>
        <w:pStyle w:val="2"/>
        <w:numPr>
          <w:ilvl w:val="0"/>
          <w:numId w:val="1"/>
        </w:numPr>
        <w:jc w:val="both"/>
        <w:rPr>
          <w:sz w:val="26"/>
          <w:szCs w:val="26"/>
          <w:lang w:val="uk-UA"/>
        </w:rPr>
      </w:pPr>
      <w:r>
        <w:rPr>
          <w:sz w:val="26"/>
          <w:szCs w:val="26"/>
          <w:lang w:val="uk-UA"/>
        </w:rPr>
        <w:t>Рекомендувати  комісії з профілактики правопорушень серед неповнолітніх та молоді:</w:t>
      </w:r>
    </w:p>
    <w:p w:rsidR="00B65688" w:rsidRDefault="00B65688" w:rsidP="00B65688">
      <w:pPr>
        <w:pStyle w:val="2"/>
        <w:numPr>
          <w:ilvl w:val="1"/>
          <w:numId w:val="1"/>
        </w:numPr>
        <w:jc w:val="both"/>
        <w:rPr>
          <w:sz w:val="26"/>
          <w:szCs w:val="26"/>
          <w:lang w:val="uk-UA"/>
        </w:rPr>
      </w:pPr>
      <w:r>
        <w:rPr>
          <w:sz w:val="26"/>
          <w:szCs w:val="26"/>
          <w:lang w:val="uk-UA"/>
        </w:rPr>
        <w:t xml:space="preserve">Вести постійний облік дітей із соціально вразливих сімей та сімей, які перебувають у складних життєвих обставинах. </w:t>
      </w:r>
    </w:p>
    <w:p w:rsidR="00B65688" w:rsidRDefault="00B65688" w:rsidP="00B65688">
      <w:pPr>
        <w:pStyle w:val="2"/>
        <w:numPr>
          <w:ilvl w:val="1"/>
          <w:numId w:val="1"/>
        </w:numPr>
        <w:jc w:val="both"/>
        <w:rPr>
          <w:sz w:val="26"/>
          <w:szCs w:val="26"/>
          <w:lang w:val="uk-UA"/>
        </w:rPr>
      </w:pPr>
      <w:r>
        <w:rPr>
          <w:sz w:val="26"/>
          <w:szCs w:val="26"/>
          <w:lang w:val="uk-UA"/>
        </w:rPr>
        <w:t>Посилити роботу із профілактики злочинів та правопорушень серед неповнолітніх, молоді та молодих сімей, батьків, які ухиляються від виконання батьківських обов’язків.</w:t>
      </w:r>
    </w:p>
    <w:p w:rsidR="00B65688" w:rsidRDefault="00B65688" w:rsidP="00B65688">
      <w:pPr>
        <w:pStyle w:val="2"/>
        <w:numPr>
          <w:ilvl w:val="1"/>
          <w:numId w:val="1"/>
        </w:numPr>
        <w:jc w:val="both"/>
        <w:rPr>
          <w:sz w:val="26"/>
          <w:szCs w:val="26"/>
          <w:lang w:val="uk-UA"/>
        </w:rPr>
      </w:pPr>
      <w:r>
        <w:rPr>
          <w:sz w:val="26"/>
          <w:szCs w:val="26"/>
          <w:lang w:val="uk-UA"/>
        </w:rPr>
        <w:t>Систематично проводити інформаційно-просвітницьку роботу з батьками щодо профілактики насильства в сім’ї та вчинення неповнолітніми правопорушень, використовуючи інноваційні методи.</w:t>
      </w:r>
    </w:p>
    <w:p w:rsidR="00B65688" w:rsidRDefault="00B65688" w:rsidP="00B65688">
      <w:pPr>
        <w:pStyle w:val="2"/>
        <w:numPr>
          <w:ilvl w:val="0"/>
          <w:numId w:val="1"/>
        </w:numPr>
        <w:jc w:val="both"/>
        <w:rPr>
          <w:sz w:val="26"/>
          <w:szCs w:val="26"/>
        </w:rPr>
      </w:pPr>
      <w:r>
        <w:rPr>
          <w:sz w:val="26"/>
          <w:szCs w:val="26"/>
        </w:rPr>
        <w:t xml:space="preserve">Контроль за виконанням даного </w:t>
      </w:r>
      <w:proofErr w:type="gramStart"/>
      <w:r>
        <w:rPr>
          <w:sz w:val="26"/>
          <w:szCs w:val="26"/>
        </w:rPr>
        <w:t>р</w:t>
      </w:r>
      <w:proofErr w:type="gramEnd"/>
      <w:r>
        <w:rPr>
          <w:sz w:val="26"/>
          <w:szCs w:val="26"/>
        </w:rPr>
        <w:t xml:space="preserve">ішення покласти на </w:t>
      </w:r>
      <w:r>
        <w:rPr>
          <w:sz w:val="26"/>
          <w:szCs w:val="26"/>
          <w:lang w:val="uk-UA"/>
        </w:rPr>
        <w:t xml:space="preserve">заступника сільського голови з питань виконавчих органів О. </w:t>
      </w:r>
      <w:proofErr w:type="spellStart"/>
      <w:r>
        <w:rPr>
          <w:sz w:val="26"/>
          <w:szCs w:val="26"/>
          <w:lang w:val="uk-UA"/>
        </w:rPr>
        <w:t>Плетьонку</w:t>
      </w:r>
      <w:proofErr w:type="spellEnd"/>
      <w:r>
        <w:rPr>
          <w:sz w:val="26"/>
          <w:szCs w:val="26"/>
          <w:lang w:val="uk-UA"/>
        </w:rPr>
        <w:t>.</w:t>
      </w:r>
    </w:p>
    <w:p w:rsidR="00B65688" w:rsidRDefault="00B65688" w:rsidP="00B65688">
      <w:pPr>
        <w:spacing w:after="0" w:line="240" w:lineRule="auto"/>
        <w:jc w:val="both"/>
        <w:rPr>
          <w:rFonts w:ascii="Times New Roman" w:hAnsi="Times New Roman" w:cs="Times New Roman"/>
          <w:b/>
          <w:i/>
          <w:sz w:val="26"/>
          <w:szCs w:val="26"/>
          <w:lang w:val="uk-UA"/>
        </w:rPr>
      </w:pPr>
    </w:p>
    <w:p w:rsidR="00B65688" w:rsidRDefault="00B65688" w:rsidP="00B65688">
      <w:pPr>
        <w:spacing w:after="0" w:line="240" w:lineRule="auto"/>
        <w:jc w:val="both"/>
        <w:rPr>
          <w:rFonts w:ascii="Times New Roman" w:hAnsi="Times New Roman" w:cs="Times New Roman"/>
          <w:b/>
          <w:i/>
          <w:sz w:val="16"/>
          <w:szCs w:val="16"/>
          <w:lang w:val="uk-UA"/>
        </w:rPr>
      </w:pPr>
    </w:p>
    <w:p w:rsidR="00B65688" w:rsidRDefault="00B65688" w:rsidP="00B65688">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rPr>
        <w:t>Сільський голова</w:t>
      </w:r>
      <w:r>
        <w:rPr>
          <w:rFonts w:ascii="Times New Roman" w:hAnsi="Times New Roman" w:cs="Times New Roman"/>
          <w:b/>
          <w:i/>
          <w:sz w:val="26"/>
          <w:szCs w:val="26"/>
        </w:rPr>
        <w:tab/>
      </w:r>
      <w:r>
        <w:rPr>
          <w:rFonts w:ascii="Times New Roman" w:hAnsi="Times New Roman" w:cs="Times New Roman"/>
          <w:b/>
          <w:i/>
          <w:sz w:val="26"/>
          <w:szCs w:val="26"/>
        </w:rPr>
        <w:tab/>
        <w:t xml:space="preserve">                           </w:t>
      </w:r>
      <w:r>
        <w:rPr>
          <w:rFonts w:ascii="Times New Roman" w:hAnsi="Times New Roman" w:cs="Times New Roman"/>
          <w:b/>
          <w:i/>
          <w:sz w:val="26"/>
          <w:szCs w:val="26"/>
          <w:lang w:val="uk-UA"/>
        </w:rPr>
        <w:t xml:space="preserve">        </w:t>
      </w:r>
      <w:r>
        <w:rPr>
          <w:rFonts w:ascii="Times New Roman" w:hAnsi="Times New Roman" w:cs="Times New Roman"/>
          <w:b/>
          <w:i/>
          <w:sz w:val="26"/>
          <w:szCs w:val="26"/>
        </w:rPr>
        <w:t xml:space="preserve">    </w:t>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lang w:val="uk-UA"/>
        </w:rPr>
        <w:t xml:space="preserve">            Тетяна ГОНЧАРУК</w:t>
      </w:r>
    </w:p>
    <w:p w:rsidR="00B65688" w:rsidRDefault="00B65688" w:rsidP="00B65688">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Довідка</w:t>
      </w:r>
    </w:p>
    <w:p w:rsidR="00B65688" w:rsidRDefault="00B65688" w:rsidP="00B65688">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роботу комісії з профілактики правопорушень серед неповнолітніх </w:t>
      </w:r>
    </w:p>
    <w:p w:rsidR="00B65688" w:rsidRDefault="00B65688" w:rsidP="00B65688">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та молоді на території Білокриницької сільської ради </w:t>
      </w:r>
    </w:p>
    <w:p w:rsidR="00B65688" w:rsidRDefault="00B65688" w:rsidP="00B65688">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 І півріччя 2020 року</w:t>
      </w:r>
    </w:p>
    <w:p w:rsidR="00B65688" w:rsidRDefault="00B65688" w:rsidP="00B65688">
      <w:pPr>
        <w:spacing w:after="0"/>
        <w:jc w:val="center"/>
        <w:rPr>
          <w:rFonts w:ascii="Times New Roman" w:hAnsi="Times New Roman" w:cs="Times New Roman"/>
          <w:b/>
          <w:i/>
          <w:sz w:val="16"/>
          <w:szCs w:val="16"/>
          <w:lang w:val="uk-UA"/>
        </w:rPr>
      </w:pPr>
    </w:p>
    <w:p w:rsidR="00B65688" w:rsidRDefault="00B65688" w:rsidP="00B65688">
      <w:pPr>
        <w:tabs>
          <w:tab w:val="left" w:pos="284"/>
          <w:tab w:val="left" w:pos="426"/>
        </w:tabs>
        <w:spacing w:after="0"/>
        <w:ind w:firstLine="42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rPr>
        <w:t xml:space="preserve">На сьогоднішній день надзвичайно гострою є проблема зростання злочинності серед осіб </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 xml:space="preserve">ідліткового віку. </w:t>
      </w:r>
      <w:proofErr w:type="gramStart"/>
      <w:r>
        <w:rPr>
          <w:rFonts w:ascii="Times New Roman" w:hAnsi="Times New Roman" w:cs="Times New Roman"/>
          <w:sz w:val="24"/>
          <w:szCs w:val="24"/>
          <w:shd w:val="clear" w:color="auto" w:fill="FFFFFF"/>
        </w:rPr>
        <w:t>Вс</w:t>
      </w:r>
      <w:proofErr w:type="gramEnd"/>
      <w:r>
        <w:rPr>
          <w:rFonts w:ascii="Times New Roman" w:hAnsi="Times New Roman" w:cs="Times New Roman"/>
          <w:sz w:val="24"/>
          <w:szCs w:val="24"/>
          <w:shd w:val="clear" w:color="auto" w:fill="FFFFFF"/>
        </w:rPr>
        <w:t xml:space="preserve">ім відомий вислів: </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rPr>
        <w:t>Діти - наше майбутнє</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rPr>
        <w:t xml:space="preserve">. Проте не завжди  наше суспільство при виборі </w:t>
      </w:r>
      <w:proofErr w:type="gramStart"/>
      <w:r>
        <w:rPr>
          <w:rFonts w:ascii="Times New Roman" w:hAnsi="Times New Roman" w:cs="Times New Roman"/>
          <w:sz w:val="24"/>
          <w:szCs w:val="24"/>
          <w:shd w:val="clear" w:color="auto" w:fill="FFFFFF"/>
        </w:rPr>
        <w:t>пр</w:t>
      </w:r>
      <w:proofErr w:type="gramEnd"/>
      <w:r>
        <w:rPr>
          <w:rFonts w:ascii="Times New Roman" w:hAnsi="Times New Roman" w:cs="Times New Roman"/>
          <w:sz w:val="24"/>
          <w:szCs w:val="24"/>
          <w:shd w:val="clear" w:color="auto" w:fill="FFFFFF"/>
        </w:rPr>
        <w:t>іоритетів і стратегії розвитку керується потребами й нагальними проблемами саме цієї вікової категорії населення.</w:t>
      </w:r>
    </w:p>
    <w:p w:rsidR="00B65688" w:rsidRDefault="00B65688" w:rsidP="00B65688">
      <w:pPr>
        <w:tabs>
          <w:tab w:val="left" w:pos="284"/>
          <w:tab w:val="left" w:pos="426"/>
        </w:tabs>
        <w:spacing w:after="0"/>
        <w:ind w:firstLine="426"/>
        <w:jc w:val="both"/>
        <w:rPr>
          <w:rFonts w:ascii="Times New Roman" w:hAnsi="Times New Roman" w:cs="Times New Roman"/>
          <w:color w:val="000000" w:themeColor="text1"/>
          <w:kern w:val="24"/>
          <w:sz w:val="24"/>
          <w:szCs w:val="24"/>
          <w:lang w:val="uk-UA"/>
        </w:rPr>
      </w:pPr>
      <w:r>
        <w:rPr>
          <w:rFonts w:ascii="Times New Roman" w:hAnsi="Times New Roman" w:cs="Times New Roman"/>
          <w:sz w:val="24"/>
          <w:szCs w:val="24"/>
          <w:shd w:val="clear" w:color="auto" w:fill="FFFFFF"/>
          <w:lang w:val="uk-UA"/>
        </w:rPr>
        <w:t xml:space="preserve">Саме тому орган місцевої влади спільно із дільничним інспектором міліції, членами комісії з </w:t>
      </w:r>
      <w:r>
        <w:rPr>
          <w:rFonts w:ascii="Times New Roman" w:hAnsi="Times New Roman" w:cs="Times New Roman"/>
          <w:sz w:val="24"/>
          <w:szCs w:val="24"/>
          <w:lang w:val="uk-UA"/>
        </w:rPr>
        <w:t>профілактики правопорушень серед неповнолітніх  та молоді на території Білокриницької сільської ради активно проводить роботу</w:t>
      </w:r>
      <w:r>
        <w:rPr>
          <w:rFonts w:ascii="Times New Roman" w:hAnsi="Times New Roman" w:cs="Times New Roman"/>
          <w:color w:val="000000" w:themeColor="text1"/>
          <w:kern w:val="24"/>
          <w:sz w:val="24"/>
          <w:szCs w:val="24"/>
          <w:lang w:val="uk-UA"/>
        </w:rPr>
        <w:t xml:space="preserve"> спрямовану на попередження правопорушень серед неповнолітніх, запроваджує нові форми і методи профілактики правопорушень, забезпечує профілактичну роботу щодо попередження насильства в учнівському та молодіжному середовищі, проводить просвітницько-профілактичну роботу з формування здорового способу життя серед неповнолітніх. </w:t>
      </w:r>
    </w:p>
    <w:p w:rsidR="00B65688" w:rsidRDefault="00B65688" w:rsidP="00B65688">
      <w:pPr>
        <w:tabs>
          <w:tab w:val="left" w:pos="284"/>
          <w:tab w:val="left" w:pos="426"/>
        </w:tabs>
        <w:spacing w:after="0"/>
        <w:ind w:firstLine="426"/>
        <w:jc w:val="both"/>
        <w:rPr>
          <w:rFonts w:ascii="Times New Roman" w:hAnsi="Times New Roman" w:cs="Times New Roman"/>
          <w:color w:val="000000" w:themeColor="text1"/>
          <w:kern w:val="24"/>
          <w:sz w:val="24"/>
          <w:szCs w:val="24"/>
          <w:lang w:val="uk-UA"/>
        </w:rPr>
      </w:pPr>
      <w:r>
        <w:rPr>
          <w:rFonts w:ascii="Times New Roman" w:hAnsi="Times New Roman" w:cs="Times New Roman"/>
          <w:color w:val="000000" w:themeColor="text1"/>
          <w:kern w:val="24"/>
          <w:sz w:val="24"/>
          <w:szCs w:val="24"/>
          <w:lang w:val="uk-UA"/>
        </w:rPr>
        <w:t>Орган місцевої влади постійно проводить роботу спрямовану на попередження злочинності серед підлітків та молоді на території ради, про що прийняті відповідні рішення виконавчого комітету:</w:t>
      </w:r>
    </w:p>
    <w:p w:rsidR="00B65688" w:rsidRDefault="00B65688" w:rsidP="00B65688">
      <w:pPr>
        <w:spacing w:after="0" w:line="240" w:lineRule="auto"/>
        <w:jc w:val="both"/>
        <w:rPr>
          <w:rFonts w:ascii="Times New Roman" w:hAnsi="Times New Roman" w:cs="Times New Roman"/>
          <w:sz w:val="24"/>
          <w:szCs w:val="24"/>
          <w:lang w:val="uk-UA"/>
        </w:rPr>
      </w:pPr>
      <w:r>
        <w:rPr>
          <w:rFonts w:ascii="Times New Roman" w:hAnsi="Times New Roman" w:cs="Times New Roman"/>
          <w:color w:val="000000" w:themeColor="text1"/>
          <w:kern w:val="24"/>
          <w:sz w:val="24"/>
          <w:szCs w:val="24"/>
          <w:lang w:val="uk-UA"/>
        </w:rPr>
        <w:t xml:space="preserve">       1. рішення    виконавчого    комітету    №4    від 16.01.2020 року «</w:t>
      </w:r>
      <w:r>
        <w:rPr>
          <w:rFonts w:ascii="Times New Roman" w:hAnsi="Times New Roman" w:cs="Times New Roman"/>
          <w:sz w:val="24"/>
          <w:szCs w:val="24"/>
          <w:lang w:val="uk-UA"/>
        </w:rPr>
        <w:t xml:space="preserve">Про   визначення   видів </w:t>
      </w:r>
    </w:p>
    <w:p w:rsidR="00B65688" w:rsidRDefault="00B65688" w:rsidP="00B6568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оплачуваних суспільно корисних робіт    для    порушників,   на   яких   судом  накладено </w:t>
      </w:r>
    </w:p>
    <w:p w:rsidR="00B65688" w:rsidRDefault="00B65688" w:rsidP="00B6568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адміністративне стягнення у виді суспільно корисних  та  перелік  об’єктів для відбування</w:t>
      </w:r>
    </w:p>
    <w:p w:rsidR="00B65688" w:rsidRDefault="00B65688" w:rsidP="00B6568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порушниками таких робіт в 2020 році»;</w:t>
      </w:r>
    </w:p>
    <w:p w:rsidR="00B65688" w:rsidRDefault="00B65688" w:rsidP="00B65688">
      <w:pPr>
        <w:spacing w:after="0" w:line="240" w:lineRule="auto"/>
        <w:ind w:left="360"/>
        <w:jc w:val="both"/>
        <w:rPr>
          <w:rFonts w:ascii="Times New Roman" w:hAnsi="Times New Roman" w:cs="Times New Roman"/>
          <w:sz w:val="24"/>
          <w:szCs w:val="24"/>
          <w:lang w:val="uk-UA"/>
        </w:rPr>
      </w:pPr>
      <w:r>
        <w:rPr>
          <w:rFonts w:ascii="Times New Roman" w:hAnsi="Times New Roman" w:cs="Times New Roman"/>
          <w:color w:val="000000" w:themeColor="text1"/>
          <w:kern w:val="24"/>
          <w:sz w:val="24"/>
          <w:szCs w:val="24"/>
          <w:lang w:val="uk-UA"/>
        </w:rPr>
        <w:t>2. рішення виконавчого комітету №4 від 16.01.2020 року «</w:t>
      </w:r>
      <w:r>
        <w:rPr>
          <w:rFonts w:ascii="Times New Roman" w:hAnsi="Times New Roman" w:cs="Times New Roman"/>
          <w:sz w:val="24"/>
          <w:szCs w:val="24"/>
          <w:lang w:val="uk-UA"/>
        </w:rPr>
        <w:t xml:space="preserve">Про визначення видів безоплатних суспільно корисних робіт для порушників, на яких судом накладено адміністративне стягнення у виді громадських робіт та    засуджених до покарання у виді громадських робіт і перелік об’єктів для  відбування згаданими особами громадських робіт в 2020 році»;  </w:t>
      </w:r>
    </w:p>
    <w:p w:rsidR="00B65688" w:rsidRDefault="00B65688" w:rsidP="00B65688">
      <w:pPr>
        <w:spacing w:after="0"/>
        <w:ind w:left="360"/>
        <w:jc w:val="both"/>
        <w:rPr>
          <w:rFonts w:ascii="Times New Roman" w:hAnsi="Times New Roman" w:cs="Times New Roman"/>
          <w:sz w:val="24"/>
          <w:szCs w:val="24"/>
          <w:lang w:val="uk-UA"/>
        </w:rPr>
      </w:pPr>
      <w:r>
        <w:rPr>
          <w:rFonts w:ascii="Times New Roman" w:hAnsi="Times New Roman" w:cs="Times New Roman"/>
          <w:kern w:val="24"/>
          <w:sz w:val="24"/>
          <w:szCs w:val="24"/>
          <w:lang w:val="uk-UA"/>
        </w:rPr>
        <w:t>3.рішення виконавчого комітету №22 від 15.02.2018 року «</w:t>
      </w:r>
      <w:r>
        <w:rPr>
          <w:rFonts w:ascii="Times New Roman" w:hAnsi="Times New Roman" w:cs="Times New Roman"/>
          <w:sz w:val="24"/>
          <w:szCs w:val="24"/>
          <w:lang w:val="uk-UA"/>
        </w:rPr>
        <w:t>Про затвердження складу та  Положення про адміністративну  комісію  при виконавчому комітеті   Білокриницькій сільській раді»;</w:t>
      </w:r>
    </w:p>
    <w:p w:rsidR="00B65688" w:rsidRDefault="00B65688" w:rsidP="00B65688">
      <w:pPr>
        <w:spacing w:after="0"/>
        <w:ind w:left="360"/>
        <w:jc w:val="both"/>
        <w:rPr>
          <w:rFonts w:ascii="Times New Roman" w:hAnsi="Times New Roman" w:cs="Times New Roman"/>
          <w:b/>
          <w:i/>
          <w:sz w:val="24"/>
          <w:szCs w:val="24"/>
          <w:lang w:val="uk-UA"/>
        </w:rPr>
      </w:pPr>
      <w:r>
        <w:rPr>
          <w:rFonts w:ascii="Times New Roman" w:hAnsi="Times New Roman" w:cs="Times New Roman"/>
          <w:kern w:val="24"/>
          <w:sz w:val="24"/>
          <w:szCs w:val="24"/>
          <w:lang w:val="uk-UA"/>
        </w:rPr>
        <w:t>4. рішення виконавчого комітету №108 від 19.07.2018 року</w:t>
      </w:r>
      <w:r>
        <w:rPr>
          <w:rFonts w:ascii="Times New Roman" w:hAnsi="Times New Roman" w:cs="Times New Roman"/>
          <w:sz w:val="24"/>
          <w:szCs w:val="24"/>
          <w:lang w:val="uk-UA"/>
        </w:rPr>
        <w:t xml:space="preserve"> «Про </w:t>
      </w:r>
      <w:r>
        <w:rPr>
          <w:rFonts w:ascii="Times New Roman" w:hAnsi="Times New Roman" w:cs="Times New Roman"/>
          <w:bCs/>
          <w:sz w:val="24"/>
          <w:szCs w:val="24"/>
          <w:shd w:val="clear" w:color="auto" w:fill="FFFFFF"/>
          <w:lang w:val="uk-UA"/>
        </w:rPr>
        <w:t>заходи щодо проведення</w:t>
      </w:r>
      <w:r>
        <w:rPr>
          <w:rFonts w:ascii="Times New Roman" w:hAnsi="Times New Roman" w:cs="Times New Roman"/>
          <w:sz w:val="24"/>
          <w:szCs w:val="24"/>
          <w:lang w:val="uk-UA"/>
        </w:rPr>
        <w:t xml:space="preserve"> щорічної Всеукраїнської інформаційно-просвітницької акції «Відповідальність починається  з мене».</w:t>
      </w:r>
      <w:r>
        <w:rPr>
          <w:rFonts w:ascii="Times New Roman" w:hAnsi="Times New Roman" w:cs="Times New Roman"/>
          <w:b/>
          <w:i/>
          <w:sz w:val="24"/>
          <w:szCs w:val="24"/>
          <w:lang w:val="uk-UA"/>
        </w:rPr>
        <w:t xml:space="preserve">  </w:t>
      </w:r>
    </w:p>
    <w:p w:rsidR="00B65688" w:rsidRDefault="00B65688" w:rsidP="00B65688">
      <w:pPr>
        <w:tabs>
          <w:tab w:val="left" w:pos="284"/>
          <w:tab w:val="left" w:pos="426"/>
        </w:tabs>
        <w:spacing w:after="0"/>
        <w:ind w:firstLine="426"/>
        <w:jc w:val="both"/>
        <w:rPr>
          <w:rFonts w:ascii="Times New Roman" w:hAnsi="Times New Roman" w:cs="Times New Roman"/>
          <w:color w:val="000000" w:themeColor="text1"/>
          <w:kern w:val="24"/>
          <w:sz w:val="24"/>
          <w:szCs w:val="24"/>
          <w:lang w:val="uk-UA"/>
        </w:rPr>
      </w:pPr>
      <w:r>
        <w:rPr>
          <w:rFonts w:ascii="Times New Roman" w:eastAsia="Times New Roman" w:hAnsi="Times New Roman" w:cs="Times New Roman"/>
          <w:color w:val="000000"/>
          <w:sz w:val="24"/>
          <w:szCs w:val="24"/>
          <w:lang w:val="uk-UA"/>
        </w:rPr>
        <w:t xml:space="preserve">Стан роботи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з попередження негативних проявів поведінки  та профілактики правопорушень серед неповнолітніх, молоді та молодих сімей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перебуває на постійному контролі у виконавчому комітеті Білокриницької сільської ради.</w:t>
      </w:r>
    </w:p>
    <w:p w:rsidR="00B65688" w:rsidRDefault="00B65688" w:rsidP="00B65688">
      <w:pPr>
        <w:shd w:val="clear" w:color="auto" w:fill="FFFFFF"/>
        <w:spacing w:after="0"/>
        <w:ind w:firstLine="426"/>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Так І півріччя 2020 року проведено </w:t>
      </w:r>
      <w:r>
        <w:rPr>
          <w:rFonts w:ascii="Times New Roman" w:eastAsia="Times New Roman" w:hAnsi="Times New Roman" w:cs="Times New Roman"/>
          <w:sz w:val="24"/>
          <w:szCs w:val="24"/>
          <w:lang w:val="uk-UA"/>
        </w:rPr>
        <w:t>2</w:t>
      </w:r>
      <w:r>
        <w:rPr>
          <w:rFonts w:ascii="Times New Roman" w:eastAsia="Times New Roman" w:hAnsi="Times New Roman" w:cs="Times New Roman"/>
          <w:color w:val="000000"/>
          <w:sz w:val="24"/>
          <w:szCs w:val="24"/>
          <w:lang w:val="uk-UA"/>
        </w:rPr>
        <w:t xml:space="preserve"> засідання комісії </w:t>
      </w:r>
      <w:r>
        <w:rPr>
          <w:rFonts w:ascii="Times New Roman" w:hAnsi="Times New Roman" w:cs="Times New Roman"/>
          <w:sz w:val="24"/>
          <w:szCs w:val="24"/>
          <w:lang w:val="uk-UA"/>
        </w:rPr>
        <w:t xml:space="preserve">з профілактики правопорушень серед неповнолітніх та молоді на території Білокриницької сільської ради, про що складено два протоколи. </w:t>
      </w:r>
    </w:p>
    <w:p w:rsidR="00B65688" w:rsidRDefault="00B65688" w:rsidP="00B65688">
      <w:pPr>
        <w:shd w:val="clear" w:color="auto" w:fill="FFFFFF"/>
        <w:spacing w:after="0"/>
        <w:ind w:firstLine="426"/>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Адміністраціями шкіл сільської ради практикують залучення до проведення виховних заходів з попередження дитячої злочинності та бездоглядності працівників відділу внутрішніх справ, районного центру соціальних служб для дітей, сім’ї та молоді, спеціалістів служби у справах дітей. Кращому охопленню дітей позакласною та позашкільною роботою,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зменшенню кількості злочинів і правопорушень серед учнівської молоді сприяє діяльність позашкільних навчальних закладів, які функціонують на території ради, зокрема це секція волейболу, настільного тенісу, армспорту, які працюють при ФСК «Білокриницький» та хореографічний гурток при Білокриницькому будинку культури.</w:t>
      </w:r>
    </w:p>
    <w:p w:rsidR="00B65688" w:rsidRDefault="00B65688" w:rsidP="00B65688">
      <w:pPr>
        <w:shd w:val="clear" w:color="auto" w:fill="FFFFFF"/>
        <w:spacing w:after="0"/>
        <w:ind w:firstLine="426"/>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З метою своєчасного виявлення бездоглядних дітей, влаштування їх у сімейні форми виховання, недопущення вживання наркотичних та психотропних речовин неповнолітніми, </w:t>
      </w:r>
      <w:r>
        <w:rPr>
          <w:rFonts w:ascii="Times New Roman" w:eastAsia="Times New Roman" w:hAnsi="Times New Roman" w:cs="Times New Roman"/>
          <w:color w:val="000000"/>
          <w:sz w:val="24"/>
          <w:szCs w:val="24"/>
          <w:lang w:val="uk-UA"/>
        </w:rPr>
        <w:lastRenderedPageBreak/>
        <w:t xml:space="preserve">виявлення підлітків схильних до правопорушень, антисоціальних проявів у молодіжному середовищі протягом звітного періоду членами комісії </w:t>
      </w:r>
      <w:r>
        <w:rPr>
          <w:rFonts w:ascii="Times New Roman" w:hAnsi="Times New Roman" w:cs="Times New Roman"/>
          <w:sz w:val="24"/>
          <w:szCs w:val="24"/>
          <w:lang w:val="uk-UA"/>
        </w:rPr>
        <w:t>з профілактики правопорушень серед неповнолітніх та молоді спільно із</w:t>
      </w:r>
      <w:r>
        <w:rPr>
          <w:rFonts w:ascii="Times New Roman" w:eastAsia="Times New Roman" w:hAnsi="Times New Roman" w:cs="Times New Roman"/>
          <w:color w:val="000000"/>
          <w:sz w:val="24"/>
          <w:szCs w:val="24"/>
          <w:lang w:val="uk-UA"/>
        </w:rPr>
        <w:t xml:space="preserve"> спеціалістами підліткового клубу та дільничним інспектором міліції проведено </w:t>
      </w:r>
      <w:r>
        <w:rPr>
          <w:rFonts w:ascii="Times New Roman" w:eastAsia="Times New Roman" w:hAnsi="Times New Roman" w:cs="Times New Roman"/>
          <w:sz w:val="24"/>
          <w:szCs w:val="24"/>
          <w:lang w:val="uk-UA"/>
        </w:rPr>
        <w:t>9</w:t>
      </w:r>
      <w:r>
        <w:rPr>
          <w:rFonts w:ascii="Times New Roman" w:eastAsia="Times New Roman" w:hAnsi="Times New Roman" w:cs="Times New Roman"/>
          <w:color w:val="C00000"/>
          <w:sz w:val="24"/>
          <w:szCs w:val="24"/>
        </w:rPr>
        <w:t> </w:t>
      </w:r>
      <w:r>
        <w:rPr>
          <w:rFonts w:ascii="Times New Roman" w:eastAsia="Times New Roman" w:hAnsi="Times New Roman" w:cs="Times New Roman"/>
          <w:color w:val="000000"/>
          <w:sz w:val="24"/>
          <w:szCs w:val="24"/>
          <w:lang w:val="uk-UA"/>
        </w:rPr>
        <w:t>профілактичних рейдів-перевірок по місцях масової концентрації молоді. Проведено</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lang w:val="uk-UA"/>
        </w:rPr>
        <w:t>6</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бесід з підлітками та молоддю, схильними до правопорушень.</w:t>
      </w:r>
      <w:r>
        <w:rPr>
          <w:rFonts w:ascii="Times New Roman" w:eastAsia="Times New Roman" w:hAnsi="Times New Roman" w:cs="Times New Roman"/>
          <w:color w:val="000000"/>
          <w:sz w:val="24"/>
          <w:szCs w:val="24"/>
        </w:rPr>
        <w:t>  </w:t>
      </w:r>
    </w:p>
    <w:p w:rsidR="00B65688" w:rsidRDefault="00B65688" w:rsidP="00B65688">
      <w:pPr>
        <w:shd w:val="clear" w:color="auto" w:fill="FFFFFF"/>
        <w:spacing w:after="0"/>
        <w:ind w:firstLine="426"/>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 неблагополучними сім’ями, сім’ями які опинилися в складних життєвих обставинах,</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з сім’ями, де батьки ухиляються від виконання батьківських обов’язків  постійно проводиться профілактична робота та обстеження їх матеріально-побутових умов проживання. Так, у 2020 році на постійному контролі перебуває 1 сім’я</w:t>
      </w:r>
      <w:r>
        <w:rPr>
          <w:rFonts w:ascii="Times New Roman" w:eastAsia="Times New Roman" w:hAnsi="Times New Roman" w:cs="Times New Roman"/>
          <w:color w:val="000000"/>
          <w:sz w:val="24"/>
          <w:szCs w:val="24"/>
        </w:rPr>
        <w:t xml:space="preserve">. </w:t>
      </w:r>
    </w:p>
    <w:p w:rsidR="00B65688" w:rsidRDefault="00B65688" w:rsidP="00B65688">
      <w:pPr>
        <w:tabs>
          <w:tab w:val="left" w:pos="0"/>
        </w:tabs>
        <w:spacing w:after="0"/>
        <w:ind w:firstLine="426"/>
        <w:jc w:val="both"/>
        <w:rPr>
          <w:rFonts w:ascii="Times New Roman" w:hAnsi="Times New Roman"/>
          <w:sz w:val="24"/>
          <w:szCs w:val="24"/>
        </w:rPr>
      </w:pPr>
      <w:r>
        <w:rPr>
          <w:rFonts w:ascii="Times New Roman" w:hAnsi="Times New Roman"/>
          <w:sz w:val="24"/>
          <w:szCs w:val="24"/>
        </w:rPr>
        <w:t xml:space="preserve">Незважаючи на позитивні сторони в роботі з питань </w:t>
      </w:r>
      <w:proofErr w:type="gramStart"/>
      <w:r>
        <w:rPr>
          <w:rFonts w:ascii="Times New Roman" w:hAnsi="Times New Roman"/>
          <w:sz w:val="24"/>
          <w:szCs w:val="24"/>
        </w:rPr>
        <w:t>проф</w:t>
      </w:r>
      <w:proofErr w:type="gramEnd"/>
      <w:r>
        <w:rPr>
          <w:rFonts w:ascii="Times New Roman" w:hAnsi="Times New Roman"/>
          <w:sz w:val="24"/>
          <w:szCs w:val="24"/>
        </w:rPr>
        <w:t>ілактики злочинів і правопорушень, запобігання дитячій бездоглядності є і не вирішені питання.</w:t>
      </w:r>
    </w:p>
    <w:p w:rsidR="00B65688" w:rsidRDefault="00B65688" w:rsidP="00B65688">
      <w:pPr>
        <w:tabs>
          <w:tab w:val="left" w:pos="0"/>
        </w:tabs>
        <w:spacing w:after="0"/>
        <w:ind w:firstLine="426"/>
        <w:jc w:val="both"/>
        <w:rPr>
          <w:rFonts w:ascii="Times New Roman" w:hAnsi="Times New Roman"/>
          <w:sz w:val="24"/>
          <w:szCs w:val="24"/>
        </w:rPr>
      </w:pPr>
      <w:r>
        <w:rPr>
          <w:rFonts w:ascii="Times New Roman" w:hAnsi="Times New Roman"/>
          <w:sz w:val="24"/>
          <w:szCs w:val="24"/>
        </w:rPr>
        <w:t xml:space="preserve">Так, на низькому </w:t>
      </w:r>
      <w:proofErr w:type="gramStart"/>
      <w:r>
        <w:rPr>
          <w:rFonts w:ascii="Times New Roman" w:hAnsi="Times New Roman"/>
          <w:sz w:val="24"/>
          <w:szCs w:val="24"/>
        </w:rPr>
        <w:t>р</w:t>
      </w:r>
      <w:proofErr w:type="gramEnd"/>
      <w:r>
        <w:rPr>
          <w:rFonts w:ascii="Times New Roman" w:hAnsi="Times New Roman"/>
          <w:sz w:val="24"/>
          <w:szCs w:val="24"/>
        </w:rPr>
        <w:t xml:space="preserve">івні знаходиться співпраця </w:t>
      </w:r>
      <w:r>
        <w:rPr>
          <w:rFonts w:ascii="Times New Roman" w:hAnsi="Times New Roman"/>
          <w:sz w:val="24"/>
          <w:szCs w:val="24"/>
          <w:lang w:val="uk-UA"/>
        </w:rPr>
        <w:t>членів комісії і</w:t>
      </w:r>
      <w:r>
        <w:rPr>
          <w:rFonts w:ascii="Times New Roman" w:hAnsi="Times New Roman"/>
          <w:sz w:val="24"/>
          <w:szCs w:val="24"/>
        </w:rPr>
        <w:t xml:space="preserve">з батьками </w:t>
      </w:r>
      <w:r>
        <w:rPr>
          <w:rFonts w:ascii="Times New Roman" w:hAnsi="Times New Roman" w:cs="Times New Roman"/>
          <w:sz w:val="24"/>
          <w:szCs w:val="24"/>
        </w:rPr>
        <w:t>дітей з сімей, які опинились у складних життєвих обставинах</w:t>
      </w:r>
      <w:r>
        <w:rPr>
          <w:rFonts w:ascii="Times New Roman" w:hAnsi="Times New Roman"/>
          <w:sz w:val="24"/>
          <w:szCs w:val="24"/>
        </w:rPr>
        <w:t xml:space="preserve"> (основна причина – небажання батьків контактувати з </w:t>
      </w:r>
      <w:r>
        <w:rPr>
          <w:rFonts w:ascii="Times New Roman" w:hAnsi="Times New Roman"/>
          <w:sz w:val="24"/>
          <w:szCs w:val="24"/>
          <w:lang w:val="uk-UA"/>
        </w:rPr>
        <w:t>представниками комісії</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 xml:space="preserve">Більшість </w:t>
      </w:r>
      <w:r>
        <w:rPr>
          <w:rFonts w:ascii="Times New Roman" w:hAnsi="Times New Roman"/>
          <w:sz w:val="24"/>
          <w:szCs w:val="24"/>
          <w:lang w:val="uk-UA"/>
        </w:rPr>
        <w:t xml:space="preserve">часу членів </w:t>
      </w:r>
      <w:proofErr w:type="spellStart"/>
      <w:r>
        <w:rPr>
          <w:rFonts w:ascii="Times New Roman" w:hAnsi="Times New Roman"/>
          <w:sz w:val="24"/>
          <w:szCs w:val="24"/>
          <w:lang w:val="uk-UA"/>
        </w:rPr>
        <w:t>адмінкомісії</w:t>
      </w:r>
      <w:proofErr w:type="spellEnd"/>
      <w:r>
        <w:rPr>
          <w:rFonts w:ascii="Times New Roman" w:hAnsi="Times New Roman"/>
          <w:sz w:val="24"/>
          <w:szCs w:val="24"/>
        </w:rPr>
        <w:t xml:space="preserve"> з </w:t>
      </w:r>
      <w:proofErr w:type="gramStart"/>
      <w:r>
        <w:rPr>
          <w:rFonts w:ascii="Times New Roman" w:hAnsi="Times New Roman"/>
          <w:sz w:val="24"/>
          <w:szCs w:val="24"/>
        </w:rPr>
        <w:t>проф</w:t>
      </w:r>
      <w:proofErr w:type="gramEnd"/>
      <w:r>
        <w:rPr>
          <w:rFonts w:ascii="Times New Roman" w:hAnsi="Times New Roman"/>
          <w:sz w:val="24"/>
          <w:szCs w:val="24"/>
        </w:rPr>
        <w:t>ілактики правопорушень носять репродуктивний характер. Учні на таких заходах відіграють роль пасивних слухачів, а не активних учасників</w:t>
      </w:r>
      <w:proofErr w:type="gramStart"/>
      <w:r>
        <w:rPr>
          <w:rFonts w:ascii="Times New Roman" w:hAnsi="Times New Roman"/>
          <w:sz w:val="24"/>
          <w:szCs w:val="24"/>
        </w:rPr>
        <w:t>.З</w:t>
      </w:r>
      <w:proofErr w:type="gramEnd"/>
      <w:r>
        <w:rPr>
          <w:rFonts w:ascii="Times New Roman" w:hAnsi="Times New Roman"/>
          <w:sz w:val="24"/>
          <w:szCs w:val="24"/>
        </w:rPr>
        <w:t>алишається проблемним питанням Інтернет - безпеки та використання мобільних телефонів, охоплення дітей гуртковою роботою та позашкільною освітою.</w:t>
      </w:r>
    </w:p>
    <w:p w:rsidR="00B65688" w:rsidRDefault="00B65688" w:rsidP="00B65688">
      <w:pPr>
        <w:rPr>
          <w:rFonts w:ascii="Times New Roman" w:hAnsi="Times New Roman" w:cs="Times New Roman"/>
          <w:b/>
          <w:i/>
          <w:sz w:val="24"/>
          <w:szCs w:val="24"/>
          <w:lang w:val="uk-UA"/>
        </w:rPr>
      </w:pPr>
    </w:p>
    <w:p w:rsidR="00B65688" w:rsidRDefault="00B65688" w:rsidP="00B65688">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Заступник сільського голови</w:t>
      </w:r>
    </w:p>
    <w:p w:rsidR="00B65688" w:rsidRDefault="00B65688" w:rsidP="00B65688">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з питань виконавчих органів                                                     Олена  Плетьонка</w:t>
      </w:r>
    </w:p>
    <w:p w:rsidR="00B65688" w:rsidRDefault="00B65688" w:rsidP="00B65688">
      <w:pPr>
        <w:rPr>
          <w:lang w:val="uk-UA"/>
        </w:rPr>
      </w:pPr>
    </w:p>
    <w:p w:rsidR="00AB499A" w:rsidRPr="00B65688" w:rsidRDefault="00AB499A">
      <w:pPr>
        <w:rPr>
          <w:lang w:val="uk-UA"/>
        </w:rPr>
      </w:pPr>
    </w:p>
    <w:sectPr w:rsidR="00AB499A" w:rsidRPr="00B65688" w:rsidSect="00B65688">
      <w:pgSz w:w="11906" w:h="16838"/>
      <w:pgMar w:top="850"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41F32"/>
    <w:multiLevelType w:val="multilevel"/>
    <w:tmpl w:val="226A7E72"/>
    <w:lvl w:ilvl="0">
      <w:start w:val="1"/>
      <w:numFmt w:val="decimal"/>
      <w:lvlText w:val="%1."/>
      <w:lvlJc w:val="left"/>
      <w:pPr>
        <w:ind w:left="720" w:hanging="360"/>
      </w:pPr>
    </w:lvl>
    <w:lvl w:ilvl="1">
      <w:start w:val="1"/>
      <w:numFmt w:val="decimal"/>
      <w:isLgl/>
      <w:lvlText w:val="%1.%2."/>
      <w:lvlJc w:val="left"/>
      <w:pPr>
        <w:ind w:left="1170" w:hanging="450"/>
      </w:pPr>
      <w:rPr>
        <w:sz w:val="24"/>
        <w:szCs w:val="24"/>
      </w:rPr>
    </w:lvl>
    <w:lvl w:ilvl="2">
      <w:start w:val="1"/>
      <w:numFmt w:val="decimal"/>
      <w:isLgl/>
      <w:lvlText w:val="%1.%2.%3."/>
      <w:lvlJc w:val="left"/>
      <w:pPr>
        <w:ind w:left="1800" w:hanging="720"/>
      </w:pPr>
      <w:rPr>
        <w:sz w:val="28"/>
      </w:rPr>
    </w:lvl>
    <w:lvl w:ilvl="3">
      <w:start w:val="1"/>
      <w:numFmt w:val="decimal"/>
      <w:isLgl/>
      <w:lvlText w:val="%1.%2.%3.%4."/>
      <w:lvlJc w:val="left"/>
      <w:pPr>
        <w:ind w:left="2160" w:hanging="720"/>
      </w:pPr>
      <w:rPr>
        <w:sz w:val="28"/>
      </w:rPr>
    </w:lvl>
    <w:lvl w:ilvl="4">
      <w:start w:val="1"/>
      <w:numFmt w:val="decimal"/>
      <w:isLgl/>
      <w:lvlText w:val="%1.%2.%3.%4.%5."/>
      <w:lvlJc w:val="left"/>
      <w:pPr>
        <w:ind w:left="2880" w:hanging="1080"/>
      </w:pPr>
      <w:rPr>
        <w:sz w:val="28"/>
      </w:rPr>
    </w:lvl>
    <w:lvl w:ilvl="5">
      <w:start w:val="1"/>
      <w:numFmt w:val="decimal"/>
      <w:isLgl/>
      <w:lvlText w:val="%1.%2.%3.%4.%5.%6."/>
      <w:lvlJc w:val="left"/>
      <w:pPr>
        <w:ind w:left="3240" w:hanging="1080"/>
      </w:pPr>
      <w:rPr>
        <w:sz w:val="28"/>
      </w:rPr>
    </w:lvl>
    <w:lvl w:ilvl="6">
      <w:start w:val="1"/>
      <w:numFmt w:val="decimal"/>
      <w:isLgl/>
      <w:lvlText w:val="%1.%2.%3.%4.%5.%6.%7."/>
      <w:lvlJc w:val="left"/>
      <w:pPr>
        <w:ind w:left="3960" w:hanging="1440"/>
      </w:pPr>
      <w:rPr>
        <w:sz w:val="28"/>
      </w:rPr>
    </w:lvl>
    <w:lvl w:ilvl="7">
      <w:start w:val="1"/>
      <w:numFmt w:val="decimal"/>
      <w:isLgl/>
      <w:lvlText w:val="%1.%2.%3.%4.%5.%6.%7.%8."/>
      <w:lvlJc w:val="left"/>
      <w:pPr>
        <w:ind w:left="4320" w:hanging="1440"/>
      </w:pPr>
      <w:rPr>
        <w:sz w:val="28"/>
      </w:rPr>
    </w:lvl>
    <w:lvl w:ilvl="8">
      <w:start w:val="1"/>
      <w:numFmt w:val="decimal"/>
      <w:isLgl/>
      <w:lvlText w:val="%1.%2.%3.%4.%5.%6.%7.%8.%9."/>
      <w:lvlJc w:val="left"/>
      <w:pPr>
        <w:ind w:left="5040" w:hanging="1800"/>
      </w:pPr>
      <w:rPr>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65688"/>
    <w:rsid w:val="00AB499A"/>
    <w:rsid w:val="00B65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B65688"/>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2">
    <w:name w:val="Body Text Indent 2"/>
    <w:basedOn w:val="a"/>
    <w:link w:val="20"/>
    <w:semiHidden/>
    <w:unhideWhenUsed/>
    <w:rsid w:val="00B65688"/>
    <w:pPr>
      <w:spacing w:after="0" w:line="240" w:lineRule="auto"/>
      <w:ind w:left="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B65688"/>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B65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5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Company>Microsoft</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cp:revision>
  <dcterms:created xsi:type="dcterms:W3CDTF">2020-08-14T09:00:00Z</dcterms:created>
  <dcterms:modified xsi:type="dcterms:W3CDTF">2020-08-14T09:01:00Z</dcterms:modified>
</cp:coreProperties>
</file>