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3472" w14:textId="77777777" w:rsidR="006A6D94" w:rsidRDefault="006A6D94" w:rsidP="006A6D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A413486" wp14:editId="5288A676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D1C1" w14:textId="77777777" w:rsidR="006A6D94" w:rsidRDefault="006A6D94" w:rsidP="006A6D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262B8E0" w14:textId="77777777" w:rsidR="006A6D94" w:rsidRDefault="006A6D94" w:rsidP="006A6D9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05B2219" w14:textId="77777777" w:rsidR="006A6D94" w:rsidRDefault="006A6D94" w:rsidP="006A6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337DFD1" w14:textId="77777777" w:rsidR="006A6D94" w:rsidRDefault="006A6D94" w:rsidP="006A6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923162" w14:textId="77777777" w:rsidR="006A6D94" w:rsidRDefault="006A6D94" w:rsidP="006A6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07D825A" w14:textId="77777777" w:rsidR="006A6D94" w:rsidRDefault="006A6D94" w:rsidP="006A6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9FE7303" w14:textId="072DD098" w:rsidR="006A6D94" w:rsidRDefault="006A6D94" w:rsidP="006A6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 серпня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№17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18F1C65" w14:textId="77777777" w:rsidR="006A6D94" w:rsidRDefault="006A6D94" w:rsidP="006A6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C48941" w14:textId="77777777" w:rsidR="004C610E" w:rsidRDefault="004C610E" w:rsidP="004C610E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F15F716" w14:textId="1870D031" w:rsidR="00D4053A" w:rsidRPr="00F91551" w:rsidRDefault="00D4053A" w:rsidP="004E3F06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090EE6F" w14:textId="6CBDCCF3" w:rsidR="006F12AE" w:rsidRPr="00F91551" w:rsidRDefault="007D422A" w:rsidP="00B047C9">
      <w:pPr>
        <w:spacing w:after="0" w:line="240" w:lineRule="auto"/>
        <w:ind w:right="453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5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BC17B1" w:rsidRPr="00F915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здійснення повноважень у сфері державної реєстрації актів цивільного стану</w:t>
      </w:r>
    </w:p>
    <w:p w14:paraId="24F8AFAA" w14:textId="77777777" w:rsidR="00DA6AF8" w:rsidRPr="00BC17B1" w:rsidRDefault="00DA6AF8" w:rsidP="006F12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B9473C" w14:textId="2C5B36A0" w:rsidR="00BC17B1" w:rsidRDefault="00702EA0" w:rsidP="00AC1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17B1" w:rsidRPr="00BC17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5 пункту «б» частини 1 ст. 38 Закону України «Про місцеве самоврядування в Україні», статті 4 та частини 2 статті 6 Закону України «Про державну реєстрацію актів цивільного стану», пунктів 3.2, 3.3, 3.6, 4.2.3, 4.3, 5.4, 5.5, 5.6 Порядку ведення обліку і звітності про використання бланків свідоцтв про державну реєстрацію актів цивільного стану, а також їх зберігання, затвердженого наказом Міністерства юстиції України від 29.10.2012 року № 1578/5, зареєстрованим в Міністерстві юстиції України 02.11.2012 року за № 1845/22157, керуючись статтею 26 Закону України «Про місцеве самоврядування в Україні», </w:t>
      </w:r>
      <w:r w:rsidR="004C610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Білокриницької сільської ради </w:t>
      </w:r>
      <w:r w:rsidR="00BC17B1" w:rsidRPr="00BC1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2FF774" w14:textId="77777777" w:rsidR="00BC17B1" w:rsidRPr="00BC17B1" w:rsidRDefault="00BC17B1" w:rsidP="00AC1F1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E6E21BA" w14:textId="42CC543E" w:rsidR="00BC17B1" w:rsidRPr="00583D8F" w:rsidRDefault="00BC17B1" w:rsidP="00BC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 w:rsidR="00583D8F" w:rsidRPr="00583D8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83D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6561BFE" w14:textId="77777777" w:rsidR="004E3F06" w:rsidRPr="00F91551" w:rsidRDefault="004E3F06" w:rsidP="00BC17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9C65E3" w14:textId="77777777" w:rsidR="00583D8F" w:rsidRDefault="00BC17B1" w:rsidP="00583D8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проведення державної реєстрації актів цивільного стану про народження фізичної особи та її походження, шлюбу, смерті, з дотриманням єдиної нумерації по видах актових записів цивільного стану у Білокриницькій об’єднаній територіальній громаді: для  населених пунктів Біла Криниця, Антопіль, Глинки, Городище, Кругле, Шубків, Котів, </w:t>
      </w:r>
      <w:proofErr w:type="spellStart"/>
      <w:r w:rsidRPr="00583D8F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, Дуби, Гориньград Перший, Гориньград Другий – на керуючого справами (секретаря) виконавчого комітету, </w:t>
      </w:r>
      <w:proofErr w:type="spellStart"/>
      <w:r w:rsidRPr="00583D8F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Олену Юріївну. </w:t>
      </w:r>
    </w:p>
    <w:p w14:paraId="48557EAD" w14:textId="77777777" w:rsidR="00583D8F" w:rsidRDefault="00BC17B1" w:rsidP="00583D8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На керуючого справами (секретаря) виконавчого комітету, </w:t>
      </w:r>
      <w:proofErr w:type="spellStart"/>
      <w:r w:rsidRPr="00583D8F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Олену Юріївну, покласти відповідальність за зберігання, ведення належного обліку використання бланків свідоцтв про державну реєстрацію актів цивільного стану, подання у встановлені законодавством порядку та 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строки до </w:t>
      </w:r>
      <w:r w:rsidR="0082577D" w:rsidRPr="00583D8F">
        <w:rPr>
          <w:rFonts w:ascii="Times New Roman" w:hAnsi="Times New Roman"/>
          <w:bCs/>
          <w:sz w:val="28"/>
          <w:szCs w:val="28"/>
          <w:lang w:val="uk-UA"/>
        </w:rPr>
        <w:t>Рівненського відділу державної реєстрації актів цивільного стану у Рівненському районі Рівненської області Західного міжрегіонального управління Міністерства юстиції (м. Львів)</w:t>
      </w:r>
      <w:r w:rsidR="0082577D" w:rsidRPr="00583D8F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звітів та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стану, а також за здійснення організаційного і методичного забезпечення населених пунктів, які ввійшли до складу </w:t>
      </w:r>
      <w:r w:rsidR="0082577D" w:rsidRPr="00583D8F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з питань державної реєстрації актів цивільного стану, забезпечення їх бланками свідоцтв про державну реєстрацію актів цивільного стану та іншою документацією, необхідною для проведення державної реєстрації актів цивільного стану. </w:t>
      </w:r>
    </w:p>
    <w:p w14:paraId="38353A2C" w14:textId="77777777" w:rsidR="00583D8F" w:rsidRDefault="00BC17B1" w:rsidP="00583D8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На час тимчасової відсутності (хвороба, відпустка та інше) </w:t>
      </w:r>
      <w:r w:rsidR="0082577D"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(секретаря) виконавчого комітету, Плетьонки Олени Юріївни, 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 повноважень та обов’язків, визначених пунктами 1 та 2 цього рішення, покладається на </w:t>
      </w:r>
      <w:r w:rsidR="0082577D"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ради, </w:t>
      </w:r>
      <w:proofErr w:type="spellStart"/>
      <w:r w:rsidR="0082577D" w:rsidRPr="00583D8F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82577D"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Ірину Михайлівну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544E582" w14:textId="77777777" w:rsidR="00583D8F" w:rsidRDefault="0082577D" w:rsidP="00583D8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На час тимчасової відсутності (хвороба, відпустка та інше) керуючого справами (секретаря) виконавчого комітету, Плетьонки Олени Юріївни, </w:t>
      </w:r>
      <w:r w:rsidR="00BC17B1"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 повноважень щодо державної реєстрації актів цивільного стану в населених пунктах 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Криниця, Антопіль, Глинки, Городище, Кругле, Шубків, Котів, </w:t>
      </w:r>
      <w:proofErr w:type="spellStart"/>
      <w:r w:rsidRPr="00583D8F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Pr="00583D8F">
        <w:rPr>
          <w:rFonts w:ascii="Times New Roman" w:hAnsi="Times New Roman" w:cs="Times New Roman"/>
          <w:sz w:val="28"/>
          <w:szCs w:val="28"/>
          <w:lang w:val="uk-UA"/>
        </w:rPr>
        <w:t>, Дуби, Гориньград Перший, Гориньград Другий</w:t>
      </w:r>
      <w:r w:rsidR="00BC17B1"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та за отримання, зберігання, використання та подання звітності про використання бланків свідоцтв про державну реєстрацію актів цивільного стану покладається на 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ради, </w:t>
      </w:r>
      <w:proofErr w:type="spellStart"/>
      <w:r w:rsidRPr="00583D8F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Ірину Михайлівну. </w:t>
      </w:r>
    </w:p>
    <w:p w14:paraId="7DB0CEDA" w14:textId="4E158FFE" w:rsidR="0082577D" w:rsidRPr="00583D8F" w:rsidRDefault="00BC17B1" w:rsidP="00583D8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83D8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8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D8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8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D8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83D8F">
        <w:rPr>
          <w:rFonts w:ascii="Times New Roman" w:hAnsi="Times New Roman" w:cs="Times New Roman"/>
          <w:sz w:val="28"/>
          <w:szCs w:val="28"/>
        </w:rPr>
        <w:t xml:space="preserve"> </w:t>
      </w:r>
      <w:r w:rsidR="00583D8F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30CB2FE8" w14:textId="02FC7051" w:rsidR="0010210D" w:rsidRPr="0082577D" w:rsidRDefault="0010210D" w:rsidP="0082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7382B9" w14:textId="77777777" w:rsidR="00583D8F" w:rsidRPr="00BC17B1" w:rsidRDefault="00583D8F" w:rsidP="00BF6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111AC16" w14:textId="77777777" w:rsidR="006A6D94" w:rsidRDefault="006A6D94" w:rsidP="006A6D9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19DAC201" w14:textId="486C85E1" w:rsidR="008271A3" w:rsidRPr="00BC17B1" w:rsidRDefault="008271A3" w:rsidP="008271A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8271A3" w:rsidRPr="00BC17B1" w:rsidSect="00F91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1E47BA4"/>
    <w:multiLevelType w:val="hybridMultilevel"/>
    <w:tmpl w:val="60AA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17791"/>
    <w:multiLevelType w:val="hybridMultilevel"/>
    <w:tmpl w:val="3CF60F84"/>
    <w:lvl w:ilvl="0" w:tplc="FD8202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F1C9B"/>
    <w:multiLevelType w:val="multilevel"/>
    <w:tmpl w:val="5302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38A965F0"/>
    <w:multiLevelType w:val="hybridMultilevel"/>
    <w:tmpl w:val="EBBAD982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EC960B2"/>
    <w:multiLevelType w:val="hybridMultilevel"/>
    <w:tmpl w:val="AB0807B0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1E0753A"/>
    <w:multiLevelType w:val="hybridMultilevel"/>
    <w:tmpl w:val="168AF3F8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AA43B82"/>
    <w:multiLevelType w:val="hybridMultilevel"/>
    <w:tmpl w:val="912259BA"/>
    <w:lvl w:ilvl="0" w:tplc="CCD4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91834"/>
    <w:multiLevelType w:val="hybridMultilevel"/>
    <w:tmpl w:val="6E5ADC1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 w15:restartNumberingAfterBreak="0">
    <w:nsid w:val="5DA309AA"/>
    <w:multiLevelType w:val="multilevel"/>
    <w:tmpl w:val="EE0A78B2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6" w15:restartNumberingAfterBreak="0">
    <w:nsid w:val="75657111"/>
    <w:multiLevelType w:val="hybridMultilevel"/>
    <w:tmpl w:val="F5520C9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7A500F99"/>
    <w:multiLevelType w:val="hybridMultilevel"/>
    <w:tmpl w:val="23783C8A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20"/>
  </w:num>
  <w:num w:numId="6">
    <w:abstractNumId w:val="14"/>
  </w:num>
  <w:num w:numId="7">
    <w:abstractNumId w:val="0"/>
  </w:num>
  <w:num w:numId="8">
    <w:abstractNumId w:val="2"/>
  </w:num>
  <w:num w:numId="9">
    <w:abstractNumId w:val="19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9"/>
  </w:num>
  <w:num w:numId="18">
    <w:abstractNumId w:val="4"/>
  </w:num>
  <w:num w:numId="19">
    <w:abstractNumId w:val="7"/>
  </w:num>
  <w:num w:numId="20">
    <w:abstractNumId w:val="1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553A"/>
    <w:rsid w:val="00096F2E"/>
    <w:rsid w:val="000A1241"/>
    <w:rsid w:val="000C4DD1"/>
    <w:rsid w:val="000D2883"/>
    <w:rsid w:val="000E458A"/>
    <w:rsid w:val="000E6080"/>
    <w:rsid w:val="000F1EE9"/>
    <w:rsid w:val="000F6038"/>
    <w:rsid w:val="0010210D"/>
    <w:rsid w:val="00112082"/>
    <w:rsid w:val="00114656"/>
    <w:rsid w:val="0011512A"/>
    <w:rsid w:val="00141456"/>
    <w:rsid w:val="001642F0"/>
    <w:rsid w:val="00164401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53053"/>
    <w:rsid w:val="00267465"/>
    <w:rsid w:val="00274895"/>
    <w:rsid w:val="00280D94"/>
    <w:rsid w:val="00283B35"/>
    <w:rsid w:val="002846CC"/>
    <w:rsid w:val="00295E74"/>
    <w:rsid w:val="002C2A07"/>
    <w:rsid w:val="002D371B"/>
    <w:rsid w:val="002F6DDB"/>
    <w:rsid w:val="00303F2B"/>
    <w:rsid w:val="0030552A"/>
    <w:rsid w:val="00345232"/>
    <w:rsid w:val="00352CE9"/>
    <w:rsid w:val="0035707A"/>
    <w:rsid w:val="00362F4D"/>
    <w:rsid w:val="0036483B"/>
    <w:rsid w:val="00386538"/>
    <w:rsid w:val="003A4CF0"/>
    <w:rsid w:val="003B0289"/>
    <w:rsid w:val="003B4938"/>
    <w:rsid w:val="003B73AC"/>
    <w:rsid w:val="003C45E4"/>
    <w:rsid w:val="003E3107"/>
    <w:rsid w:val="003F365A"/>
    <w:rsid w:val="004177A0"/>
    <w:rsid w:val="0042026E"/>
    <w:rsid w:val="004430DE"/>
    <w:rsid w:val="0046141E"/>
    <w:rsid w:val="00490302"/>
    <w:rsid w:val="004926B7"/>
    <w:rsid w:val="004A2138"/>
    <w:rsid w:val="004C610E"/>
    <w:rsid w:val="004C7AF5"/>
    <w:rsid w:val="004D2811"/>
    <w:rsid w:val="004D2A2C"/>
    <w:rsid w:val="004D4BAA"/>
    <w:rsid w:val="004E3F06"/>
    <w:rsid w:val="004F03D3"/>
    <w:rsid w:val="004F3C6C"/>
    <w:rsid w:val="004F7A48"/>
    <w:rsid w:val="00510B35"/>
    <w:rsid w:val="00517FBC"/>
    <w:rsid w:val="00524100"/>
    <w:rsid w:val="005349AC"/>
    <w:rsid w:val="00535DEA"/>
    <w:rsid w:val="00571884"/>
    <w:rsid w:val="005831E0"/>
    <w:rsid w:val="00583D8F"/>
    <w:rsid w:val="005A1A23"/>
    <w:rsid w:val="005B4E4B"/>
    <w:rsid w:val="005C3FAD"/>
    <w:rsid w:val="005D63E9"/>
    <w:rsid w:val="005E18BA"/>
    <w:rsid w:val="005F345F"/>
    <w:rsid w:val="006416E5"/>
    <w:rsid w:val="00674BC9"/>
    <w:rsid w:val="00681A3F"/>
    <w:rsid w:val="00685392"/>
    <w:rsid w:val="00691827"/>
    <w:rsid w:val="00692C78"/>
    <w:rsid w:val="0069331A"/>
    <w:rsid w:val="006A6D94"/>
    <w:rsid w:val="006B52DA"/>
    <w:rsid w:val="006C6657"/>
    <w:rsid w:val="006D386B"/>
    <w:rsid w:val="006D4BBF"/>
    <w:rsid w:val="006E16C1"/>
    <w:rsid w:val="006E2809"/>
    <w:rsid w:val="006F12AE"/>
    <w:rsid w:val="006F63DF"/>
    <w:rsid w:val="006F7175"/>
    <w:rsid w:val="00702EA0"/>
    <w:rsid w:val="00706CC9"/>
    <w:rsid w:val="00737F14"/>
    <w:rsid w:val="0074459B"/>
    <w:rsid w:val="00745B46"/>
    <w:rsid w:val="007510CC"/>
    <w:rsid w:val="007602F0"/>
    <w:rsid w:val="00773D54"/>
    <w:rsid w:val="00775CD8"/>
    <w:rsid w:val="007A04AC"/>
    <w:rsid w:val="007D1517"/>
    <w:rsid w:val="007D2F1D"/>
    <w:rsid w:val="007D36DE"/>
    <w:rsid w:val="007D422A"/>
    <w:rsid w:val="007E0EAE"/>
    <w:rsid w:val="0080313C"/>
    <w:rsid w:val="00806A12"/>
    <w:rsid w:val="008214FA"/>
    <w:rsid w:val="0082577D"/>
    <w:rsid w:val="008271A3"/>
    <w:rsid w:val="00852B2D"/>
    <w:rsid w:val="00855A57"/>
    <w:rsid w:val="00855C2F"/>
    <w:rsid w:val="00870F09"/>
    <w:rsid w:val="00882ACE"/>
    <w:rsid w:val="008A27E8"/>
    <w:rsid w:val="008B7916"/>
    <w:rsid w:val="008C288B"/>
    <w:rsid w:val="008E0448"/>
    <w:rsid w:val="008E2CCF"/>
    <w:rsid w:val="008E4091"/>
    <w:rsid w:val="009032D5"/>
    <w:rsid w:val="009677B3"/>
    <w:rsid w:val="00967A1C"/>
    <w:rsid w:val="00991102"/>
    <w:rsid w:val="009B0656"/>
    <w:rsid w:val="009C754A"/>
    <w:rsid w:val="009C7ED8"/>
    <w:rsid w:val="00A0067A"/>
    <w:rsid w:val="00A06349"/>
    <w:rsid w:val="00A108C4"/>
    <w:rsid w:val="00A133C7"/>
    <w:rsid w:val="00A16222"/>
    <w:rsid w:val="00A31998"/>
    <w:rsid w:val="00A40597"/>
    <w:rsid w:val="00A53EF5"/>
    <w:rsid w:val="00A55BC8"/>
    <w:rsid w:val="00A63DF8"/>
    <w:rsid w:val="00A81407"/>
    <w:rsid w:val="00A844DE"/>
    <w:rsid w:val="00A85341"/>
    <w:rsid w:val="00AA3579"/>
    <w:rsid w:val="00AA7F30"/>
    <w:rsid w:val="00AB1FDD"/>
    <w:rsid w:val="00AC0923"/>
    <w:rsid w:val="00AC1F19"/>
    <w:rsid w:val="00AD4339"/>
    <w:rsid w:val="00AE135B"/>
    <w:rsid w:val="00AE519D"/>
    <w:rsid w:val="00AE7B4B"/>
    <w:rsid w:val="00B047C9"/>
    <w:rsid w:val="00B07B60"/>
    <w:rsid w:val="00B129B3"/>
    <w:rsid w:val="00B14635"/>
    <w:rsid w:val="00B269B9"/>
    <w:rsid w:val="00B32DAA"/>
    <w:rsid w:val="00B60DF0"/>
    <w:rsid w:val="00B64D3C"/>
    <w:rsid w:val="00B65D46"/>
    <w:rsid w:val="00B70E69"/>
    <w:rsid w:val="00BA7179"/>
    <w:rsid w:val="00BB2B6D"/>
    <w:rsid w:val="00BC17B1"/>
    <w:rsid w:val="00BF6A24"/>
    <w:rsid w:val="00C03AF7"/>
    <w:rsid w:val="00C173EE"/>
    <w:rsid w:val="00C2584A"/>
    <w:rsid w:val="00C27228"/>
    <w:rsid w:val="00C3730C"/>
    <w:rsid w:val="00C43FB3"/>
    <w:rsid w:val="00C750FC"/>
    <w:rsid w:val="00CA4338"/>
    <w:rsid w:val="00CA4894"/>
    <w:rsid w:val="00CC5815"/>
    <w:rsid w:val="00CC626D"/>
    <w:rsid w:val="00CF7889"/>
    <w:rsid w:val="00D22F26"/>
    <w:rsid w:val="00D24E59"/>
    <w:rsid w:val="00D26027"/>
    <w:rsid w:val="00D3369C"/>
    <w:rsid w:val="00D4053A"/>
    <w:rsid w:val="00DA6AF8"/>
    <w:rsid w:val="00DC4FAF"/>
    <w:rsid w:val="00DF1742"/>
    <w:rsid w:val="00E0425C"/>
    <w:rsid w:val="00E04632"/>
    <w:rsid w:val="00E04B39"/>
    <w:rsid w:val="00E05C29"/>
    <w:rsid w:val="00E07DC7"/>
    <w:rsid w:val="00E43D3F"/>
    <w:rsid w:val="00E637CC"/>
    <w:rsid w:val="00E646C2"/>
    <w:rsid w:val="00E752A6"/>
    <w:rsid w:val="00E93710"/>
    <w:rsid w:val="00EB515E"/>
    <w:rsid w:val="00EB66E5"/>
    <w:rsid w:val="00ED3BE4"/>
    <w:rsid w:val="00ED6486"/>
    <w:rsid w:val="00EF7CA9"/>
    <w:rsid w:val="00F03845"/>
    <w:rsid w:val="00F4392B"/>
    <w:rsid w:val="00F74ACC"/>
    <w:rsid w:val="00F80EE1"/>
    <w:rsid w:val="00F82413"/>
    <w:rsid w:val="00F90301"/>
    <w:rsid w:val="00F91551"/>
    <w:rsid w:val="00F958F5"/>
    <w:rsid w:val="00FB0455"/>
    <w:rsid w:val="00FC025F"/>
    <w:rsid w:val="00FC2FB2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39"/>
    <w:rsid w:val="008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FA8A-5DF7-40AE-BA02-FAE797F0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cp:lastPrinted>2021-08-25T09:42:00Z</cp:lastPrinted>
  <dcterms:created xsi:type="dcterms:W3CDTF">2021-07-13T15:13:00Z</dcterms:created>
  <dcterms:modified xsi:type="dcterms:W3CDTF">2021-08-25T09:42:00Z</dcterms:modified>
</cp:coreProperties>
</file>