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83" w:rsidRPr="00213383" w:rsidRDefault="00213383" w:rsidP="002133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338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557A1EBC" wp14:editId="48F9F8E0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83" w:rsidRPr="00213383" w:rsidRDefault="00213383" w:rsidP="002133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213383" w:rsidRPr="00213383" w:rsidRDefault="00213383" w:rsidP="002133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2133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2133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2133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2133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2133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213383" w:rsidRPr="00213383" w:rsidRDefault="00213383" w:rsidP="002133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2133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33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213383" w:rsidRPr="00213383" w:rsidRDefault="00213383" w:rsidP="0021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33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6C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П’ята </w:t>
      </w:r>
      <w:r w:rsidRPr="0021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позачергова сесія восьмого </w:t>
      </w:r>
      <w:r w:rsidRPr="002133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213383" w:rsidRPr="00213383" w:rsidRDefault="00213383" w:rsidP="00213383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21338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213383" w:rsidRPr="00213383" w:rsidRDefault="00213383" w:rsidP="0021338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1338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213383" w:rsidRPr="00213383" w:rsidRDefault="00213383" w:rsidP="0021338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13383" w:rsidRPr="00213383" w:rsidRDefault="006C412C" w:rsidP="0021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травня </w:t>
      </w:r>
      <w:r w:rsidR="00213383" w:rsidRPr="00213383">
        <w:rPr>
          <w:rFonts w:ascii="Times New Roman" w:eastAsia="Times New Roman" w:hAnsi="Times New Roman" w:cs="Times New Roman"/>
          <w:sz w:val="28"/>
          <w:szCs w:val="28"/>
          <w:lang w:eastAsia="ru-RU"/>
        </w:rPr>
        <w:t>2021р</w:t>
      </w:r>
      <w:r w:rsidR="000A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213383" w:rsidRPr="002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383" w:rsidRPr="00213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213383" w:rsidRPr="00213383" w:rsidRDefault="00213383" w:rsidP="0021338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213383" w:rsidRPr="00213383" w:rsidRDefault="00213383" w:rsidP="0021338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213383" w:rsidRPr="00213383" w:rsidRDefault="00213383" w:rsidP="00213383">
      <w:pPr>
        <w:spacing w:after="0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21338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Про затвердження передавального </w:t>
      </w:r>
    </w:p>
    <w:p w:rsidR="00213383" w:rsidRPr="00213383" w:rsidRDefault="00213383" w:rsidP="00213383">
      <w:pPr>
        <w:spacing w:after="0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21338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акту комісії з реорганізації Шубківської</w:t>
      </w:r>
    </w:p>
    <w:p w:rsidR="008A0713" w:rsidRDefault="00213383" w:rsidP="00213383">
      <w:pPr>
        <w:spacing w:after="0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21338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та Городищенської сільських рад</w:t>
      </w:r>
    </w:p>
    <w:bookmarkEnd w:id="0"/>
    <w:p w:rsidR="00213383" w:rsidRDefault="00213383" w:rsidP="00213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12C" w:rsidRDefault="008A0713" w:rsidP="006C41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63CDE">
        <w:rPr>
          <w:rFonts w:ascii="Times New Roman" w:hAnsi="Times New Roman" w:cs="Times New Roman"/>
          <w:sz w:val="28"/>
          <w:szCs w:val="28"/>
        </w:rPr>
        <w:t xml:space="preserve">На підставі актів приймання-передачі, </w:t>
      </w:r>
      <w:r w:rsidR="00821C2E" w:rsidRPr="00A63CDE">
        <w:rPr>
          <w:rFonts w:ascii="Times New Roman" w:hAnsi="Times New Roman" w:cs="Times New Roman"/>
          <w:sz w:val="28"/>
          <w:szCs w:val="28"/>
        </w:rPr>
        <w:t>відповідно до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ст. ст. 104, 105, 107 Цивільного кодексу України, Господарського кодек</w:t>
      </w:r>
      <w:r w:rsidR="00861F10">
        <w:rPr>
          <w:rFonts w:ascii="Times New Roman" w:hAnsi="Times New Roman" w:cs="Times New Roman"/>
          <w:sz w:val="28"/>
          <w:szCs w:val="28"/>
        </w:rPr>
        <w:t>су України, керуючись ст. ст. 26</w:t>
      </w:r>
      <w:r w:rsidR="00821C2E" w:rsidRPr="00A63CDE">
        <w:rPr>
          <w:rFonts w:ascii="Times New Roman" w:hAnsi="Times New Roman" w:cs="Times New Roman"/>
          <w:sz w:val="28"/>
          <w:szCs w:val="28"/>
        </w:rPr>
        <w:t>, 59, 60, пунктом 6-1 розділу V «Прикінцеві та перехідні положення» Закону України «Про місцеве самоврядування в Україні», враховуючи рішення Білокриницької сільської ради від 09 грудня 2020 року за № 14  «Про  початок реорганізації</w:t>
      </w:r>
      <w:r w:rsidR="00901742" w:rsidRPr="00A63CDE">
        <w:rPr>
          <w:rFonts w:ascii="Times New Roman" w:hAnsi="Times New Roman" w:cs="Times New Roman"/>
          <w:sz w:val="28"/>
          <w:szCs w:val="28"/>
        </w:rPr>
        <w:t xml:space="preserve"> Шубківської сільської ради та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Городищенської сільської ради шляхом приєднання до Білокриницької сільської ради», </w:t>
      </w:r>
      <w:r w:rsidRPr="00A63CDE">
        <w:rPr>
          <w:rFonts w:ascii="Times New Roman" w:hAnsi="Times New Roman" w:cs="Times New Roman"/>
          <w:sz w:val="28"/>
          <w:szCs w:val="28"/>
        </w:rPr>
        <w:t xml:space="preserve">за погодженням з постійними комісіями сільської ради, сільська рада </w:t>
      </w:r>
    </w:p>
    <w:p w:rsidR="00901742" w:rsidRPr="00213383" w:rsidRDefault="00BA2E24" w:rsidP="006C412C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83">
        <w:rPr>
          <w:rFonts w:ascii="Times New Roman" w:hAnsi="Times New Roman" w:cs="Times New Roman"/>
          <w:bCs/>
          <w:sz w:val="28"/>
          <w:szCs w:val="28"/>
        </w:rPr>
        <w:t>ВИРІШИЛА</w:t>
      </w:r>
      <w:r w:rsidR="008A0713" w:rsidRPr="00213383">
        <w:rPr>
          <w:rFonts w:ascii="Times New Roman" w:hAnsi="Times New Roman" w:cs="Times New Roman"/>
          <w:bCs/>
          <w:sz w:val="28"/>
          <w:szCs w:val="28"/>
        </w:rPr>
        <w:t>:</w:t>
      </w:r>
    </w:p>
    <w:p w:rsidR="00821C2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</w:t>
      </w:r>
      <w:r w:rsidR="005964D0" w:rsidRPr="00A63CDE">
        <w:rPr>
          <w:rFonts w:ascii="Times New Roman" w:hAnsi="Times New Roman" w:cs="Times New Roman"/>
          <w:sz w:val="28"/>
          <w:szCs w:val="28"/>
        </w:rPr>
        <w:t>Городищенської</w:t>
      </w:r>
      <w:r w:rsidR="004D7EA0" w:rsidRPr="00A63CDE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ради (код ЄДРПОУ 04526673</w:t>
      </w:r>
      <w:r w:rsidR="005964D0" w:rsidRPr="00A63CDE">
        <w:rPr>
          <w:rFonts w:ascii="Times New Roman" w:hAnsi="Times New Roman" w:cs="Times New Roman"/>
          <w:sz w:val="28"/>
          <w:szCs w:val="28"/>
        </w:rPr>
        <w:t>) (додається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1C2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21C2E" w:rsidRPr="00A63CDE">
        <w:rPr>
          <w:rFonts w:ascii="Times New Roman" w:hAnsi="Times New Roman" w:cs="Times New Roman"/>
          <w:sz w:val="28"/>
          <w:szCs w:val="28"/>
        </w:rPr>
        <w:t>Затвердити переліки майна, активів та зобов’язань, які передаються на баланс відповідним комуналь</w:t>
      </w:r>
      <w:r w:rsidR="00555F2B">
        <w:rPr>
          <w:rFonts w:ascii="Times New Roman" w:hAnsi="Times New Roman" w:cs="Times New Roman"/>
          <w:sz w:val="28"/>
          <w:szCs w:val="28"/>
        </w:rPr>
        <w:t>ни</w:t>
      </w:r>
      <w:r w:rsidR="00861F10">
        <w:rPr>
          <w:rFonts w:ascii="Times New Roman" w:hAnsi="Times New Roman" w:cs="Times New Roman"/>
          <w:sz w:val="28"/>
          <w:szCs w:val="28"/>
        </w:rPr>
        <w:t>м підприємствам, організаціям,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установам</w:t>
      </w:r>
      <w:r w:rsidR="00861F10">
        <w:rPr>
          <w:rFonts w:ascii="Times New Roman" w:hAnsi="Times New Roman" w:cs="Times New Roman"/>
          <w:sz w:val="28"/>
          <w:szCs w:val="28"/>
        </w:rPr>
        <w:t xml:space="preserve"> та виконавчим органам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4D7EA0" w:rsidRPr="00A63CDE">
        <w:rPr>
          <w:rFonts w:ascii="Times New Roman" w:hAnsi="Times New Roman" w:cs="Times New Roman"/>
          <w:sz w:val="28"/>
          <w:szCs w:val="28"/>
        </w:rPr>
        <w:t>Білокриницької сільської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ради, а саме: </w:t>
      </w:r>
    </w:p>
    <w:p w:rsidR="00821C2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D61634" w:rsidRPr="00A63CDE">
        <w:rPr>
          <w:rFonts w:ascii="Times New Roman" w:hAnsi="Times New Roman" w:cs="Times New Roman"/>
          <w:sz w:val="28"/>
          <w:szCs w:val="28"/>
        </w:rPr>
        <w:t>Білокриницькій сільські</w:t>
      </w:r>
      <w:r w:rsidR="00861F10">
        <w:rPr>
          <w:rFonts w:ascii="Times New Roman" w:hAnsi="Times New Roman" w:cs="Times New Roman"/>
          <w:sz w:val="28"/>
          <w:szCs w:val="28"/>
        </w:rPr>
        <w:t>й</w:t>
      </w:r>
      <w:r w:rsidR="00D61634" w:rsidRPr="00A63CDE">
        <w:rPr>
          <w:rFonts w:ascii="Times New Roman" w:hAnsi="Times New Roman" w:cs="Times New Roman"/>
          <w:sz w:val="28"/>
          <w:szCs w:val="28"/>
        </w:rPr>
        <w:t xml:space="preserve"> раді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D61634" w:rsidRPr="00A63CDE">
        <w:rPr>
          <w:rFonts w:ascii="Times New Roman" w:hAnsi="Times New Roman" w:cs="Times New Roman"/>
          <w:sz w:val="28"/>
          <w:szCs w:val="28"/>
        </w:rPr>
        <w:t>1</w:t>
      </w:r>
      <w:r w:rsidR="001178B1" w:rsidRPr="00A63CDE">
        <w:rPr>
          <w:rFonts w:ascii="Times New Roman" w:hAnsi="Times New Roman" w:cs="Times New Roman"/>
          <w:sz w:val="28"/>
          <w:szCs w:val="28"/>
        </w:rPr>
        <w:t>- А</w:t>
      </w:r>
      <w:r w:rsidR="00D61634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1178B1" w:rsidRPr="00A63CDE">
        <w:rPr>
          <w:rFonts w:ascii="Times New Roman" w:hAnsi="Times New Roman" w:cs="Times New Roman"/>
          <w:sz w:val="28"/>
          <w:szCs w:val="28"/>
        </w:rPr>
        <w:t>«Н</w:t>
      </w:r>
      <w:r w:rsidR="005964D0" w:rsidRPr="00A63CDE">
        <w:rPr>
          <w:rFonts w:ascii="Times New Roman" w:hAnsi="Times New Roman" w:cs="Times New Roman"/>
          <w:sz w:val="28"/>
          <w:szCs w:val="28"/>
        </w:rPr>
        <w:t>ео</w:t>
      </w:r>
      <w:r w:rsidR="001178B1" w:rsidRPr="00A63CDE">
        <w:rPr>
          <w:rFonts w:ascii="Times New Roman" w:hAnsi="Times New Roman" w:cs="Times New Roman"/>
          <w:sz w:val="28"/>
          <w:szCs w:val="28"/>
        </w:rPr>
        <w:t>боротні активи» та  додаток 2 - А «З</w:t>
      </w:r>
      <w:r w:rsidR="005964D0" w:rsidRPr="00A63CDE">
        <w:rPr>
          <w:rFonts w:ascii="Times New Roman" w:hAnsi="Times New Roman" w:cs="Times New Roman"/>
          <w:sz w:val="28"/>
          <w:szCs w:val="28"/>
        </w:rPr>
        <w:t xml:space="preserve">апаси» </w:t>
      </w:r>
      <w:r w:rsidR="00D61634" w:rsidRPr="00A63CDE">
        <w:rPr>
          <w:rFonts w:ascii="Times New Roman" w:hAnsi="Times New Roman" w:cs="Times New Roman"/>
          <w:sz w:val="28"/>
          <w:szCs w:val="28"/>
        </w:rPr>
        <w:t>до передавального акту Городищенської сільської ради</w:t>
      </w:r>
      <w:r w:rsidR="005964D0" w:rsidRPr="00A63CDE">
        <w:rPr>
          <w:rFonts w:ascii="Times New Roman" w:hAnsi="Times New Roman" w:cs="Times New Roman"/>
          <w:sz w:val="28"/>
          <w:szCs w:val="28"/>
        </w:rPr>
        <w:t>).</w:t>
      </w:r>
    </w:p>
    <w:p w:rsidR="00821C2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2.2. </w:t>
      </w:r>
      <w:r w:rsidR="00F86B8F" w:rsidRPr="00A63CDE">
        <w:rPr>
          <w:rFonts w:ascii="Times New Roman" w:hAnsi="Times New Roman" w:cs="Times New Roman"/>
          <w:sz w:val="28"/>
          <w:szCs w:val="28"/>
        </w:rPr>
        <w:t>Відділ</w:t>
      </w:r>
      <w:r w:rsidR="001178B1" w:rsidRPr="00A63CDE">
        <w:rPr>
          <w:rFonts w:ascii="Times New Roman" w:hAnsi="Times New Roman" w:cs="Times New Roman"/>
          <w:sz w:val="28"/>
          <w:szCs w:val="28"/>
        </w:rPr>
        <w:t>у освіти, сім’ї, молоді</w:t>
      </w:r>
      <w:r w:rsidR="002C02C5" w:rsidRPr="00A63CDE">
        <w:rPr>
          <w:rFonts w:ascii="Times New Roman" w:hAnsi="Times New Roman" w:cs="Times New Roman"/>
          <w:sz w:val="28"/>
          <w:szCs w:val="28"/>
        </w:rPr>
        <w:t>,</w:t>
      </w:r>
      <w:r w:rsidR="001178B1" w:rsidRPr="00A63CDE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C02C5" w:rsidRPr="00A63CDE">
        <w:rPr>
          <w:rFonts w:ascii="Times New Roman" w:hAnsi="Times New Roman" w:cs="Times New Roman"/>
          <w:sz w:val="28"/>
          <w:szCs w:val="28"/>
        </w:rPr>
        <w:t>, культури та туризму</w:t>
      </w:r>
      <w:r w:rsidR="00F86B8F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2C02C5" w:rsidRPr="00A63CDE">
        <w:rPr>
          <w:rFonts w:ascii="Times New Roman" w:hAnsi="Times New Roman" w:cs="Times New Roman"/>
          <w:sz w:val="28"/>
          <w:szCs w:val="28"/>
        </w:rPr>
        <w:t xml:space="preserve"> (додаток 1 – Б «Необоротні активи», додаток 2 - Б «Запаси», додаток 1 – В «Необоротні активи», додаток 2 – В «Запаси», додаток 3 – В «Грошові документи, бланки суворої звітності», додаток 4 – В «Грошові кошти на рахунках», додаток 5 – В «Дебіторська та кредиторська заборгованість», додаток 6 – В «Матеріальні </w:t>
      </w:r>
      <w:r w:rsidR="002C02C5" w:rsidRPr="00A63CDE">
        <w:rPr>
          <w:rFonts w:ascii="Times New Roman" w:hAnsi="Times New Roman" w:cs="Times New Roman"/>
          <w:sz w:val="28"/>
          <w:szCs w:val="28"/>
        </w:rPr>
        <w:lastRenderedPageBreak/>
        <w:t>цінності прийняті на відповідальне зберігання» до передавального акту Городищенської сільської ради</w:t>
      </w:r>
      <w:r w:rsidR="001F7F3E" w:rsidRPr="00A63CDE">
        <w:rPr>
          <w:rFonts w:ascii="Times New Roman" w:hAnsi="Times New Roman" w:cs="Times New Roman"/>
          <w:sz w:val="28"/>
          <w:szCs w:val="28"/>
        </w:rPr>
        <w:t>).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3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C2E" w:rsidRPr="00A63CDE">
        <w:rPr>
          <w:rFonts w:ascii="Times New Roman" w:hAnsi="Times New Roman" w:cs="Times New Roman"/>
          <w:sz w:val="28"/>
          <w:szCs w:val="28"/>
        </w:rPr>
        <w:t>3.</w:t>
      </w:r>
      <w:r w:rsidR="00D47CA9" w:rsidRPr="00A63CDE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</w:t>
      </w:r>
      <w:r w:rsidR="001F7F3E" w:rsidRPr="00A63CDE">
        <w:rPr>
          <w:rFonts w:ascii="Times New Roman" w:hAnsi="Times New Roman" w:cs="Times New Roman"/>
          <w:sz w:val="28"/>
          <w:szCs w:val="28"/>
        </w:rPr>
        <w:t xml:space="preserve">Шубківської </w:t>
      </w:r>
      <w:r w:rsidR="00D47CA9" w:rsidRPr="00A63CDE">
        <w:rPr>
          <w:rFonts w:ascii="Times New Roman" w:hAnsi="Times New Roman" w:cs="Times New Roman"/>
          <w:sz w:val="28"/>
          <w:szCs w:val="28"/>
        </w:rPr>
        <w:t xml:space="preserve">сільської ради (код ЄДРПОУ </w:t>
      </w:r>
      <w:r w:rsidR="001F7F3E" w:rsidRPr="00A63CDE">
        <w:rPr>
          <w:rFonts w:ascii="Times New Roman" w:hAnsi="Times New Roman" w:cs="Times New Roman"/>
          <w:sz w:val="28"/>
          <w:szCs w:val="28"/>
        </w:rPr>
        <w:t>04387326) (додається</w:t>
      </w:r>
      <w:r w:rsidR="00D47CA9" w:rsidRPr="00A63CDE">
        <w:rPr>
          <w:rFonts w:ascii="Times New Roman" w:hAnsi="Times New Roman" w:cs="Times New Roman"/>
          <w:sz w:val="28"/>
          <w:szCs w:val="28"/>
        </w:rPr>
        <w:t>).</w:t>
      </w:r>
    </w:p>
    <w:p w:rsidR="001F7F3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3E" w:rsidRPr="00A63C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F3E" w:rsidRPr="00A63CDE">
        <w:rPr>
          <w:rFonts w:ascii="Times New Roman" w:hAnsi="Times New Roman" w:cs="Times New Roman"/>
          <w:sz w:val="28"/>
          <w:szCs w:val="28"/>
        </w:rPr>
        <w:t>Затвердити переліки майна, активів та зобов’язань, які передаються на баланс відповідним комуналь</w:t>
      </w:r>
      <w:r w:rsidR="008D62FC" w:rsidRPr="00A63CDE">
        <w:rPr>
          <w:rFonts w:ascii="Times New Roman" w:hAnsi="Times New Roman" w:cs="Times New Roman"/>
          <w:sz w:val="28"/>
          <w:szCs w:val="28"/>
        </w:rPr>
        <w:t>ни</w:t>
      </w:r>
      <w:r w:rsidR="00861F10">
        <w:rPr>
          <w:rFonts w:ascii="Times New Roman" w:hAnsi="Times New Roman" w:cs="Times New Roman"/>
          <w:sz w:val="28"/>
          <w:szCs w:val="28"/>
        </w:rPr>
        <w:t>м підприємствам, організаціям,</w:t>
      </w:r>
      <w:r w:rsidR="001F7F3E" w:rsidRPr="00A63CDE">
        <w:rPr>
          <w:rFonts w:ascii="Times New Roman" w:hAnsi="Times New Roman" w:cs="Times New Roman"/>
          <w:sz w:val="28"/>
          <w:szCs w:val="28"/>
        </w:rPr>
        <w:t xml:space="preserve"> установам</w:t>
      </w:r>
      <w:r w:rsidR="00861F10">
        <w:rPr>
          <w:rFonts w:ascii="Times New Roman" w:hAnsi="Times New Roman" w:cs="Times New Roman"/>
          <w:sz w:val="28"/>
          <w:szCs w:val="28"/>
        </w:rPr>
        <w:t xml:space="preserve"> та виконавчим органам</w:t>
      </w:r>
      <w:r w:rsidR="001F7F3E" w:rsidRPr="00A63CDE">
        <w:rPr>
          <w:rFonts w:ascii="Times New Roman" w:hAnsi="Times New Roman" w:cs="Times New Roman"/>
          <w:sz w:val="28"/>
          <w:szCs w:val="28"/>
        </w:rPr>
        <w:t xml:space="preserve"> Білокриницької сільської ради, а саме: </w:t>
      </w:r>
    </w:p>
    <w:p w:rsidR="001F7F3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3E" w:rsidRPr="00A63CDE">
        <w:rPr>
          <w:rFonts w:ascii="Times New Roman" w:hAnsi="Times New Roman" w:cs="Times New Roman"/>
          <w:sz w:val="28"/>
          <w:szCs w:val="28"/>
        </w:rPr>
        <w:t>4.1. Білокриницькій сільські</w:t>
      </w:r>
      <w:r w:rsidR="00861F10">
        <w:rPr>
          <w:rFonts w:ascii="Times New Roman" w:hAnsi="Times New Roman" w:cs="Times New Roman"/>
          <w:sz w:val="28"/>
          <w:szCs w:val="28"/>
        </w:rPr>
        <w:t>й</w:t>
      </w:r>
      <w:r w:rsidR="001F7F3E" w:rsidRPr="00A63CDE">
        <w:rPr>
          <w:rFonts w:ascii="Times New Roman" w:hAnsi="Times New Roman" w:cs="Times New Roman"/>
          <w:sz w:val="28"/>
          <w:szCs w:val="28"/>
        </w:rPr>
        <w:t xml:space="preserve"> раді  (додаток 1- А «Необоротні активи» та  додаток 2 - А «Запаси» до передавального акту Шубківської сільської ради).</w:t>
      </w:r>
    </w:p>
    <w:p w:rsidR="001F7F3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3E" w:rsidRPr="00A63CDE">
        <w:rPr>
          <w:rFonts w:ascii="Times New Roman" w:hAnsi="Times New Roman" w:cs="Times New Roman"/>
          <w:sz w:val="28"/>
          <w:szCs w:val="28"/>
        </w:rPr>
        <w:t>4.2. Відділу освіти, сім’ї, молоді, спорту, культури та туризму  (додаток 1 – Б «Необоротні активи», додаток 2 - Б «Запаси», додаток 1 – В «Необоротні активи», додаток 2 – В «Запаси», додаток 3 – В «Грошові документи, бланки суворої звітності», додаток 4 – В «Грошові кошти на рахунках», додаток 5 – В «Дебіторська та кредиторська заборгованість», додаток 6 – В «Матеріальні цінності прийняті на відповідальне зберігання» до передавального акту Шубківської сільської ради);</w:t>
      </w:r>
    </w:p>
    <w:p w:rsidR="00D47CA9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3E" w:rsidRPr="00A63CDE">
        <w:rPr>
          <w:rFonts w:ascii="Times New Roman" w:hAnsi="Times New Roman" w:cs="Times New Roman"/>
          <w:sz w:val="28"/>
          <w:szCs w:val="28"/>
        </w:rPr>
        <w:t>4.3.</w:t>
      </w:r>
      <w:r w:rsidR="008D62FC" w:rsidRPr="00A63CDE">
        <w:rPr>
          <w:rFonts w:ascii="Times New Roman" w:hAnsi="Times New Roman" w:cs="Times New Roman"/>
          <w:sz w:val="28"/>
          <w:szCs w:val="28"/>
        </w:rPr>
        <w:t xml:space="preserve">Сільськогосподарському </w:t>
      </w:r>
      <w:r w:rsidR="00861F10">
        <w:rPr>
          <w:rFonts w:ascii="Times New Roman" w:hAnsi="Times New Roman" w:cs="Times New Roman"/>
          <w:sz w:val="28"/>
          <w:szCs w:val="28"/>
        </w:rPr>
        <w:t xml:space="preserve">комунальному </w:t>
      </w:r>
      <w:r w:rsidR="008D62FC" w:rsidRPr="00A63CDE">
        <w:rPr>
          <w:rFonts w:ascii="Times New Roman" w:hAnsi="Times New Roman" w:cs="Times New Roman"/>
          <w:sz w:val="28"/>
          <w:szCs w:val="28"/>
        </w:rPr>
        <w:t>підприємству «</w:t>
      </w:r>
      <w:proofErr w:type="spellStart"/>
      <w:r w:rsidR="008D62FC" w:rsidRPr="00A63CDE">
        <w:rPr>
          <w:rFonts w:ascii="Times New Roman" w:hAnsi="Times New Roman" w:cs="Times New Roman"/>
          <w:sz w:val="28"/>
          <w:szCs w:val="28"/>
        </w:rPr>
        <w:t>Шубківське</w:t>
      </w:r>
      <w:proofErr w:type="spellEnd"/>
      <w:r w:rsidR="008D62FC" w:rsidRPr="00A63CDE">
        <w:rPr>
          <w:rFonts w:ascii="Times New Roman" w:hAnsi="Times New Roman" w:cs="Times New Roman"/>
          <w:sz w:val="28"/>
          <w:szCs w:val="28"/>
        </w:rPr>
        <w:t xml:space="preserve">» Білокриницької сільської ради </w:t>
      </w:r>
      <w:r w:rsidR="00D47CA9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8D62FC" w:rsidRPr="00A63CDE">
        <w:rPr>
          <w:rFonts w:ascii="Times New Roman" w:hAnsi="Times New Roman" w:cs="Times New Roman"/>
          <w:sz w:val="28"/>
          <w:szCs w:val="28"/>
        </w:rPr>
        <w:t>(додаток 1</w:t>
      </w:r>
      <w:r w:rsidR="0024630E">
        <w:rPr>
          <w:rFonts w:ascii="Times New Roman" w:hAnsi="Times New Roman" w:cs="Times New Roman"/>
          <w:sz w:val="28"/>
          <w:szCs w:val="28"/>
        </w:rPr>
        <w:t xml:space="preserve"> – Г</w:t>
      </w:r>
      <w:r w:rsidR="008D62FC" w:rsidRPr="00A63CDE">
        <w:rPr>
          <w:rFonts w:ascii="Times New Roman" w:hAnsi="Times New Roman" w:cs="Times New Roman"/>
          <w:sz w:val="28"/>
          <w:szCs w:val="28"/>
        </w:rPr>
        <w:t xml:space="preserve"> «Необоротні активи»</w:t>
      </w:r>
      <w:r w:rsidR="00555F2B" w:rsidRPr="00555F2B">
        <w:rPr>
          <w:rFonts w:ascii="Times New Roman" w:hAnsi="Times New Roman" w:cs="Times New Roman"/>
          <w:sz w:val="28"/>
          <w:szCs w:val="28"/>
        </w:rPr>
        <w:t xml:space="preserve"> </w:t>
      </w:r>
      <w:r w:rsidR="00555F2B" w:rsidRPr="00A63CDE">
        <w:rPr>
          <w:rFonts w:ascii="Times New Roman" w:hAnsi="Times New Roman" w:cs="Times New Roman"/>
          <w:sz w:val="28"/>
          <w:szCs w:val="28"/>
        </w:rPr>
        <w:t>до передавального акту Шубківської сільської ради</w:t>
      </w:r>
      <w:r w:rsidR="008D62FC" w:rsidRPr="00A63CDE">
        <w:rPr>
          <w:rFonts w:ascii="Times New Roman" w:hAnsi="Times New Roman" w:cs="Times New Roman"/>
          <w:sz w:val="28"/>
          <w:szCs w:val="28"/>
        </w:rPr>
        <w:t>).</w:t>
      </w:r>
    </w:p>
    <w:p w:rsidR="00821C2E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BA5" w:rsidRPr="00A63CDE">
        <w:rPr>
          <w:rFonts w:ascii="Times New Roman" w:hAnsi="Times New Roman" w:cs="Times New Roman"/>
          <w:sz w:val="28"/>
          <w:szCs w:val="28"/>
        </w:rPr>
        <w:t>5.</w:t>
      </w:r>
      <w:r w:rsidR="001D1CE8">
        <w:rPr>
          <w:rFonts w:ascii="Times New Roman" w:hAnsi="Times New Roman" w:cs="Times New Roman"/>
          <w:sz w:val="28"/>
          <w:szCs w:val="28"/>
        </w:rPr>
        <w:t>Керівникам к</w:t>
      </w:r>
      <w:r w:rsidR="00821C2E" w:rsidRPr="00A63CDE">
        <w:rPr>
          <w:rFonts w:ascii="Times New Roman" w:hAnsi="Times New Roman" w:cs="Times New Roman"/>
          <w:sz w:val="28"/>
          <w:szCs w:val="28"/>
        </w:rPr>
        <w:t>омуналь</w:t>
      </w:r>
      <w:r w:rsidR="001D1CE8">
        <w:rPr>
          <w:rFonts w:ascii="Times New Roman" w:hAnsi="Times New Roman" w:cs="Times New Roman"/>
          <w:sz w:val="28"/>
          <w:szCs w:val="28"/>
        </w:rPr>
        <w:t>них підприємств, організацій</w:t>
      </w:r>
      <w:r w:rsidR="008D62FC" w:rsidRPr="00A63CDE">
        <w:rPr>
          <w:rFonts w:ascii="Times New Roman" w:hAnsi="Times New Roman" w:cs="Times New Roman"/>
          <w:sz w:val="28"/>
          <w:szCs w:val="28"/>
        </w:rPr>
        <w:t xml:space="preserve"> та</w:t>
      </w:r>
      <w:r w:rsidR="001D1CE8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9A0BA5" w:rsidRPr="00A63CDE">
        <w:rPr>
          <w:rFonts w:ascii="Times New Roman" w:hAnsi="Times New Roman" w:cs="Times New Roman"/>
          <w:sz w:val="28"/>
          <w:szCs w:val="28"/>
        </w:rPr>
        <w:t>Білокриницької сільської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D1CE8" w:rsidRPr="00A63CDE">
        <w:rPr>
          <w:rFonts w:ascii="Times New Roman" w:hAnsi="Times New Roman" w:cs="Times New Roman"/>
          <w:sz w:val="28"/>
          <w:szCs w:val="28"/>
        </w:rPr>
        <w:t xml:space="preserve">утворити комісії з питань прийняття – передачі майна </w:t>
      </w:r>
      <w:r w:rsidR="001D1CE8">
        <w:rPr>
          <w:rFonts w:ascii="Times New Roman" w:hAnsi="Times New Roman" w:cs="Times New Roman"/>
          <w:sz w:val="28"/>
          <w:szCs w:val="28"/>
        </w:rPr>
        <w:t xml:space="preserve">та </w:t>
      </w:r>
      <w:r w:rsidR="00821C2E" w:rsidRPr="00A63CDE">
        <w:rPr>
          <w:rFonts w:ascii="Times New Roman" w:hAnsi="Times New Roman" w:cs="Times New Roman"/>
          <w:sz w:val="28"/>
          <w:szCs w:val="28"/>
        </w:rPr>
        <w:t>поставити на облік</w:t>
      </w:r>
      <w:r w:rsidR="001D1CE8">
        <w:rPr>
          <w:rFonts w:ascii="Times New Roman" w:hAnsi="Times New Roman" w:cs="Times New Roman"/>
          <w:sz w:val="28"/>
          <w:szCs w:val="28"/>
        </w:rPr>
        <w:t xml:space="preserve">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об’єкти </w:t>
      </w:r>
      <w:r w:rsidR="001D1CE8" w:rsidRPr="00A63CDE">
        <w:rPr>
          <w:rFonts w:ascii="Times New Roman" w:hAnsi="Times New Roman" w:cs="Times New Roman"/>
          <w:sz w:val="28"/>
          <w:szCs w:val="28"/>
        </w:rPr>
        <w:t xml:space="preserve">по відповідних напрямах </w:t>
      </w:r>
      <w:r w:rsidR="001D1CE8">
        <w:rPr>
          <w:rFonts w:ascii="Times New Roman" w:hAnsi="Times New Roman" w:cs="Times New Roman"/>
          <w:sz w:val="28"/>
          <w:szCs w:val="28"/>
        </w:rPr>
        <w:t>та дотримуючись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вимог чинного законодавства України.  </w:t>
      </w:r>
    </w:p>
    <w:p w:rsidR="00821C2E" w:rsidRPr="00A63CDE" w:rsidRDefault="00A63CDE" w:rsidP="00861F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10">
        <w:rPr>
          <w:rFonts w:ascii="Times New Roman" w:hAnsi="Times New Roman" w:cs="Times New Roman"/>
          <w:sz w:val="28"/>
          <w:szCs w:val="28"/>
        </w:rPr>
        <w:t>6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доручити  головам постійних комісій Білокриницької сільської </w:t>
      </w:r>
      <w:r w:rsidR="00CF493A">
        <w:rPr>
          <w:rFonts w:ascii="Times New Roman" w:hAnsi="Times New Roman" w:cs="Times New Roman"/>
          <w:sz w:val="28"/>
          <w:szCs w:val="28"/>
        </w:rPr>
        <w:t xml:space="preserve">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ради: </w:t>
      </w:r>
      <w:r w:rsidR="00CF493A">
        <w:rPr>
          <w:rFonts w:ascii="Times New Roman" w:hAnsi="Times New Roman" w:cs="Times New Roman"/>
          <w:sz w:val="28"/>
          <w:szCs w:val="28"/>
        </w:rPr>
        <w:t xml:space="preserve"> </w:t>
      </w:r>
      <w:r w:rsidR="00103987" w:rsidRPr="00A63CDE">
        <w:rPr>
          <w:rFonts w:ascii="Times New Roman" w:hAnsi="Times New Roman" w:cs="Times New Roman"/>
          <w:sz w:val="28"/>
          <w:szCs w:val="28"/>
        </w:rPr>
        <w:t>Бондарчук В.К.,</w:t>
      </w:r>
      <w:r w:rsidR="00CF493A">
        <w:rPr>
          <w:rFonts w:ascii="Times New Roman" w:hAnsi="Times New Roman" w:cs="Times New Roman"/>
          <w:sz w:val="28"/>
          <w:szCs w:val="28"/>
        </w:rPr>
        <w:t xml:space="preserve">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987" w:rsidRPr="00A63CDE">
        <w:rPr>
          <w:rFonts w:ascii="Times New Roman" w:hAnsi="Times New Roman" w:cs="Times New Roman"/>
          <w:sz w:val="28"/>
          <w:szCs w:val="28"/>
        </w:rPr>
        <w:t>Шлеюк</w:t>
      </w:r>
      <w:proofErr w:type="spellEnd"/>
      <w:r w:rsidR="00103987" w:rsidRPr="00A63CDE">
        <w:rPr>
          <w:rFonts w:ascii="Times New Roman" w:hAnsi="Times New Roman" w:cs="Times New Roman"/>
          <w:sz w:val="28"/>
          <w:szCs w:val="28"/>
        </w:rPr>
        <w:t xml:space="preserve"> Г.А.,</w:t>
      </w:r>
      <w:r w:rsidR="00CF493A">
        <w:rPr>
          <w:rFonts w:ascii="Times New Roman" w:hAnsi="Times New Roman" w:cs="Times New Roman"/>
          <w:sz w:val="28"/>
          <w:szCs w:val="28"/>
        </w:rPr>
        <w:t xml:space="preserve">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861F10">
        <w:rPr>
          <w:rFonts w:ascii="Times New Roman" w:hAnsi="Times New Roman" w:cs="Times New Roman"/>
          <w:sz w:val="28"/>
          <w:szCs w:val="28"/>
        </w:rPr>
        <w:t>Величко</w:t>
      </w:r>
      <w:r w:rsidR="00CF493A">
        <w:rPr>
          <w:rFonts w:ascii="Times New Roman" w:hAnsi="Times New Roman" w:cs="Times New Roman"/>
          <w:sz w:val="28"/>
          <w:szCs w:val="28"/>
        </w:rPr>
        <w:t xml:space="preserve"> Л.Б.,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 Черняк І.В.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, секретарю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proofErr w:type="spellStart"/>
      <w:r w:rsidR="00103987" w:rsidRPr="00A63CDE">
        <w:rPr>
          <w:rFonts w:ascii="Times New Roman" w:hAnsi="Times New Roman" w:cs="Times New Roman"/>
          <w:sz w:val="28"/>
          <w:szCs w:val="28"/>
        </w:rPr>
        <w:t>Даюк</w:t>
      </w:r>
      <w:proofErr w:type="spellEnd"/>
      <w:r w:rsidR="00103987" w:rsidRPr="00A63CDE">
        <w:rPr>
          <w:rFonts w:ascii="Times New Roman" w:hAnsi="Times New Roman" w:cs="Times New Roman"/>
          <w:sz w:val="28"/>
          <w:szCs w:val="28"/>
        </w:rPr>
        <w:t xml:space="preserve"> І.М.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,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заступнику сільського голови з питань діяльності виконавчих органів </w:t>
      </w:r>
      <w:proofErr w:type="spellStart"/>
      <w:r w:rsidR="00534A37">
        <w:rPr>
          <w:rFonts w:ascii="Times New Roman" w:hAnsi="Times New Roman" w:cs="Times New Roman"/>
          <w:sz w:val="28"/>
          <w:szCs w:val="28"/>
        </w:rPr>
        <w:t>Шкабарі</w:t>
      </w:r>
      <w:proofErr w:type="spellEnd"/>
      <w:r w:rsidR="00534A37">
        <w:rPr>
          <w:rFonts w:ascii="Times New Roman" w:hAnsi="Times New Roman" w:cs="Times New Roman"/>
          <w:sz w:val="28"/>
          <w:szCs w:val="28"/>
        </w:rPr>
        <w:t xml:space="preserve"> В.Ю.</w:t>
      </w:r>
      <w:r w:rsidR="00821C2E" w:rsidRPr="00A63CDE">
        <w:rPr>
          <w:rFonts w:ascii="Times New Roman" w:hAnsi="Times New Roman" w:cs="Times New Roman"/>
          <w:sz w:val="28"/>
          <w:szCs w:val="28"/>
        </w:rPr>
        <w:t>, а організацію його виконання – керівникам комун</w:t>
      </w:r>
      <w:r w:rsidRPr="00A63CDE">
        <w:rPr>
          <w:rFonts w:ascii="Times New Roman" w:hAnsi="Times New Roman" w:cs="Times New Roman"/>
          <w:sz w:val="28"/>
          <w:szCs w:val="28"/>
        </w:rPr>
        <w:t>ал</w:t>
      </w:r>
      <w:r w:rsidR="00CF493A">
        <w:rPr>
          <w:rFonts w:ascii="Times New Roman" w:hAnsi="Times New Roman" w:cs="Times New Roman"/>
          <w:sz w:val="28"/>
          <w:szCs w:val="28"/>
        </w:rPr>
        <w:t>ьних підприємств, організацій,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F493A">
        <w:rPr>
          <w:rFonts w:ascii="Times New Roman" w:hAnsi="Times New Roman" w:cs="Times New Roman"/>
          <w:sz w:val="28"/>
          <w:szCs w:val="28"/>
        </w:rPr>
        <w:t xml:space="preserve"> та виконавчих органів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  <w:r w:rsidR="00103987" w:rsidRPr="00A63CDE">
        <w:rPr>
          <w:rFonts w:ascii="Times New Roman" w:hAnsi="Times New Roman" w:cs="Times New Roman"/>
          <w:sz w:val="28"/>
          <w:szCs w:val="28"/>
        </w:rPr>
        <w:t xml:space="preserve">Білокриницької сільської </w:t>
      </w:r>
      <w:r w:rsidR="00861F10">
        <w:rPr>
          <w:rFonts w:ascii="Times New Roman" w:hAnsi="Times New Roman" w:cs="Times New Roman"/>
          <w:sz w:val="28"/>
          <w:szCs w:val="28"/>
        </w:rPr>
        <w:t xml:space="preserve"> ради в межах їх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повноважень. </w:t>
      </w:r>
    </w:p>
    <w:p w:rsidR="006C412C" w:rsidRDefault="006C412C" w:rsidP="002133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412C" w:rsidRDefault="006C412C" w:rsidP="002133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713" w:rsidRPr="00213383" w:rsidRDefault="008A0713" w:rsidP="002133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83">
        <w:rPr>
          <w:rFonts w:ascii="Times New Roman" w:hAnsi="Times New Roman" w:cs="Times New Roman"/>
          <w:bCs/>
          <w:sz w:val="28"/>
          <w:szCs w:val="28"/>
        </w:rPr>
        <w:t xml:space="preserve">Сільський голова                                      </w:t>
      </w:r>
      <w:r w:rsidR="006C412C">
        <w:rPr>
          <w:rFonts w:ascii="Times New Roman" w:hAnsi="Times New Roman" w:cs="Times New Roman"/>
          <w:bCs/>
          <w:sz w:val="28"/>
          <w:szCs w:val="28"/>
        </w:rPr>
        <w:tab/>
      </w:r>
      <w:r w:rsidRPr="00213383">
        <w:rPr>
          <w:rFonts w:ascii="Times New Roman" w:hAnsi="Times New Roman" w:cs="Times New Roman"/>
          <w:bCs/>
          <w:sz w:val="28"/>
          <w:szCs w:val="28"/>
        </w:rPr>
        <w:t xml:space="preserve">                            Тетяна ГОН</w:t>
      </w:r>
      <w:r w:rsidR="00BA2E24" w:rsidRPr="00213383">
        <w:rPr>
          <w:rFonts w:ascii="Times New Roman" w:hAnsi="Times New Roman" w:cs="Times New Roman"/>
          <w:bCs/>
          <w:sz w:val="28"/>
          <w:szCs w:val="28"/>
        </w:rPr>
        <w:t>Ч</w:t>
      </w:r>
      <w:r w:rsidRPr="00213383">
        <w:rPr>
          <w:rFonts w:ascii="Times New Roman" w:hAnsi="Times New Roman" w:cs="Times New Roman"/>
          <w:bCs/>
          <w:sz w:val="28"/>
          <w:szCs w:val="28"/>
        </w:rPr>
        <w:t>АРУК</w:t>
      </w:r>
    </w:p>
    <w:p w:rsidR="008A0713" w:rsidRPr="008A0713" w:rsidRDefault="008A0713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A0713" w:rsidRPr="008A0713" w:rsidSect="00213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0A4912"/>
    <w:rsid w:val="00103987"/>
    <w:rsid w:val="001178B1"/>
    <w:rsid w:val="001D1CE8"/>
    <w:rsid w:val="001F7F3E"/>
    <w:rsid w:val="00213383"/>
    <w:rsid w:val="0024630E"/>
    <w:rsid w:val="002C02C5"/>
    <w:rsid w:val="00343299"/>
    <w:rsid w:val="00452FCB"/>
    <w:rsid w:val="004D7EA0"/>
    <w:rsid w:val="00515E39"/>
    <w:rsid w:val="00534A37"/>
    <w:rsid w:val="00555F2B"/>
    <w:rsid w:val="00585679"/>
    <w:rsid w:val="0059522B"/>
    <w:rsid w:val="005964D0"/>
    <w:rsid w:val="006A2C8F"/>
    <w:rsid w:val="006C412C"/>
    <w:rsid w:val="006E5069"/>
    <w:rsid w:val="00722867"/>
    <w:rsid w:val="00821C2E"/>
    <w:rsid w:val="00861F10"/>
    <w:rsid w:val="008A0713"/>
    <w:rsid w:val="008D62FC"/>
    <w:rsid w:val="008F5F7B"/>
    <w:rsid w:val="00901742"/>
    <w:rsid w:val="009422D7"/>
    <w:rsid w:val="009A0BA5"/>
    <w:rsid w:val="009A1AB3"/>
    <w:rsid w:val="00A63CDE"/>
    <w:rsid w:val="00B53F28"/>
    <w:rsid w:val="00BA2E24"/>
    <w:rsid w:val="00BA7389"/>
    <w:rsid w:val="00CF493A"/>
    <w:rsid w:val="00D47CA9"/>
    <w:rsid w:val="00D61634"/>
    <w:rsid w:val="00DB4572"/>
    <w:rsid w:val="00DD2EF1"/>
    <w:rsid w:val="00E670C6"/>
    <w:rsid w:val="00F06515"/>
    <w:rsid w:val="00F12563"/>
    <w:rsid w:val="00F40C75"/>
    <w:rsid w:val="00F85580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88C3"/>
  <w15:docId w15:val="{BA7D5F65-F637-4FE2-93C7-829C58C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2021-05-20T08:38:00Z</cp:lastPrinted>
  <dcterms:created xsi:type="dcterms:W3CDTF">2021-05-24T07:18:00Z</dcterms:created>
  <dcterms:modified xsi:type="dcterms:W3CDTF">2021-05-28T14:21:00Z</dcterms:modified>
</cp:coreProperties>
</file>