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30" w:rsidRDefault="00677330" w:rsidP="0067733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19100" cy="6096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330" w:rsidRDefault="00677330" w:rsidP="00677330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677330" w:rsidRDefault="00677330" w:rsidP="0067733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677330" w:rsidRDefault="00677330" w:rsidP="00677330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івненського   району    Рівненської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677330" w:rsidRDefault="00677330" w:rsidP="00677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677330" w:rsidRDefault="00677330" w:rsidP="006773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7330" w:rsidRDefault="00677330" w:rsidP="00677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ПРОЕКТ     </w:t>
      </w: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677330" w:rsidRDefault="00677330" w:rsidP="0067733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677330" w:rsidRDefault="00677330" w:rsidP="006773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="00E00C12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08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листопада  2019  року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</w:t>
      </w:r>
    </w:p>
    <w:p w:rsidR="00677330" w:rsidRDefault="00677330" w:rsidP="0067733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77330" w:rsidRDefault="00677330" w:rsidP="00677330">
      <w:pPr>
        <w:spacing w:after="0" w:line="240" w:lineRule="auto"/>
        <w:ind w:right="595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переведення садового  будинку  у житловий </w:t>
      </w:r>
    </w:p>
    <w:p w:rsidR="00677330" w:rsidRDefault="00677330" w:rsidP="006773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7330" w:rsidRDefault="00677330" w:rsidP="00677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Розглянувши  заяву  гр.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Ширко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Альони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Володимирівни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 переведення садового будинку у житловий будинок, який розташований в масиві для ведення садівництва «Криниченька», будинок № 154  на території Білокриницької  сільської  ради      Рівненського    району    Рівненської області на підставі:</w:t>
      </w:r>
    </w:p>
    <w:p w:rsidR="00677330" w:rsidRDefault="00677330" w:rsidP="006773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витягу з державного реєстру речових прав на нерухоме майно                             про реєстрацію права власності № 184574055 від 11.10.2019 р.;</w:t>
      </w:r>
    </w:p>
    <w:p w:rsidR="00677330" w:rsidRDefault="00677330" w:rsidP="006773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звіту про проведення технічного огляду дачного (садового) будинку, виданого приватним підприємством «ГРАФІТ ПРОДЖЕКТ» від 25.10.2019 року.</w:t>
      </w:r>
    </w:p>
    <w:p w:rsidR="00677330" w:rsidRDefault="00677330" w:rsidP="00677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Садовий будинок, який знаходиться в масиві для ведення садівництва  «Криниченька», будинок № 154 на території Білокриницької сільської ради Рівненського району Рівненської області, належить на праві приватної власності гр.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Ширко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А.В. </w:t>
      </w:r>
      <w:r>
        <w:rPr>
          <w:rFonts w:ascii="Times New Roman" w:hAnsi="Times New Roman" w:cs="Times New Roman"/>
          <w:sz w:val="28"/>
          <w:szCs w:val="28"/>
          <w:lang w:val="uk-UA"/>
        </w:rPr>
        <w:t>та відповідає державним будівельним нормам житлового будинку.</w:t>
      </w:r>
    </w:p>
    <w:p w:rsidR="00677330" w:rsidRDefault="00677330" w:rsidP="0067733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Виходячи із вищевикладеного, керуючись ст. 8 Житлового кодексу України, ч.1 ст. 29 ст. 379 Цивільного кодексу України, Порядку переведення дачних і садових будинків, що відповідають державним будівельним нормам, у жилі будинки, затвердженого Постановою Кабінету Міністрів України від                    29 квітня 2015 року № 321, виконавчий комітет Білокриницької сільської ради</w:t>
      </w:r>
    </w:p>
    <w:p w:rsidR="00677330" w:rsidRDefault="00677330" w:rsidP="0067733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677330" w:rsidRDefault="00677330" w:rsidP="00677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І Ш И В :</w:t>
      </w:r>
    </w:p>
    <w:p w:rsidR="00677330" w:rsidRDefault="00677330" w:rsidP="006773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77330" w:rsidRDefault="00677330" w:rsidP="0067733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Перевести садовий будинок, який знаходиться в масиві для ведення садівництва  «Криниченька», будинок № 154  на території Білокриницької  сільської    ради   Рівненського    району    Рівненської області в житловий на праві власності гр.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Ширко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А.В.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загальною площею –  211,8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та житловою  площею – 76,9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7330" w:rsidRDefault="00677330" w:rsidP="00677330">
      <w:pPr>
        <w:pStyle w:val="a4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7330" w:rsidRDefault="00677330" w:rsidP="006773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</w:p>
    <w:p w:rsidR="00677330" w:rsidRDefault="00677330" w:rsidP="00677330">
      <w:pPr>
        <w:spacing w:after="0" w:line="240" w:lineRule="auto"/>
        <w:jc w:val="both"/>
        <w:rPr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 сільського голови                                                                   Інна ЗАХОЖА</w:t>
      </w:r>
    </w:p>
    <w:p w:rsidR="00677330" w:rsidRDefault="00677330" w:rsidP="00677330">
      <w:pPr>
        <w:rPr>
          <w:lang w:val="uk-UA"/>
        </w:rPr>
      </w:pPr>
    </w:p>
    <w:p w:rsidR="00F55267" w:rsidRPr="00677330" w:rsidRDefault="00F55267">
      <w:pPr>
        <w:rPr>
          <w:lang w:val="uk-UA"/>
        </w:rPr>
      </w:pPr>
    </w:p>
    <w:sectPr w:rsidR="00F55267" w:rsidRPr="00677330" w:rsidSect="005116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3610"/>
    <w:multiLevelType w:val="hybridMultilevel"/>
    <w:tmpl w:val="87125BFC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64158"/>
    <w:multiLevelType w:val="hybridMultilevel"/>
    <w:tmpl w:val="31DE95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7330"/>
    <w:rsid w:val="0051166C"/>
    <w:rsid w:val="00677330"/>
    <w:rsid w:val="00E00C12"/>
    <w:rsid w:val="00F55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677330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6773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3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Company>Microsoft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</cp:revision>
  <dcterms:created xsi:type="dcterms:W3CDTF">2019-11-22T08:40:00Z</dcterms:created>
  <dcterms:modified xsi:type="dcterms:W3CDTF">2019-11-27T08:31:00Z</dcterms:modified>
</cp:coreProperties>
</file>