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9" w:rsidRPr="001346E5" w:rsidRDefault="00767F69" w:rsidP="00767F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6E5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59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69" w:rsidRPr="001346E5" w:rsidRDefault="00767F69" w:rsidP="00767F69">
      <w:pPr>
        <w:pStyle w:val="a4"/>
        <w:rPr>
          <w:sz w:val="28"/>
          <w:szCs w:val="28"/>
        </w:rPr>
      </w:pPr>
      <w:r w:rsidRPr="001346E5">
        <w:rPr>
          <w:sz w:val="28"/>
          <w:szCs w:val="28"/>
        </w:rPr>
        <w:t>УКРАЇНА</w:t>
      </w:r>
    </w:p>
    <w:p w:rsidR="00767F69" w:rsidRPr="001346E5" w:rsidRDefault="00767F69" w:rsidP="00767F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1346E5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1346E5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1346E5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7F69" w:rsidRPr="001346E5" w:rsidRDefault="00767F69" w:rsidP="00767F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346E5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1346E5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1346E5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1346E5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1346E5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1346E5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1346E5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1346E5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67F69" w:rsidRPr="001346E5" w:rsidRDefault="00767F69" w:rsidP="007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 w:rsidRPr="001346E5">
        <w:rPr>
          <w:rFonts w:ascii="Times New Roman" w:hAnsi="Times New Roman"/>
          <w:b/>
          <w:sz w:val="28"/>
          <w:szCs w:val="28"/>
        </w:rPr>
        <w:t>И Й</w:t>
      </w:r>
      <w:proofErr w:type="gramEnd"/>
      <w:r w:rsidRPr="001346E5"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67F69" w:rsidRPr="001346E5" w:rsidRDefault="00767F69" w:rsidP="00767F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7F69" w:rsidRPr="001346E5" w:rsidRDefault="00767F69" w:rsidP="007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67F69" w:rsidRPr="001346E5" w:rsidRDefault="00767F69" w:rsidP="00767F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7F69" w:rsidRPr="001346E5" w:rsidRDefault="00767F69" w:rsidP="00767F6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67F69" w:rsidRPr="001346E5" w:rsidRDefault="00767F69" w:rsidP="00767F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46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D203EB">
        <w:rPr>
          <w:rFonts w:ascii="Times New Roman" w:hAnsi="Times New Roman"/>
          <w:b/>
          <w:sz w:val="28"/>
          <w:szCs w:val="28"/>
          <w:u w:val="single"/>
          <w:lang w:val="uk-UA"/>
        </w:rPr>
        <w:t>09 серпня</w:t>
      </w:r>
      <w:r w:rsidR="008B210B" w:rsidRPr="001346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</w:t>
      </w:r>
      <w:r w:rsidRPr="001346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Pr="001346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203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D203EB" w:rsidRPr="00D203EB">
        <w:rPr>
          <w:rFonts w:ascii="Times New Roman" w:hAnsi="Times New Roman"/>
          <w:b/>
          <w:sz w:val="28"/>
          <w:szCs w:val="28"/>
          <w:u w:val="single"/>
          <w:lang w:val="uk-UA"/>
        </w:rPr>
        <w:t>№ 120</w:t>
      </w:r>
      <w:r w:rsidRPr="001346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FC6F89" w:rsidRPr="00620C34" w:rsidRDefault="00FC6F89" w:rsidP="00FC6F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Про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роботу комісії з </w:t>
      </w:r>
      <w:proofErr w:type="gramStart"/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проф</w:t>
      </w:r>
      <w:proofErr w:type="gramEnd"/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ілактики </w:t>
      </w: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правопорушень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серед неповнолітніх </w:t>
      </w: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та молоді по Білокриницькій сільській раді</w:t>
      </w:r>
    </w:p>
    <w:p w:rsidR="00FC6F89" w:rsidRPr="004E6744" w:rsidRDefault="00FC6F89" w:rsidP="00FC6F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C6F89" w:rsidRPr="009A78AC" w:rsidRDefault="00FC6F89" w:rsidP="008B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інформацію </w:t>
      </w:r>
      <w:proofErr w:type="spellStart"/>
      <w:r w:rsidRPr="009A78AC">
        <w:rPr>
          <w:rFonts w:ascii="Times New Roman" w:hAnsi="Times New Roman" w:cs="Times New Roman"/>
          <w:sz w:val="26"/>
          <w:szCs w:val="26"/>
          <w:lang w:val="uk-UA"/>
        </w:rPr>
        <w:t>т.в.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>о</w:t>
      </w:r>
      <w:proofErr w:type="spellEnd"/>
      <w:r w:rsidR="008B210B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ради О. Казмірчук стосовно 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>робот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комісії з профілактики правопорушень серед неповнолітніх та молоді на території Білокриницької сільської ради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 xml:space="preserve">І півріччя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8B210B">
        <w:rPr>
          <w:rFonts w:ascii="Times New Roman" w:hAnsi="Times New Roman" w:cs="Times New Roman"/>
          <w:sz w:val="26"/>
          <w:szCs w:val="26"/>
          <w:lang w:val="uk-UA"/>
        </w:rPr>
        <w:t>8 року</w:t>
      </w:r>
      <w:r w:rsidR="00C003A3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, з метою активізації діяльності, спрямованої на розвиток духовності та зміцнення моральних засад дітей та молоді, попередження негативних проявів поведінки в учнівському та молодіжному середовищі, </w:t>
      </w:r>
      <w:r w:rsidR="009E5ABC" w:rsidRPr="009A78AC">
        <w:rPr>
          <w:rFonts w:ascii="Times New Roman" w:hAnsi="Times New Roman" w:cs="Times New Roman"/>
          <w:sz w:val="26"/>
          <w:szCs w:val="26"/>
          <w:lang w:val="uk-UA"/>
        </w:rPr>
        <w:t>а також з метою попередження злочинності, безпритульності, бездоглядності та насильства</w:t>
      </w:r>
      <w:r w:rsidR="00620C34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в сім’ї</w:t>
      </w:r>
      <w:r w:rsidR="009E5ABC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>на виконання</w:t>
      </w:r>
      <w:r w:rsidR="009A78AC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голови районної державної адміністрації № 264 від 17.06.2016 року «Про районну комплексну програму профілактики правопорушень та боротьби із злочинністю на 2016-2020 роки»,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proofErr w:type="spellStart"/>
      <w:r w:rsidR="00875E66" w:rsidRPr="009A78AC">
        <w:rPr>
          <w:rFonts w:ascii="Times New Roman" w:eastAsia="Times New Roman" w:hAnsi="Times New Roman" w:cs="Times New Roman"/>
          <w:sz w:val="26"/>
          <w:szCs w:val="26"/>
          <w:lang w:val="uk-UA"/>
        </w:rPr>
        <w:t>п.п</w:t>
      </w:r>
      <w:proofErr w:type="spellEnd"/>
      <w:r w:rsidR="00875E66" w:rsidRPr="009A78AC">
        <w:rPr>
          <w:rFonts w:ascii="Times New Roman" w:eastAsia="Times New Roman" w:hAnsi="Times New Roman" w:cs="Times New Roman"/>
          <w:sz w:val="26"/>
          <w:szCs w:val="26"/>
          <w:lang w:val="uk-UA"/>
        </w:rPr>
        <w:t>. 7, п. б ст. 32 Закону України «Про місцеве самоврядування в Україні»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Білокриницької сільської ради </w:t>
      </w:r>
    </w:p>
    <w:p w:rsidR="008B210B" w:rsidRDefault="008B210B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75E66" w:rsidRDefault="00FC6F89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9A78A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A78AC">
        <w:rPr>
          <w:rFonts w:ascii="Times New Roman" w:hAnsi="Times New Roman" w:cs="Times New Roman"/>
          <w:b/>
          <w:sz w:val="26"/>
          <w:szCs w:val="26"/>
        </w:rPr>
        <w:t xml:space="preserve"> І Ш И В :</w:t>
      </w:r>
    </w:p>
    <w:p w:rsidR="009A78AC" w:rsidRPr="009A78AC" w:rsidRDefault="009A78AC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6F98" w:rsidRPr="009A78AC" w:rsidRDefault="008B210B" w:rsidP="008B210B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Інформацію </w:t>
      </w:r>
      <w:proofErr w:type="spellStart"/>
      <w:r>
        <w:rPr>
          <w:sz w:val="26"/>
          <w:szCs w:val="26"/>
          <w:lang w:val="uk-UA"/>
        </w:rPr>
        <w:t>т.в.о</w:t>
      </w:r>
      <w:proofErr w:type="spellEnd"/>
      <w:r>
        <w:rPr>
          <w:sz w:val="26"/>
          <w:szCs w:val="26"/>
          <w:lang w:val="uk-UA"/>
        </w:rPr>
        <w:t>. секретаря ради</w:t>
      </w:r>
      <w:r w:rsidR="00FD6F98" w:rsidRPr="009A78AC">
        <w:rPr>
          <w:sz w:val="26"/>
          <w:szCs w:val="26"/>
          <w:lang w:val="uk-UA"/>
        </w:rPr>
        <w:t xml:space="preserve"> О. Казмірчук</w:t>
      </w:r>
      <w:r>
        <w:rPr>
          <w:sz w:val="26"/>
          <w:szCs w:val="26"/>
          <w:lang w:val="uk-UA"/>
        </w:rPr>
        <w:t xml:space="preserve"> стосовно роботи</w:t>
      </w:r>
      <w:r w:rsidR="00FD6F98" w:rsidRPr="009A78AC">
        <w:rPr>
          <w:sz w:val="26"/>
          <w:szCs w:val="26"/>
          <w:lang w:val="uk-UA"/>
        </w:rPr>
        <w:t xml:space="preserve"> комісії з профілактики правопорушень серед неповнолітніх та молоді на території Білокриницької сільської ради за </w:t>
      </w:r>
      <w:r>
        <w:rPr>
          <w:sz w:val="26"/>
          <w:szCs w:val="26"/>
          <w:lang w:val="uk-UA"/>
        </w:rPr>
        <w:t>І  півріччя 2018 року</w:t>
      </w:r>
      <w:r w:rsidR="00FD6F98" w:rsidRPr="009A78AC">
        <w:rPr>
          <w:sz w:val="26"/>
          <w:szCs w:val="26"/>
          <w:lang w:val="uk-UA"/>
        </w:rPr>
        <w:t xml:space="preserve"> </w:t>
      </w:r>
      <w:r w:rsidR="00620C34" w:rsidRPr="009A78AC">
        <w:rPr>
          <w:sz w:val="26"/>
          <w:szCs w:val="26"/>
          <w:lang w:val="uk-UA"/>
        </w:rPr>
        <w:t>взяти до відома.</w:t>
      </w:r>
    </w:p>
    <w:p w:rsidR="00FD6F98" w:rsidRPr="009A78AC" w:rsidRDefault="00875E66" w:rsidP="008B210B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Роботу </w:t>
      </w:r>
      <w:r w:rsidR="00FD6F98" w:rsidRPr="009A78AC">
        <w:rPr>
          <w:sz w:val="26"/>
          <w:szCs w:val="26"/>
          <w:lang w:val="uk-UA"/>
        </w:rPr>
        <w:t xml:space="preserve">комісії з профілактики правопорушень серед неповнолітніх та молоді на території Білокриницької сільської ради протягом </w:t>
      </w:r>
      <w:r w:rsidR="008B210B">
        <w:rPr>
          <w:sz w:val="26"/>
          <w:szCs w:val="26"/>
          <w:lang w:val="uk-UA"/>
        </w:rPr>
        <w:t>звітного періоду</w:t>
      </w:r>
      <w:r w:rsidR="00FD6F98" w:rsidRPr="009A78AC">
        <w:rPr>
          <w:sz w:val="26"/>
          <w:szCs w:val="26"/>
          <w:lang w:val="uk-UA"/>
        </w:rPr>
        <w:t xml:space="preserve"> </w:t>
      </w:r>
      <w:r w:rsidRPr="009A78AC">
        <w:rPr>
          <w:sz w:val="26"/>
          <w:szCs w:val="26"/>
          <w:lang w:val="uk-UA"/>
        </w:rPr>
        <w:t>визнати  задовільною.</w:t>
      </w:r>
    </w:p>
    <w:p w:rsidR="00875E66" w:rsidRPr="009A78AC" w:rsidRDefault="00875E66" w:rsidP="008B210B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Рекомендувати  </w:t>
      </w:r>
      <w:r w:rsidR="00FD6F98" w:rsidRPr="009A78AC">
        <w:rPr>
          <w:sz w:val="26"/>
          <w:szCs w:val="26"/>
          <w:lang w:val="uk-UA"/>
        </w:rPr>
        <w:t>комісії з профілактики правопорушень серед неповнолітніх та молоді:</w:t>
      </w:r>
    </w:p>
    <w:p w:rsidR="009A78AC" w:rsidRPr="009A78AC" w:rsidRDefault="009A78AC" w:rsidP="008B210B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Вести постійний облік дітей із соціально вразливих сімей та сімей, які перебувають у складних життєвих обставинах. </w:t>
      </w:r>
    </w:p>
    <w:p w:rsidR="00FD6F98" w:rsidRPr="009A78AC" w:rsidRDefault="00FD6F98" w:rsidP="008B210B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>Посилити роботу із профілактики злочинів та правопорушень серед неповнолітніх, молоді та молодих сімей, батьків, які ухиляються від ви</w:t>
      </w:r>
      <w:r w:rsidR="008B210B">
        <w:rPr>
          <w:sz w:val="26"/>
          <w:szCs w:val="26"/>
          <w:lang w:val="uk-UA"/>
        </w:rPr>
        <w:t>конання батьківських обов’язків.</w:t>
      </w:r>
    </w:p>
    <w:p w:rsidR="00620C34" w:rsidRPr="009A78AC" w:rsidRDefault="009A78AC" w:rsidP="008B210B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>С</w:t>
      </w:r>
      <w:r w:rsidR="00FD6F98" w:rsidRPr="009A78AC">
        <w:rPr>
          <w:sz w:val="26"/>
          <w:szCs w:val="26"/>
          <w:lang w:val="uk-UA"/>
        </w:rPr>
        <w:t>истематично проводити інформаційно-просвітницьку роботу з батьками щодо профілактики насильства в сім’ї та вчинення неповнолітніми правопорушень, використовуючи інноваційні методи.</w:t>
      </w:r>
    </w:p>
    <w:p w:rsidR="00FC6F89" w:rsidRPr="009A78AC" w:rsidRDefault="00875E66" w:rsidP="008B210B">
      <w:pPr>
        <w:pStyle w:val="2"/>
        <w:numPr>
          <w:ilvl w:val="0"/>
          <w:numId w:val="6"/>
        </w:numPr>
        <w:jc w:val="both"/>
        <w:rPr>
          <w:sz w:val="26"/>
          <w:szCs w:val="26"/>
        </w:rPr>
      </w:pPr>
      <w:r w:rsidRPr="009A78AC">
        <w:rPr>
          <w:sz w:val="26"/>
          <w:szCs w:val="26"/>
        </w:rPr>
        <w:t xml:space="preserve">Контроль за виконанням даного </w:t>
      </w:r>
      <w:proofErr w:type="gramStart"/>
      <w:r w:rsidRPr="009A78AC">
        <w:rPr>
          <w:sz w:val="26"/>
          <w:szCs w:val="26"/>
        </w:rPr>
        <w:t>р</w:t>
      </w:r>
      <w:proofErr w:type="gramEnd"/>
      <w:r w:rsidRPr="009A78AC">
        <w:rPr>
          <w:sz w:val="26"/>
          <w:szCs w:val="26"/>
        </w:rPr>
        <w:t xml:space="preserve">ішення покласти на </w:t>
      </w:r>
      <w:proofErr w:type="spellStart"/>
      <w:r w:rsidR="00620C34" w:rsidRPr="009A78AC">
        <w:rPr>
          <w:sz w:val="26"/>
          <w:szCs w:val="26"/>
          <w:lang w:val="uk-UA"/>
        </w:rPr>
        <w:t>т.в.о</w:t>
      </w:r>
      <w:proofErr w:type="spellEnd"/>
      <w:r w:rsidR="00620C34" w:rsidRPr="009A78AC">
        <w:rPr>
          <w:sz w:val="26"/>
          <w:szCs w:val="26"/>
          <w:lang w:val="uk-UA"/>
        </w:rPr>
        <w:t xml:space="preserve">. </w:t>
      </w:r>
      <w:r w:rsidRPr="009A78AC">
        <w:rPr>
          <w:sz w:val="26"/>
          <w:szCs w:val="26"/>
          <w:lang w:val="uk-UA"/>
        </w:rPr>
        <w:t>секретаря   виконавчого  комітету</w:t>
      </w:r>
      <w:r w:rsidR="009A78AC" w:rsidRPr="009A78AC">
        <w:rPr>
          <w:sz w:val="26"/>
          <w:szCs w:val="26"/>
          <w:lang w:val="uk-UA"/>
        </w:rPr>
        <w:t xml:space="preserve"> О. Казмірчук</w:t>
      </w:r>
      <w:r w:rsidR="00620C34" w:rsidRPr="009A78AC">
        <w:rPr>
          <w:sz w:val="26"/>
          <w:szCs w:val="26"/>
          <w:lang w:val="uk-UA"/>
        </w:rPr>
        <w:t>.</w:t>
      </w:r>
    </w:p>
    <w:p w:rsidR="004E6744" w:rsidRDefault="004E6744" w:rsidP="008B2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479A" w:rsidRPr="006F479A" w:rsidRDefault="006F479A" w:rsidP="008B2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41BAB" w:rsidRPr="009A78AC" w:rsidRDefault="00FC6F89" w:rsidP="008B2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620C34"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>Т. Гончарук</w:t>
      </w:r>
    </w:p>
    <w:p w:rsidR="009A78AC" w:rsidRDefault="009A78AC" w:rsidP="009A78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20C34" w:rsidRPr="009A78AC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Довідка</w:t>
      </w:r>
    </w:p>
    <w:p w:rsidR="008B210B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роботу комісії з профілактики правопорушень серед неповнолітніх </w:t>
      </w:r>
    </w:p>
    <w:p w:rsidR="008B210B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молоді на території Білокриницької сільської ради </w:t>
      </w:r>
    </w:p>
    <w:p w:rsidR="00620C34" w:rsidRPr="009A78AC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8B210B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півріччя 2018 року</w:t>
      </w:r>
    </w:p>
    <w:p w:rsidR="00620C34" w:rsidRPr="00E85164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F479A" w:rsidRPr="00641836" w:rsidRDefault="008B210B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сьогоднішній день надзвичайно гострою є проблема зростання злочинності серед осіб </w:t>
      </w:r>
      <w:proofErr w:type="gramStart"/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ідліткового віку. </w:t>
      </w:r>
      <w:proofErr w:type="gramStart"/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ім відомий вислів: 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Діти - наше майбутнє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Проте не завжди  наше суспільство при виборі </w:t>
      </w:r>
      <w:proofErr w:type="gramStart"/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</w:rPr>
        <w:t>іоритетів і стратегії розвитку керується потребами й нагальними проблемами саме цієї вікової категорії населення.</w:t>
      </w:r>
    </w:p>
    <w:p w:rsidR="008B210B" w:rsidRPr="00641836" w:rsidRDefault="008B210B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Саме тому орган місцевої влади спільно із дільничним інспектором міліції, членами комісії </w:t>
      </w:r>
      <w:r w:rsidR="006F479A" w:rsidRPr="00641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6F479A" w:rsidRPr="00641836"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 серед неповнолітніх  та молоді на території Білокриницької сільської ради активно проводить роботу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спрямован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на попередження правопорушень серед неповнолітніх, запровадж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ує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нов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і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форм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и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 метод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и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профілактики правопорушень, забезпеч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ує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профілактичн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робот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щодо попередження насильства в учнівському та молодіжному середовищі, пров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одить 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просвітницько-профілактичн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робот</w:t>
      </w:r>
      <w:r w:rsidR="006F479A"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 формування здорового способу життя серед неповнолітніх. </w:t>
      </w:r>
    </w:p>
    <w:p w:rsidR="00641836" w:rsidRPr="00641836" w:rsidRDefault="00641836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Орган місцевої влади постійно проводить роботу спрямовану на попередження злочинності серед підлітків та молоді на території ради, про що прийняті відповідні рішення виконавчого комітету:</w:t>
      </w:r>
    </w:p>
    <w:p w:rsidR="00641836" w:rsidRPr="00641836" w:rsidRDefault="00641836" w:rsidP="006418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рішення виконавчого комітету №4 від 18.01.2018 року «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>Про затвердження видів  суспільно-корисних робіт та перелік об’єктів для відбування  в  2018 році громадських робіт, призначених рішенням суду для порушників та засуджених»;</w:t>
      </w:r>
    </w:p>
    <w:p w:rsidR="00641836" w:rsidRPr="00641836" w:rsidRDefault="00641836" w:rsidP="006418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рішення виконавчого комітету №22 від 15.02.2018 року «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та  Положення про адміністративну  комісію  при виконавчому комітеті   Білокриницькій сільській раді»;</w:t>
      </w:r>
    </w:p>
    <w:p w:rsidR="00641836" w:rsidRPr="00641836" w:rsidRDefault="00641836" w:rsidP="0064183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83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рішення виконавчого комітету №108 від 19.07.2018 року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6418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заходи щодо проведення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 щорічної  Всеукраїнської інформаційно-просвітницької  акції «Відповідальність починається  з мене».</w:t>
      </w:r>
      <w:r w:rsidRPr="006418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E6AC2" w:rsidRPr="00641836" w:rsidRDefault="005E6AC2" w:rsidP="00641836">
      <w:pPr>
        <w:tabs>
          <w:tab w:val="left" w:pos="284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Стан роботи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попередження негативних проявів поведінки  та профілактики правопорушень серед неповнолітніх, молоді та молодих сімей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перебуває на постійному контролі у виконавчому комітеті Білокриницької сільської ради.</w:t>
      </w:r>
    </w:p>
    <w:p w:rsidR="005E6AC2" w:rsidRPr="00641836" w:rsidRDefault="007E4CBE" w:rsidP="0064183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півріччя 2018 року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проведено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засідання комісії </w:t>
      </w:r>
      <w:r w:rsidRPr="00641836">
        <w:rPr>
          <w:rFonts w:ascii="Times New Roman" w:hAnsi="Times New Roman" w:cs="Times New Roman"/>
          <w:sz w:val="28"/>
          <w:szCs w:val="28"/>
          <w:lang w:val="uk-UA"/>
        </w:rPr>
        <w:t>з профілактики правопорушень серед неповнолітніх та молоді на території Білокриницької сільської ради, пр</w:t>
      </w:r>
      <w:r w:rsidR="005E6AC2"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о що складено </w:t>
      </w:r>
      <w:r w:rsidR="006F479A" w:rsidRPr="00641836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5E6AC2" w:rsidRPr="00641836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протоколи. </w:t>
      </w:r>
    </w:p>
    <w:p w:rsidR="00E234FC" w:rsidRPr="00641836" w:rsidRDefault="00620C34" w:rsidP="0064183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Адміністраціями шкіл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практику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залучення до проведення виховних заходів з попередження дитячої злочинності та бездоглядності працівників відділу внутрішніх справ, районного центру соціальних сл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ужб для дітей, сім’ї та молоді, спеціалістів служби у справах дітей.</w:t>
      </w:r>
      <w:r w:rsidR="00E8516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Кращому охопленню ді</w:t>
      </w:r>
      <w:r w:rsidR="004B4951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тей позакласною та позашкільною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роботою,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зменшенню кількості злочинів і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правопорушень серед учнівської молоді сприяє діяльність позашкільних навчальних закладів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функціонують на території ради, зокрема це секція волейболу, настільного тенісу, армспорту, які працюють при ФСК «Білокриницький» та хореографічний гурток при Білокриницькому будинку культури.</w:t>
      </w:r>
    </w:p>
    <w:p w:rsidR="00620C34" w:rsidRPr="00641836" w:rsidRDefault="00620C34" w:rsidP="0064183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своєчасного виявлення бездоглядних </w:t>
      </w:r>
      <w:r w:rsidR="00E8516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дітей,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влаштування </w:t>
      </w:r>
      <w:r w:rsidR="00E8516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сімейні форми виховання, недопущення вживання наркотичних та психотропних речовин неповнолітніми, виявлення підлітків схильних до правопорушень, антисоціальних проявів у молодіжному середовищі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протягом звітного періоду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членами комісії </w:t>
      </w:r>
      <w:r w:rsidR="00E234FC" w:rsidRPr="00641836">
        <w:rPr>
          <w:rFonts w:ascii="Times New Roman" w:hAnsi="Times New Roman" w:cs="Times New Roman"/>
          <w:sz w:val="28"/>
          <w:szCs w:val="28"/>
          <w:lang w:val="uk-UA"/>
        </w:rPr>
        <w:t>з профілактики правопорушень серед неповнолітніх та молоді спільно із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спеціалістами підліткового клубу та дільничним інспектором міліції проведено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профілактичних рейдів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-перевірок по місцях масової концентрації молоді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Проведено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бесід з підлітками</w:t>
      </w:r>
      <w:r w:rsidR="00E234FC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молоддю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схильними до правопорушень.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20C34" w:rsidRPr="00641836" w:rsidRDefault="00E234FC" w:rsidP="0064183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неблагополучними сім’ями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сім’ями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опинилися в складних життєвих обставинах,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сім’ями, де батьки ухиляються від виконання батьківських обов’язків  </w:t>
      </w:r>
      <w:r w:rsidR="00620C34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проводиться профілактична робота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обстеження їх матеріально-побутових умов проживання. Так, 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році н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постійному контролі перебува</w:t>
      </w:r>
      <w:r w:rsidR="006F479A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5E6AC2" w:rsidRPr="006418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630B0" w:rsidRPr="0064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6AC2" w:rsidRPr="00641836" w:rsidRDefault="005E6AC2" w:rsidP="006418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1836">
        <w:rPr>
          <w:rFonts w:ascii="Times New Roman" w:hAnsi="Times New Roman"/>
          <w:sz w:val="28"/>
          <w:szCs w:val="28"/>
        </w:rPr>
        <w:t xml:space="preserve">Незважаючи на позитивні сторони в роботі з питань </w:t>
      </w:r>
      <w:proofErr w:type="gramStart"/>
      <w:r w:rsidRPr="00641836">
        <w:rPr>
          <w:rFonts w:ascii="Times New Roman" w:hAnsi="Times New Roman"/>
          <w:sz w:val="28"/>
          <w:szCs w:val="28"/>
        </w:rPr>
        <w:t>проф</w:t>
      </w:r>
      <w:proofErr w:type="gramEnd"/>
      <w:r w:rsidRPr="00641836">
        <w:rPr>
          <w:rFonts w:ascii="Times New Roman" w:hAnsi="Times New Roman"/>
          <w:sz w:val="28"/>
          <w:szCs w:val="28"/>
        </w:rPr>
        <w:t>ілактики злочинів і правопорушень, запобігання дитячій бездоглядності є і не вирішені питання.</w:t>
      </w:r>
    </w:p>
    <w:p w:rsidR="00E85164" w:rsidRPr="00641836" w:rsidRDefault="005E6AC2" w:rsidP="006418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1836">
        <w:rPr>
          <w:rFonts w:ascii="Times New Roman" w:hAnsi="Times New Roman"/>
          <w:sz w:val="28"/>
          <w:szCs w:val="28"/>
        </w:rPr>
        <w:t xml:space="preserve">Так, на низькому </w:t>
      </w:r>
      <w:proofErr w:type="gramStart"/>
      <w:r w:rsidRPr="00641836">
        <w:rPr>
          <w:rFonts w:ascii="Times New Roman" w:hAnsi="Times New Roman"/>
          <w:sz w:val="28"/>
          <w:szCs w:val="28"/>
        </w:rPr>
        <w:t>р</w:t>
      </w:r>
      <w:proofErr w:type="gramEnd"/>
      <w:r w:rsidRPr="00641836">
        <w:rPr>
          <w:rFonts w:ascii="Times New Roman" w:hAnsi="Times New Roman"/>
          <w:sz w:val="28"/>
          <w:szCs w:val="28"/>
        </w:rPr>
        <w:t xml:space="preserve">івні знаходиться співпраця </w:t>
      </w:r>
      <w:r w:rsidRPr="00641836">
        <w:rPr>
          <w:rFonts w:ascii="Times New Roman" w:hAnsi="Times New Roman"/>
          <w:sz w:val="28"/>
          <w:szCs w:val="28"/>
          <w:lang w:val="uk-UA"/>
        </w:rPr>
        <w:t>членів комісії</w:t>
      </w:r>
      <w:r w:rsidRPr="00641836">
        <w:rPr>
          <w:rFonts w:ascii="Times New Roman" w:hAnsi="Times New Roman"/>
          <w:sz w:val="28"/>
          <w:szCs w:val="28"/>
        </w:rPr>
        <w:t xml:space="preserve"> </w:t>
      </w:r>
      <w:r w:rsidRPr="00641836">
        <w:rPr>
          <w:rFonts w:ascii="Times New Roman" w:hAnsi="Times New Roman"/>
          <w:sz w:val="28"/>
          <w:szCs w:val="28"/>
          <w:lang w:val="uk-UA"/>
        </w:rPr>
        <w:t>і</w:t>
      </w:r>
      <w:r w:rsidRPr="00641836">
        <w:rPr>
          <w:rFonts w:ascii="Times New Roman" w:hAnsi="Times New Roman"/>
          <w:sz w:val="28"/>
          <w:szCs w:val="28"/>
        </w:rPr>
        <w:t xml:space="preserve">з батьками </w:t>
      </w:r>
      <w:r w:rsidRPr="00641836">
        <w:rPr>
          <w:rFonts w:ascii="Times New Roman" w:hAnsi="Times New Roman" w:cs="Times New Roman"/>
          <w:sz w:val="28"/>
          <w:szCs w:val="28"/>
        </w:rPr>
        <w:t>дітей з сімей, які опинились у складних життєвих обставинах</w:t>
      </w:r>
      <w:r w:rsidRPr="00641836">
        <w:rPr>
          <w:rFonts w:ascii="Times New Roman" w:hAnsi="Times New Roman"/>
          <w:sz w:val="28"/>
          <w:szCs w:val="28"/>
        </w:rPr>
        <w:t xml:space="preserve"> (основна причина – небажання батьків контактувати з </w:t>
      </w:r>
      <w:r w:rsidRPr="00641836">
        <w:rPr>
          <w:rFonts w:ascii="Times New Roman" w:hAnsi="Times New Roman"/>
          <w:sz w:val="28"/>
          <w:szCs w:val="28"/>
          <w:lang w:val="uk-UA"/>
        </w:rPr>
        <w:t>представниками комісії</w:t>
      </w:r>
      <w:r w:rsidRPr="00641836">
        <w:rPr>
          <w:rFonts w:ascii="Times New Roman" w:hAnsi="Times New Roman"/>
          <w:sz w:val="28"/>
          <w:szCs w:val="28"/>
        </w:rPr>
        <w:t>).</w:t>
      </w:r>
      <w:r w:rsidRPr="00641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836">
        <w:rPr>
          <w:rFonts w:ascii="Times New Roman" w:hAnsi="Times New Roman"/>
          <w:sz w:val="28"/>
          <w:szCs w:val="28"/>
        </w:rPr>
        <w:t xml:space="preserve">Більшість </w:t>
      </w:r>
      <w:r w:rsidRPr="00641836">
        <w:rPr>
          <w:rFonts w:ascii="Times New Roman" w:hAnsi="Times New Roman"/>
          <w:sz w:val="28"/>
          <w:szCs w:val="28"/>
          <w:lang w:val="uk-UA"/>
        </w:rPr>
        <w:t xml:space="preserve">часу членів </w:t>
      </w:r>
      <w:proofErr w:type="spellStart"/>
      <w:r w:rsidRPr="00641836">
        <w:rPr>
          <w:rFonts w:ascii="Times New Roman" w:hAnsi="Times New Roman"/>
          <w:sz w:val="28"/>
          <w:szCs w:val="28"/>
          <w:lang w:val="uk-UA"/>
        </w:rPr>
        <w:t>адмінкомісії</w:t>
      </w:r>
      <w:proofErr w:type="spellEnd"/>
      <w:r w:rsidRPr="00641836">
        <w:rPr>
          <w:rFonts w:ascii="Times New Roman" w:hAnsi="Times New Roman"/>
          <w:sz w:val="28"/>
          <w:szCs w:val="28"/>
        </w:rPr>
        <w:t xml:space="preserve"> з </w:t>
      </w:r>
      <w:proofErr w:type="gramStart"/>
      <w:r w:rsidRPr="00641836">
        <w:rPr>
          <w:rFonts w:ascii="Times New Roman" w:hAnsi="Times New Roman"/>
          <w:sz w:val="28"/>
          <w:szCs w:val="28"/>
        </w:rPr>
        <w:t>проф</w:t>
      </w:r>
      <w:proofErr w:type="gramEnd"/>
      <w:r w:rsidRPr="00641836">
        <w:rPr>
          <w:rFonts w:ascii="Times New Roman" w:hAnsi="Times New Roman"/>
          <w:sz w:val="28"/>
          <w:szCs w:val="28"/>
        </w:rPr>
        <w:t>ілактики правопорушень носять репродуктивний характер. Учні на таких заходах відіграють роль пасивних слухачів, а не активних учасників</w:t>
      </w:r>
      <w:proofErr w:type="gramStart"/>
      <w:r w:rsidRPr="00641836">
        <w:rPr>
          <w:rFonts w:ascii="Times New Roman" w:hAnsi="Times New Roman"/>
          <w:sz w:val="28"/>
          <w:szCs w:val="28"/>
        </w:rPr>
        <w:t>.З</w:t>
      </w:r>
      <w:proofErr w:type="gramEnd"/>
      <w:r w:rsidRPr="00641836">
        <w:rPr>
          <w:rFonts w:ascii="Times New Roman" w:hAnsi="Times New Roman"/>
          <w:sz w:val="28"/>
          <w:szCs w:val="28"/>
        </w:rPr>
        <w:t>алишається проблемним питанням Інтернет - безпеки та використання мобільних телефонів, охоплення дітей гуртковою роботою та позашкільною освітою.</w:t>
      </w:r>
    </w:p>
    <w:p w:rsidR="006F479A" w:rsidRDefault="006F479A" w:rsidP="00ED45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0C34" w:rsidRPr="00ED45BA" w:rsidRDefault="00CA60D3" w:rsidP="00ED45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</w:t>
      </w:r>
      <w:r w:rsidR="00ED4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E851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D45BA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620C34" w:rsidRPr="00ED45BA" w:rsidSect="006F479A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A7C"/>
    <w:multiLevelType w:val="hybridMultilevel"/>
    <w:tmpl w:val="81AC345C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0645"/>
    <w:multiLevelType w:val="hybridMultilevel"/>
    <w:tmpl w:val="9ABED0D4"/>
    <w:lvl w:ilvl="0" w:tplc="D3367FD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8DD"/>
    <w:multiLevelType w:val="hybridMultilevel"/>
    <w:tmpl w:val="A22E36E0"/>
    <w:lvl w:ilvl="0" w:tplc="9CB6A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8BA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E7990"/>
    <w:multiLevelType w:val="hybridMultilevel"/>
    <w:tmpl w:val="B786264E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F641F32"/>
    <w:multiLevelType w:val="multilevel"/>
    <w:tmpl w:val="226A7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6F89"/>
    <w:rsid w:val="000F505A"/>
    <w:rsid w:val="001346E5"/>
    <w:rsid w:val="00184781"/>
    <w:rsid w:val="00375EBD"/>
    <w:rsid w:val="00483C5C"/>
    <w:rsid w:val="004A6A0B"/>
    <w:rsid w:val="004B4951"/>
    <w:rsid w:val="004E6744"/>
    <w:rsid w:val="00555654"/>
    <w:rsid w:val="00597879"/>
    <w:rsid w:val="005A014B"/>
    <w:rsid w:val="005C0C06"/>
    <w:rsid w:val="005E6AC2"/>
    <w:rsid w:val="00620C34"/>
    <w:rsid w:val="00641836"/>
    <w:rsid w:val="006630B0"/>
    <w:rsid w:val="006F479A"/>
    <w:rsid w:val="00724FC4"/>
    <w:rsid w:val="00767F69"/>
    <w:rsid w:val="007D7329"/>
    <w:rsid w:val="007E4CBE"/>
    <w:rsid w:val="00875E66"/>
    <w:rsid w:val="008B210B"/>
    <w:rsid w:val="009A78AC"/>
    <w:rsid w:val="009E5ABC"/>
    <w:rsid w:val="00A2786C"/>
    <w:rsid w:val="00BE3F2C"/>
    <w:rsid w:val="00C003A3"/>
    <w:rsid w:val="00CA60D3"/>
    <w:rsid w:val="00D203EB"/>
    <w:rsid w:val="00D41BAB"/>
    <w:rsid w:val="00E234FC"/>
    <w:rsid w:val="00E85164"/>
    <w:rsid w:val="00EA0886"/>
    <w:rsid w:val="00ED45BA"/>
    <w:rsid w:val="00F850C7"/>
    <w:rsid w:val="00FC6F89"/>
    <w:rsid w:val="00FD1EFB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89"/>
    <w:pPr>
      <w:ind w:left="720"/>
      <w:contextualSpacing/>
    </w:pPr>
  </w:style>
  <w:style w:type="paragraph" w:styleId="2">
    <w:name w:val="Body Text Indent 2"/>
    <w:basedOn w:val="a"/>
    <w:link w:val="20"/>
    <w:semiHidden/>
    <w:rsid w:val="00875E66"/>
    <w:pPr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75E66"/>
    <w:rPr>
      <w:rFonts w:eastAsia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unhideWhenUsed/>
    <w:qFormat/>
    <w:rsid w:val="004E67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20</cp:revision>
  <cp:lastPrinted>2018-08-20T14:13:00Z</cp:lastPrinted>
  <dcterms:created xsi:type="dcterms:W3CDTF">2016-02-11T08:33:00Z</dcterms:created>
  <dcterms:modified xsi:type="dcterms:W3CDTF">2018-08-20T14:15:00Z</dcterms:modified>
</cp:coreProperties>
</file>