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E2" w:rsidRDefault="00B029E2" w:rsidP="00B029E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E2" w:rsidRDefault="00B029E2" w:rsidP="00B029E2">
      <w:pPr>
        <w:pStyle w:val="a6"/>
        <w:spacing w:before="0" w:after="0"/>
        <w:ind w:left="57"/>
        <w:jc w:val="center"/>
        <w:rPr>
          <w:rFonts w:cs="Times New Roman"/>
          <w:b/>
          <w:i w:val="0"/>
          <w:sz w:val="28"/>
          <w:szCs w:val="28"/>
        </w:rPr>
      </w:pPr>
      <w:r>
        <w:rPr>
          <w:rFonts w:cs="Times New Roman"/>
          <w:b/>
          <w:i w:val="0"/>
          <w:sz w:val="28"/>
          <w:szCs w:val="28"/>
        </w:rPr>
        <w:t>УКРАЇНА</w:t>
      </w:r>
    </w:p>
    <w:p w:rsidR="00B029E2" w:rsidRDefault="00B029E2" w:rsidP="00B029E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029E2" w:rsidRDefault="00B029E2" w:rsidP="00B029E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F063F">
        <w:rPr>
          <w:rFonts w:ascii="Times New Roman" w:hAnsi="Times New Roman"/>
          <w:b/>
          <w:sz w:val="28"/>
          <w:szCs w:val="28"/>
          <w:lang w:val="uk-UA"/>
        </w:rPr>
        <w:t xml:space="preserve">шістдесят перша </w:t>
      </w:r>
      <w:r>
        <w:rPr>
          <w:rFonts w:ascii="Times New Roman" w:hAnsi="Times New Roman"/>
          <w:b/>
          <w:sz w:val="28"/>
          <w:szCs w:val="28"/>
        </w:rPr>
        <w:t>чергова сесія сьомого скликання)</w:t>
      </w: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sz w:val="16"/>
          <w:szCs w:val="16"/>
        </w:rPr>
      </w:pP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/>
          <w:b/>
          <w:sz w:val="16"/>
          <w:szCs w:val="16"/>
        </w:rPr>
      </w:pP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sz w:val="28"/>
          <w:szCs w:val="28"/>
          <w:u w:val="single"/>
        </w:rPr>
      </w:pPr>
    </w:p>
    <w:p w:rsidR="00B029E2" w:rsidRDefault="002F063F" w:rsidP="00B029E2">
      <w:pPr>
        <w:spacing w:after="0" w:line="240" w:lineRule="auto"/>
        <w:ind w:lef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19   червня</w:t>
      </w:r>
      <w:r w:rsidR="00B029E2">
        <w:rPr>
          <w:rFonts w:ascii="Times New Roman" w:hAnsi="Times New Roman"/>
          <w:b/>
          <w:sz w:val="28"/>
          <w:szCs w:val="28"/>
          <w:u w:val="single"/>
        </w:rPr>
        <w:t xml:space="preserve">  20</w:t>
      </w:r>
      <w:proofErr w:type="spellStart"/>
      <w:r w:rsidR="00B029E2">
        <w:rPr>
          <w:rFonts w:ascii="Times New Roman" w:hAnsi="Times New Roman"/>
          <w:b/>
          <w:sz w:val="28"/>
          <w:szCs w:val="28"/>
          <w:u w:val="single"/>
          <w:lang w:val="uk-UA"/>
        </w:rPr>
        <w:t>20</w:t>
      </w:r>
      <w:proofErr w:type="spellEnd"/>
      <w:r w:rsidR="00B029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B029E2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  <w:r w:rsidR="00B029E2">
        <w:rPr>
          <w:rFonts w:ascii="Times New Roman" w:hAnsi="Times New Roman"/>
          <w:b/>
          <w:sz w:val="28"/>
          <w:szCs w:val="28"/>
        </w:rPr>
        <w:t xml:space="preserve">               </w:t>
      </w:r>
      <w:r w:rsidR="00B029E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B029E2" w:rsidRPr="002F063F">
        <w:rPr>
          <w:rFonts w:ascii="Times New Roman" w:hAnsi="Times New Roman"/>
          <w:b/>
          <w:sz w:val="28"/>
          <w:szCs w:val="28"/>
          <w:u w:val="single"/>
          <w:lang w:val="uk-UA"/>
        </w:rPr>
        <w:t>№</w:t>
      </w:r>
      <w:r w:rsidR="00B029E2" w:rsidRPr="002F063F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2F063F">
        <w:rPr>
          <w:rFonts w:ascii="Times New Roman" w:hAnsi="Times New Roman"/>
          <w:b/>
          <w:sz w:val="28"/>
          <w:szCs w:val="28"/>
          <w:u w:val="single"/>
          <w:lang w:val="uk-UA"/>
        </w:rPr>
        <w:t>1189</w:t>
      </w:r>
      <w:r w:rsidR="00B029E2" w:rsidRPr="002F06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29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</w:t>
      </w:r>
      <w:r w:rsidR="00DD5E30">
        <w:rPr>
          <w:rFonts w:ascii="Times New Roman" w:hAnsi="Times New Roman"/>
          <w:b/>
          <w:i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b/>
          <w:i/>
          <w:sz w:val="28"/>
          <w:szCs w:val="28"/>
        </w:rPr>
        <w:t xml:space="preserve">ставок та пільг зі </w:t>
      </w: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сплати податку на нерухоме майно, </w:t>
      </w: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відмінне від земельної ділянки на 20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21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ік</w:t>
      </w:r>
    </w:p>
    <w:p w:rsidR="00B029E2" w:rsidRDefault="00B029E2" w:rsidP="00B029E2">
      <w:pPr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с. Біла Криниця, с. Антопіль та с. Глинки </w:t>
      </w:r>
    </w:p>
    <w:p w:rsidR="00B029E2" w:rsidRDefault="00B029E2" w:rsidP="00B029E2">
      <w:pPr>
        <w:widowControl w:val="0"/>
        <w:spacing w:after="0" w:line="240" w:lineRule="auto"/>
        <w:ind w:left="57"/>
        <w:rPr>
          <w:rFonts w:ascii="Times New Roman" w:hAnsi="Times New Roman"/>
        </w:rPr>
      </w:pPr>
    </w:p>
    <w:p w:rsidR="00B029E2" w:rsidRDefault="00B029E2" w:rsidP="00B029E2">
      <w:pPr>
        <w:pStyle w:val="a9"/>
        <w:ind w:left="57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Керуючись підпунктом 72.1.2.4 підпункту 72.1.2 пункту 72.1 статті 72,  статтею 266 Податкового кодексу України, пунктом 24 частини першої статті 26 Закону України </w:t>
      </w:r>
      <w:r>
        <w:rPr>
          <w:rFonts w:ascii="Times New Roman" w:hAnsi="Times New Roman"/>
          <w:noProof/>
          <w:sz w:val="28"/>
          <w:szCs w:val="28"/>
          <w:lang w:val="uk-UA"/>
        </w:rPr>
        <w:t>«</w:t>
      </w:r>
      <w:r>
        <w:rPr>
          <w:rFonts w:ascii="Times New Roman" w:hAnsi="Times New Roman"/>
          <w:noProof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, Постановою Кабінету Міністрів України від 24.05.2017 №483 «Про затвердження типових форм типових рішень про встановлення ставок та пільг із сплати земельного податку та податку на нерухоме майно, відмінне від земельної ділянки», </w:t>
      </w:r>
      <w:r>
        <w:rPr>
          <w:rFonts w:ascii="Times New Roman" w:hAnsi="Times New Roman"/>
          <w:sz w:val="28"/>
          <w:szCs w:val="28"/>
          <w:lang w:val="uk-UA"/>
        </w:rPr>
        <w:t xml:space="preserve">Білокриницька сільська  рада  </w:t>
      </w:r>
    </w:p>
    <w:p w:rsidR="00B029E2" w:rsidRDefault="00B029E2" w:rsidP="00B029E2">
      <w:pPr>
        <w:pStyle w:val="a9"/>
        <w:ind w:left="57" w:firstLine="56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029E2" w:rsidRDefault="00B029E2" w:rsidP="00B029E2">
      <w:pPr>
        <w:pStyle w:val="a9"/>
        <w:ind w:left="57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029E2" w:rsidRDefault="00B029E2" w:rsidP="00B029E2">
      <w:pPr>
        <w:widowControl w:val="0"/>
        <w:spacing w:after="0" w:line="240" w:lineRule="auto"/>
        <w:ind w:left="57"/>
        <w:jc w:val="both"/>
        <w:rPr>
          <w:rFonts w:ascii="Times New Roman" w:hAnsi="Times New Roman"/>
          <w:sz w:val="16"/>
          <w:szCs w:val="16"/>
        </w:rPr>
      </w:pPr>
    </w:p>
    <w:p w:rsidR="00B029E2" w:rsidRDefault="00B029E2" w:rsidP="00B029E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Встановити на територ</w:t>
      </w:r>
      <w:proofErr w:type="gramStart"/>
      <w:r>
        <w:rPr>
          <w:rFonts w:ascii="Times New Roman" w:hAnsi="Times New Roman"/>
          <w:sz w:val="28"/>
          <w:szCs w:val="28"/>
        </w:rPr>
        <w:t xml:space="preserve">ії 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ілокриницької сільської ради:</w:t>
      </w:r>
    </w:p>
    <w:p w:rsidR="00B029E2" w:rsidRDefault="00B029E2" w:rsidP="00B029E2">
      <w:pPr>
        <w:pStyle w:val="a9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ставки податку на нерухоме майно, відмінне від земельної ділянки, згідно з додатком 1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B029E2" w:rsidRDefault="00B029E2" w:rsidP="00B029E2">
      <w:pPr>
        <w:pStyle w:val="a9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B029E2" w:rsidRDefault="00B029E2" w:rsidP="00B029E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Затвердити:</w:t>
      </w:r>
    </w:p>
    <w:p w:rsidR="00B029E2" w:rsidRDefault="00B029E2" w:rsidP="00B029E2">
      <w:pPr>
        <w:pStyle w:val="a9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Положення про оподаткування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податком на нерухоме майно, відмінне від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 Біла Криниця,                               с. Антопіль та с. Глинки на 202</w:t>
      </w:r>
      <w:r w:rsidR="002F063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рік згідно з додатком 3.</w:t>
      </w:r>
    </w:p>
    <w:p w:rsidR="00B029E2" w:rsidRDefault="00B029E2" w:rsidP="00B029E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дане рішення в засобах масової інформації, інформаційному стенді та на офіційному веб-сайті сільської ради.</w:t>
      </w:r>
    </w:p>
    <w:p w:rsidR="00B029E2" w:rsidRDefault="00B029E2" w:rsidP="00B029E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Контрол</w:t>
      </w:r>
      <w:proofErr w:type="spellEnd"/>
      <w:r>
        <w:rPr>
          <w:rFonts w:ascii="Times New Roman" w:hAnsi="Times New Roman"/>
          <w:sz w:val="28"/>
          <w:szCs w:val="28"/>
        </w:rPr>
        <w:t xml:space="preserve">ь за виконанням даного рішення покласти  на  </w:t>
      </w:r>
      <w:r>
        <w:rPr>
          <w:rFonts w:ascii="Times New Roman" w:hAnsi="Times New Roman"/>
          <w:sz w:val="28"/>
          <w:szCs w:val="28"/>
          <w:lang w:val="uk-UA"/>
        </w:rPr>
        <w:t xml:space="preserve">голову </w:t>
      </w:r>
      <w:r>
        <w:rPr>
          <w:rFonts w:ascii="Times New Roman" w:hAnsi="Times New Roman"/>
          <w:sz w:val="28"/>
          <w:szCs w:val="28"/>
        </w:rPr>
        <w:t>постійн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комісію з питань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фінанс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29E2" w:rsidRDefault="00B029E2" w:rsidP="00B029E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таким, що втрачає чинність з 31.12.2019 року рішення Білокриницької сільської ради від 08.06.2018 року № 750 «Про встановлення податку на нерухоме майно, відмінне від земельної ділянки на 2019 рік в с. Біла Криниця, с. Антопіль та с. Глинки».</w:t>
      </w:r>
    </w:p>
    <w:p w:rsidR="00B029E2" w:rsidRDefault="00B029E2" w:rsidP="00B029E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рішення набуває чинності з 01.01.2020 року.</w:t>
      </w:r>
    </w:p>
    <w:p w:rsidR="00B029E2" w:rsidRDefault="00B029E2" w:rsidP="00B029E2">
      <w:pPr>
        <w:pStyle w:val="a5"/>
        <w:widowControl w:val="0"/>
        <w:spacing w:before="0" w:beforeAutospacing="0" w:after="0" w:afterAutospacing="0"/>
        <w:ind w:left="57"/>
        <w:jc w:val="both"/>
        <w:rPr>
          <w:b/>
          <w:i/>
          <w:sz w:val="28"/>
          <w:szCs w:val="28"/>
          <w:lang w:val="uk-UA"/>
        </w:rPr>
      </w:pPr>
    </w:p>
    <w:p w:rsidR="00B029E2" w:rsidRDefault="00B029E2" w:rsidP="00B029E2">
      <w:pPr>
        <w:pStyle w:val="a5"/>
        <w:widowControl w:val="0"/>
        <w:spacing w:before="0" w:beforeAutospacing="0" w:after="0" w:afterAutospacing="0"/>
        <w:ind w:left="5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Сільський голова                                                                 Тетяна ГОНЧАРУК</w:t>
      </w:r>
    </w:p>
    <w:p w:rsidR="00B029E2" w:rsidRDefault="00B029E2" w:rsidP="00B029E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sectPr w:rsidR="00B029E2">
          <w:pgSz w:w="11906" w:h="16838"/>
          <w:pgMar w:top="567" w:right="851" w:bottom="851" w:left="1701" w:header="709" w:footer="709" w:gutter="0"/>
          <w:cols w:space="720"/>
        </w:sectPr>
      </w:pPr>
    </w:p>
    <w:p w:rsidR="00B029E2" w:rsidRDefault="00B029E2" w:rsidP="00B029E2">
      <w:pPr>
        <w:spacing w:after="0" w:line="240" w:lineRule="auto"/>
        <w:ind w:left="963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</w:t>
      </w:r>
    </w:p>
    <w:p w:rsidR="00B029E2" w:rsidRDefault="00B029E2" w:rsidP="00B029E2">
      <w:pPr>
        <w:spacing w:after="0" w:line="240" w:lineRule="auto"/>
        <w:ind w:left="963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 рішення сесії сільської ради</w:t>
      </w:r>
    </w:p>
    <w:p w:rsidR="00B029E2" w:rsidRDefault="00B029E2" w:rsidP="00B029E2">
      <w:pPr>
        <w:spacing w:after="0" w:line="240" w:lineRule="auto"/>
        <w:ind w:left="9639"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від «29» квітня 2020р. №1180  </w:t>
      </w:r>
    </w:p>
    <w:p w:rsidR="00B029E2" w:rsidRDefault="00B029E2" w:rsidP="00B029E2">
      <w:pPr>
        <w:widowControl w:val="0"/>
        <w:spacing w:after="0" w:line="240" w:lineRule="auto"/>
        <w:ind w:left="9639"/>
        <w:rPr>
          <w:rFonts w:ascii="Times New Roman" w:hAnsi="Times New Roman"/>
          <w:bCs/>
          <w:sz w:val="24"/>
          <w:szCs w:val="24"/>
          <w:lang w:val="uk-UA"/>
        </w:rPr>
      </w:pPr>
    </w:p>
    <w:p w:rsidR="00B029E2" w:rsidRDefault="00B029E2" w:rsidP="00B029E2">
      <w:pPr>
        <w:widowControl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B029E2" w:rsidRDefault="00B029E2" w:rsidP="00B029E2">
      <w:pPr>
        <w:widowControl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Рішенням  сесії Білокриницької сільської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br w:type="textWrapping" w:clear="all"/>
        <w:t xml:space="preserve">від  «29» квітня 2020 року №  1180 </w:t>
      </w:r>
    </w:p>
    <w:p w:rsidR="00B029E2" w:rsidRDefault="00B029E2" w:rsidP="00B029E2">
      <w:pPr>
        <w:widowControl w:val="0"/>
        <w:spacing w:line="240" w:lineRule="auto"/>
        <w:ind w:left="963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029E2" w:rsidRDefault="00B029E2" w:rsidP="00B029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Ставки</w:t>
      </w:r>
    </w:p>
    <w:p w:rsidR="00B029E2" w:rsidRDefault="00B029E2" w:rsidP="00B029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податку на нерухоме майно, відмінне від земельної ділянки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</w:rPr>
        <w:t>в с. Біла Криниця,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с. Антопіль та с. Глинки на 20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введені в дію з 01.01.2021 року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695"/>
        <w:gridCol w:w="6"/>
        <w:gridCol w:w="2259"/>
        <w:gridCol w:w="9"/>
        <w:gridCol w:w="8929"/>
      </w:tblGrid>
      <w:tr w:rsidR="00B029E2" w:rsidTr="00B02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34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34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34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Код згідно з КОАТУУ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34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Найменування адміністративно-територіальної одиниці або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B029E2" w:rsidTr="00B029E2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5624680700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Білокриницька сільська рада Рівненського району Рівненської області</w:t>
            </w:r>
          </w:p>
        </w:tc>
      </w:tr>
    </w:tbl>
    <w:p w:rsidR="00B029E2" w:rsidRDefault="00B029E2" w:rsidP="00B029E2">
      <w:pPr>
        <w:widowControl w:val="0"/>
        <w:tabs>
          <w:tab w:val="left" w:pos="2610"/>
          <w:tab w:val="left" w:pos="3705"/>
          <w:tab w:val="left" w:pos="6720"/>
        </w:tabs>
        <w:ind w:left="57" w:right="57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</w:t>
      </w:r>
    </w:p>
    <w:tbl>
      <w:tblPr>
        <w:tblW w:w="5097" w:type="pct"/>
        <w:tblCellMar>
          <w:left w:w="28" w:type="dxa"/>
          <w:right w:w="28" w:type="dxa"/>
        </w:tblCellMar>
        <w:tblLook w:val="01E0"/>
      </w:tblPr>
      <w:tblGrid>
        <w:gridCol w:w="1037"/>
        <w:gridCol w:w="7780"/>
        <w:gridCol w:w="1026"/>
        <w:gridCol w:w="1011"/>
        <w:gridCol w:w="1053"/>
        <w:gridCol w:w="1077"/>
        <w:gridCol w:w="945"/>
        <w:gridCol w:w="981"/>
      </w:tblGrid>
      <w:tr w:rsidR="00B029E2" w:rsidTr="00B029E2">
        <w:trPr>
          <w:trHeight w:val="474"/>
          <w:tblHeader/>
        </w:trPr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Ставки податку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за 1 кв. метр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B029E2" w:rsidTr="00B029E2">
        <w:trPr>
          <w:trHeight w:val="20"/>
          <w:tblHeader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айменування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B029E2" w:rsidTr="00B029E2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hanging="45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hanging="45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B029E2" w:rsidTr="00B029E2">
        <w:trPr>
          <w:trHeight w:val="1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hanging="45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Будинки одноквартирні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1110.4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Будинки з двома квартирами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Гуртожитки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1211.3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офісні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1230.3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12"/>
                <w:szCs w:val="12"/>
              </w:rPr>
            </w:pPr>
          </w:p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промислові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металообр.промисловості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1261.4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спецнавчальних закладів для дітей з особливими потребами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навч.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1264.9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Зали спортивні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ind w:left="57" w:right="57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ind w:left="57" w:right="5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1272.3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1300</w:t>
            </w:r>
          </w:p>
        </w:tc>
        <w:tc>
          <w:tcPr>
            <w:tcW w:w="4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Інші нежитлові будівлі</w:t>
            </w:r>
          </w:p>
        </w:tc>
      </w:tr>
      <w:tr w:rsidR="00B029E2" w:rsidTr="00B029E2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1300.1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нежитлові будівлі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ab"/>
              <w:spacing w:before="0" w:line="276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pStyle w:val="ab"/>
              <w:spacing w:before="0" w:line="228" w:lineRule="auto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B029E2" w:rsidRDefault="00B029E2" w:rsidP="00B029E2">
      <w:pPr>
        <w:pStyle w:val="ab"/>
        <w:ind w:firstLine="0"/>
        <w:jc w:val="both"/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>Сільський голова                                                                                                                                                             Т. Гончарук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b/>
          <w:i/>
          <w:noProof/>
          <w:sz w:val="20"/>
          <w:vertAlign w:val="superscript"/>
          <w:lang w:val="ru-RU"/>
        </w:rPr>
      </w:pP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b/>
          <w:i/>
          <w:noProof/>
          <w:sz w:val="20"/>
          <w:vertAlign w:val="superscript"/>
          <w:lang w:val="ru-RU"/>
        </w:rPr>
      </w:pPr>
      <w:r>
        <w:rPr>
          <w:rFonts w:ascii="Times New Roman" w:hAnsi="Times New Roman"/>
          <w:b/>
          <w:i/>
          <w:noProof/>
          <w:sz w:val="20"/>
          <w:vertAlign w:val="superscript"/>
          <w:lang w:val="ru-RU"/>
        </w:rPr>
        <w:t>ПРИМІТКА: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>
        <w:rPr>
          <w:rFonts w:ascii="Times New Roman" w:hAnsi="Times New Roman"/>
          <w:noProof/>
          <w:sz w:val="20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B029E2" w:rsidRDefault="00B029E2" w:rsidP="00B029E2">
      <w:pPr>
        <w:pStyle w:val="ab"/>
        <w:spacing w:before="0"/>
        <w:ind w:firstLine="709"/>
        <w:jc w:val="both"/>
        <w:rPr>
          <w:rFonts w:ascii="Times New Roman" w:hAnsi="Times New Roman"/>
          <w:noProof/>
          <w:sz w:val="20"/>
          <w:lang w:val="ru-RU"/>
        </w:rPr>
      </w:pPr>
      <w:proofErr w:type="gramStart"/>
      <w:r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  <w:proofErr w:type="gramEnd"/>
    </w:p>
    <w:p w:rsidR="00B029E2" w:rsidRDefault="00B029E2" w:rsidP="00B029E2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</w:p>
    <w:p w:rsidR="00B029E2" w:rsidRDefault="00B029E2" w:rsidP="00B029E2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029E2" w:rsidRDefault="00B029E2" w:rsidP="00B029E2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29E2" w:rsidRDefault="00B029E2" w:rsidP="00B029E2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029E2" w:rsidRDefault="00B029E2" w:rsidP="00B029E2">
      <w:pPr>
        <w:spacing w:after="0"/>
        <w:rPr>
          <w:rFonts w:ascii="Times New Roman" w:hAnsi="Times New Roman"/>
          <w:sz w:val="24"/>
          <w:szCs w:val="24"/>
          <w:lang w:val="uk-UA"/>
        </w:rPr>
        <w:sectPr w:rsidR="00B029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029E2" w:rsidRDefault="00B029E2" w:rsidP="00B029E2">
      <w:pPr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Додаток 2</w:t>
      </w:r>
    </w:p>
    <w:p w:rsidR="00B029E2" w:rsidRDefault="00B029E2" w:rsidP="00B029E2">
      <w:pPr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 рішення сесії сільської ради</w:t>
      </w:r>
    </w:p>
    <w:p w:rsidR="00B029E2" w:rsidRDefault="00B029E2" w:rsidP="00B029E2">
      <w:pPr>
        <w:spacing w:after="0" w:line="240" w:lineRule="auto"/>
        <w:ind w:left="4536"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«06» червня 2019 р. № 976</w:t>
      </w:r>
    </w:p>
    <w:p w:rsidR="00B029E2" w:rsidRDefault="00B029E2" w:rsidP="00B029E2">
      <w:pPr>
        <w:widowControl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B029E2" w:rsidRDefault="00B029E2" w:rsidP="00B029E2">
      <w:pPr>
        <w:widowControl w:val="0"/>
        <w:spacing w:after="0" w:line="240" w:lineRule="auto"/>
        <w:ind w:left="4536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ЗАТВЕРДЖЕНО</w:t>
      </w:r>
    </w:p>
    <w:p w:rsidR="00B029E2" w:rsidRDefault="00B029E2" w:rsidP="00B029E2">
      <w:pPr>
        <w:widowControl w:val="0"/>
        <w:spacing w:after="0" w:line="240" w:lineRule="auto"/>
        <w:ind w:left="4536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Рішенням  сесії Білокриницької сільської ради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br w:type="textWrapping" w:clear="all"/>
        <w:t>від «06» червня 2019р.  № 976</w:t>
      </w:r>
    </w:p>
    <w:p w:rsidR="00B029E2" w:rsidRDefault="00B029E2" w:rsidP="00B029E2">
      <w:pPr>
        <w:spacing w:after="0" w:line="240" w:lineRule="auto"/>
        <w:ind w:left="4536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ільги зі сплати </w:t>
      </w:r>
      <w:r>
        <w:rPr>
          <w:rFonts w:ascii="Times New Roman" w:hAnsi="Times New Roman"/>
          <w:b/>
          <w:sz w:val="28"/>
          <w:szCs w:val="28"/>
          <w:lang w:eastAsia="uk-UA"/>
        </w:rPr>
        <w:t>податку на нерухоме майно,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відмінне від земельної ділянки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 с. Біла Криниця,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с. Антопіль та с. Глинки на 20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введен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 в дію з 01.01.20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року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205"/>
        <w:gridCol w:w="1616"/>
        <w:gridCol w:w="5305"/>
      </w:tblGrid>
      <w:tr w:rsidR="00B029E2" w:rsidTr="00B029E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району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КОАТУУ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B029E2" w:rsidTr="00B029E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5624680700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ілокриницька сільська рада</w:t>
            </w:r>
          </w:p>
        </w:tc>
      </w:tr>
    </w:tbl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B029E2" w:rsidTr="00B029E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2"/>
              <w:spacing w:before="0" w:after="0" w:line="276" w:lineRule="auto"/>
              <w:ind w:left="-420" w:firstLine="4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Група платників, категорія/</w:t>
            </w:r>
            <w:r>
              <w:rPr>
                <w:rFonts w:ascii="Times New Roman" w:hAnsi="Times New Roman"/>
              </w:rPr>
              <w:t xml:space="preserve"> класифікація будівель та споруд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Розмір пільги</w:t>
            </w:r>
          </w:p>
          <w:p w:rsidR="00B029E2" w:rsidRDefault="00B029E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(у відсотках)</w:t>
            </w:r>
          </w:p>
        </w:tc>
      </w:tr>
      <w:tr w:rsidR="00B029E2" w:rsidTr="00B029E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</w:tr>
    </w:tbl>
    <w:p w:rsidR="00B029E2" w:rsidRDefault="00B029E2" w:rsidP="00B029E2">
      <w:pPr>
        <w:pStyle w:val="2"/>
        <w:spacing w:before="0" w:after="0"/>
        <w:ind w:left="181" w:hanging="181"/>
        <w:jc w:val="center"/>
        <w:rPr>
          <w:rFonts w:ascii="Times New Roman" w:hAnsi="Times New Roman"/>
          <w:spacing w:val="-4"/>
        </w:rPr>
      </w:pPr>
    </w:p>
    <w:p w:rsidR="00B029E2" w:rsidRDefault="00B029E2" w:rsidP="00B029E2">
      <w:pPr>
        <w:pStyle w:val="2"/>
        <w:spacing w:before="0" w:after="0"/>
        <w:ind w:left="181" w:hanging="181"/>
        <w:jc w:val="center"/>
        <w:rPr>
          <w:rFonts w:ascii="Times New Roman" w:hAnsi="Times New Roman"/>
          <w:spacing w:val="-4"/>
        </w:rPr>
      </w:pPr>
    </w:p>
    <w:p w:rsidR="00B029E2" w:rsidRDefault="00B029E2" w:rsidP="00B029E2">
      <w:pPr>
        <w:pStyle w:val="3"/>
        <w:tabs>
          <w:tab w:val="left" w:pos="708"/>
        </w:tabs>
        <w:spacing w:before="0" w:after="0"/>
        <w:ind w:left="0" w:firstLine="0"/>
        <w:jc w:val="both"/>
        <w:rPr>
          <w:rFonts w:cs="Times New Roman"/>
          <w:i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Пільги зі сплати податку на території Білокриницької сільської ради:</w:t>
      </w:r>
    </w:p>
    <w:p w:rsidR="00B029E2" w:rsidRDefault="00B029E2" w:rsidP="00B029E2">
      <w:pPr>
        <w:pStyle w:val="a0"/>
        <w:widowControl w:val="0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перелік пільг та особливості їх застосування визначено пунктом 266.4 статті 266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Податкового кодексу України;</w:t>
      </w:r>
    </w:p>
    <w:p w:rsidR="00B029E2" w:rsidRDefault="00B029E2" w:rsidP="00B029E2">
      <w:pPr>
        <w:pStyle w:val="a0"/>
        <w:widowControl w:val="0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 об’єктів нерухомості, які не підлягають оподаткуванню податком, визначено підпунктом 266.2.2 пункту 266.2 статті 266 Податкового кодексу України.</w:t>
      </w:r>
    </w:p>
    <w:p w:rsidR="00B029E2" w:rsidRDefault="00B029E2" w:rsidP="00B029E2">
      <w:pPr>
        <w:pStyle w:val="a0"/>
        <w:widowControl w:val="0"/>
        <w:spacing w:after="0"/>
        <w:ind w:left="1211"/>
        <w:jc w:val="both"/>
        <w:rPr>
          <w:color w:val="000000"/>
          <w:sz w:val="28"/>
          <w:szCs w:val="28"/>
        </w:rPr>
      </w:pPr>
    </w:p>
    <w:p w:rsidR="00B029E2" w:rsidRDefault="00B029E2" w:rsidP="00B029E2">
      <w:pPr>
        <w:pStyle w:val="a0"/>
        <w:tabs>
          <w:tab w:val="left" w:pos="284"/>
        </w:tabs>
        <w:spacing w:after="0"/>
        <w:ind w:left="284" w:hanging="284"/>
        <w:jc w:val="both"/>
        <w:rPr>
          <w:b/>
          <w:i/>
          <w:sz w:val="28"/>
          <w:szCs w:val="28"/>
        </w:rPr>
      </w:pPr>
    </w:p>
    <w:p w:rsidR="00B029E2" w:rsidRDefault="00B029E2" w:rsidP="00B029E2">
      <w:pPr>
        <w:pStyle w:val="a0"/>
        <w:tabs>
          <w:tab w:val="left" w:pos="284"/>
        </w:tabs>
        <w:spacing w:after="0"/>
        <w:ind w:left="284" w:hanging="284"/>
        <w:jc w:val="both"/>
        <w:rPr>
          <w:b/>
          <w:i/>
          <w:sz w:val="28"/>
          <w:szCs w:val="28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Т. Гончарук</w:t>
      </w: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Додаток 3</w:t>
      </w: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ішення сесії сільської ради</w:t>
      </w:r>
    </w:p>
    <w:p w:rsidR="00B029E2" w:rsidRDefault="00B029E2" w:rsidP="00B029E2">
      <w:pPr>
        <w:spacing w:after="0" w:line="240" w:lineRule="auto"/>
        <w:ind w:left="4962"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від «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i/>
          <w:sz w:val="28"/>
          <w:szCs w:val="28"/>
        </w:rPr>
        <w:t>» червня 201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р. 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976</w:t>
      </w:r>
    </w:p>
    <w:p w:rsidR="00B029E2" w:rsidRDefault="00B029E2" w:rsidP="00B029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ПОЛОЖЕННЯ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оподаткування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податком на нерухоме майно, 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відмінне від земельної ділянки 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 с. Біла Криниця,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с. Антопіль та с. Глинки на 20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 xml:space="preserve">Платників </w:t>
      </w:r>
      <w:r>
        <w:rPr>
          <w:rFonts w:cs="Times New Roman"/>
          <w:i/>
          <w:sz w:val="28"/>
          <w:szCs w:val="28"/>
          <w:lang w:val="uk-UA" w:eastAsia="uk-UA"/>
        </w:rPr>
        <w:t>податку на нерухоме майно, відмінне від земельної ділянки (далі – податок)</w:t>
      </w:r>
      <w:r>
        <w:rPr>
          <w:rFonts w:cs="Times New Roman"/>
          <w:sz w:val="28"/>
          <w:szCs w:val="28"/>
          <w:lang w:val="uk-UA" w:eastAsia="uk-UA"/>
        </w:rPr>
        <w:t xml:space="preserve"> </w:t>
      </w:r>
      <w:r>
        <w:rPr>
          <w:rFonts w:cs="Times New Roman"/>
          <w:b w:val="0"/>
          <w:sz w:val="28"/>
          <w:szCs w:val="28"/>
          <w:lang w:val="uk-UA"/>
        </w:rPr>
        <w:t>визначено пунктом 266.1 статті 269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Об</w:t>
      </w:r>
      <w:r>
        <w:rPr>
          <w:rFonts w:cs="Times New Roman"/>
          <w:i/>
          <w:sz w:val="28"/>
          <w:szCs w:val="28"/>
          <w:lang w:val="uk-UA"/>
        </w:rPr>
        <w:t>’</w:t>
      </w:r>
      <w:r>
        <w:rPr>
          <w:rFonts w:cs="Times New Roman"/>
          <w:i/>
          <w:color w:val="000000"/>
          <w:sz w:val="28"/>
          <w:szCs w:val="28"/>
          <w:lang w:val="uk-UA"/>
        </w:rPr>
        <w:t xml:space="preserve">єкт оподаткування </w:t>
      </w:r>
      <w:r>
        <w:rPr>
          <w:rFonts w:cs="Times New Roman"/>
          <w:color w:val="000000"/>
          <w:sz w:val="28"/>
          <w:szCs w:val="28"/>
          <w:lang w:val="uk-UA"/>
        </w:rPr>
        <w:t>визначено пунктом 266.2 статті 266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color w:val="000000"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Базу оподаткування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  <w:lang w:val="uk-UA"/>
        </w:rPr>
        <w:t>визначено пунктом 266.3 статті 266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Ставки податку</w:t>
      </w:r>
      <w:r>
        <w:rPr>
          <w:rFonts w:cs="Times New Roman"/>
          <w:b w:val="0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bCs w:val="0"/>
          <w:color w:val="000000"/>
          <w:sz w:val="28"/>
          <w:szCs w:val="28"/>
          <w:lang w:val="uk-UA"/>
        </w:rPr>
        <w:t xml:space="preserve">визначено у додатку 1.1 «Ставки </w:t>
      </w:r>
      <w:r>
        <w:rPr>
          <w:rFonts w:cs="Times New Roman"/>
          <w:b w:val="0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>
        <w:rPr>
          <w:rFonts w:cs="Times New Roman"/>
          <w:b w:val="0"/>
          <w:bCs w:val="0"/>
          <w:color w:val="000000"/>
          <w:sz w:val="28"/>
          <w:szCs w:val="28"/>
          <w:lang w:val="uk-UA"/>
        </w:rPr>
        <w:t>» до цього Типового положення *;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i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Пільги зі сплати податку:</w:t>
      </w:r>
    </w:p>
    <w:p w:rsidR="00B029E2" w:rsidRDefault="00B029E2" w:rsidP="00B029E2">
      <w:pPr>
        <w:pStyle w:val="a0"/>
        <w:widowControl w:val="0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перелік пільг та особливості їх застосування визначено пунктом 266.4 статті 266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Податкового кодексу України;</w:t>
      </w:r>
    </w:p>
    <w:p w:rsidR="00B029E2" w:rsidRDefault="00B029E2" w:rsidP="00B029E2">
      <w:pPr>
        <w:pStyle w:val="a0"/>
        <w:widowControl w:val="0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перелік пільг для фізичних та юридичних осіб, наданих у межах норм  підпункту 266.4.2 пункту 266.4 статті 266 Податкового кодексу України, визначено у додатку 1.2 «Пільги зі сплати </w:t>
      </w:r>
      <w:r>
        <w:rPr>
          <w:sz w:val="28"/>
          <w:szCs w:val="28"/>
          <w:lang w:eastAsia="uk-UA"/>
        </w:rPr>
        <w:t>податку на нерухоме майно, відмінне від земельної ділянки</w:t>
      </w:r>
      <w:r>
        <w:rPr>
          <w:color w:val="000000"/>
          <w:sz w:val="28"/>
          <w:szCs w:val="28"/>
        </w:rPr>
        <w:t>» до цього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Типового положення</w:t>
      </w:r>
      <w:r>
        <w:rPr>
          <w:color w:val="000000"/>
          <w:sz w:val="28"/>
          <w:szCs w:val="28"/>
        </w:rPr>
        <w:t>;</w:t>
      </w:r>
    </w:p>
    <w:p w:rsidR="00B029E2" w:rsidRDefault="00B029E2" w:rsidP="00B029E2">
      <w:pPr>
        <w:pStyle w:val="a0"/>
        <w:widowControl w:val="0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 об’єктів нерухомості, які не підлягають оподаткуванню податком, визначено підпунктом 266.2.2 пункту 266.2 статті 266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i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Порядок обчислення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  <w:lang w:val="uk-UA"/>
        </w:rPr>
        <w:t>податку визначено підпунктами 266.7.1 – 266.7.3 пункту 266.7, пунктом 266.8 статті 266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i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Податковий період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  <w:lang w:val="uk-UA"/>
        </w:rPr>
        <w:t>для податку визначено пунктом 266.6 статті 266 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i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Строк та порядок сплати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  <w:lang w:val="uk-UA"/>
        </w:rPr>
        <w:t>податку визначено пунктами 266.9, 266.10 статті 266 Податкового кодексу України.</w:t>
      </w:r>
    </w:p>
    <w:p w:rsidR="00B029E2" w:rsidRDefault="00B029E2" w:rsidP="00B029E2">
      <w:pPr>
        <w:pStyle w:val="3"/>
        <w:numPr>
          <w:ilvl w:val="2"/>
          <w:numId w:val="6"/>
        </w:numPr>
        <w:tabs>
          <w:tab w:val="num" w:pos="567"/>
        </w:tabs>
        <w:spacing w:before="0" w:after="0"/>
        <w:ind w:left="567" w:hanging="567"/>
        <w:jc w:val="both"/>
        <w:rPr>
          <w:rFonts w:cs="Times New Roman"/>
          <w:b w:val="0"/>
          <w:color w:val="000000"/>
          <w:sz w:val="28"/>
          <w:szCs w:val="28"/>
          <w:lang w:val="uk-UA"/>
        </w:rPr>
      </w:pPr>
      <w:r>
        <w:rPr>
          <w:rFonts w:cs="Times New Roman"/>
          <w:i/>
          <w:color w:val="000000"/>
          <w:sz w:val="28"/>
          <w:szCs w:val="28"/>
          <w:lang w:val="uk-UA"/>
        </w:rPr>
        <w:t>Строк та порядок подання звітності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  <w:lang w:val="uk-UA"/>
        </w:rPr>
        <w:t>визначено підпунктом 266.7.5 пункту 266.7 статті 266 Податкового кодексу України.</w:t>
      </w:r>
    </w:p>
    <w:p w:rsidR="00B029E2" w:rsidRDefault="00B029E2" w:rsidP="00B029E2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</w:rPr>
      </w:pPr>
    </w:p>
    <w:p w:rsidR="00B029E2" w:rsidRDefault="00B029E2" w:rsidP="00B029E2">
      <w:pPr>
        <w:pStyle w:val="a0"/>
        <w:tabs>
          <w:tab w:val="left" w:pos="284"/>
        </w:tabs>
        <w:spacing w:after="0"/>
        <w:jc w:val="both"/>
        <w:rPr>
          <w:sz w:val="28"/>
          <w:szCs w:val="28"/>
        </w:rPr>
      </w:pPr>
    </w:p>
    <w:p w:rsidR="00B029E2" w:rsidRDefault="00B029E2" w:rsidP="00B029E2">
      <w:pPr>
        <w:pStyle w:val="a0"/>
        <w:tabs>
          <w:tab w:val="left" w:pos="284"/>
        </w:tabs>
        <w:spacing w:after="0"/>
        <w:ind w:left="284" w:hanging="284"/>
        <w:jc w:val="both"/>
        <w:rPr>
          <w:sz w:val="28"/>
          <w:szCs w:val="28"/>
        </w:rPr>
      </w:pPr>
    </w:p>
    <w:p w:rsidR="00B029E2" w:rsidRDefault="00B029E2" w:rsidP="00B029E2">
      <w:pPr>
        <w:pStyle w:val="a5"/>
        <w:widowControl w:val="0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        Т. Гончарук</w:t>
      </w: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spacing w:after="0" w:line="240" w:lineRule="auto"/>
        <w:rPr>
          <w:lang w:val="uk-UA"/>
        </w:rPr>
      </w:pPr>
    </w:p>
    <w:p w:rsidR="00B029E2" w:rsidRDefault="00B029E2" w:rsidP="00B029E2">
      <w:pPr>
        <w:pStyle w:val="a5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</w:t>
      </w:r>
      <w:r>
        <w:rPr>
          <w:b/>
          <w:sz w:val="28"/>
          <w:szCs w:val="28"/>
          <w:lang w:val="uk-UA"/>
        </w:rPr>
        <w:t>сорок четвертої поза</w:t>
      </w:r>
      <w:r>
        <w:rPr>
          <w:b/>
          <w:sz w:val="28"/>
          <w:szCs w:val="28"/>
        </w:rPr>
        <w:t>чергової сесії</w:t>
      </w:r>
    </w:p>
    <w:p w:rsidR="00B029E2" w:rsidRDefault="00B029E2" w:rsidP="00B029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6  червня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B029E2" w:rsidRDefault="00B029E2" w:rsidP="00B02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Про встановлення ставок та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ільг зі сплати податку</w:t>
      </w: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на нерухоме майно, відмінне від земельної ділянки на 20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</w:t>
      </w:r>
    </w:p>
    <w:p w:rsidR="00B029E2" w:rsidRDefault="00B029E2" w:rsidP="00B029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с. Біла Криниця, с. Антопіль та с. Глинки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/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B029E2" w:rsidTr="00B029E2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2" w:rsidRDefault="00B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2" w:rsidRDefault="00B029E2">
            <w:pPr>
              <w:spacing w:after="0"/>
            </w:pPr>
          </w:p>
        </w:tc>
      </w:tr>
    </w:tbl>
    <w:p w:rsidR="00B029E2" w:rsidRDefault="00B029E2" w:rsidP="00B029E2">
      <w:pPr>
        <w:spacing w:after="0" w:line="240" w:lineRule="auto"/>
        <w:rPr>
          <w:rFonts w:ascii="Times New Roman" w:hAnsi="Times New Roman"/>
          <w:lang w:val="uk-UA"/>
        </w:rPr>
      </w:pPr>
    </w:p>
    <w:p w:rsidR="00B029E2" w:rsidRDefault="00B029E2" w:rsidP="00B0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029E2" w:rsidRDefault="00B029E2" w:rsidP="00B029E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029E2" w:rsidRDefault="00B029E2" w:rsidP="00B029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B029E2" w:rsidRDefault="00B029E2" w:rsidP="00B029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B029E2" w:rsidRDefault="00B029E2" w:rsidP="00B029E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3E7FDE" w:rsidRDefault="003E7FDE"/>
    <w:sectPr w:rsidR="003E7FDE" w:rsidSect="00782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8EE7A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3C42"/>
    <w:multiLevelType w:val="multilevel"/>
    <w:tmpl w:val="374A8D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">
    <w:nsid w:val="736776CD"/>
    <w:multiLevelType w:val="hybridMultilevel"/>
    <w:tmpl w:val="B1B026A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9E2"/>
    <w:rsid w:val="002F063F"/>
    <w:rsid w:val="003E7FDE"/>
    <w:rsid w:val="005A7C50"/>
    <w:rsid w:val="00782F6F"/>
    <w:rsid w:val="00B029E2"/>
    <w:rsid w:val="00D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6F"/>
  </w:style>
  <w:style w:type="paragraph" w:styleId="2">
    <w:name w:val="heading 2"/>
    <w:basedOn w:val="a"/>
    <w:next w:val="a"/>
    <w:link w:val="20"/>
    <w:unhideWhenUsed/>
    <w:qFormat/>
    <w:rsid w:val="00B029E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B029E2"/>
    <w:pPr>
      <w:widowControl w:val="0"/>
      <w:tabs>
        <w:tab w:val="num" w:pos="2160"/>
      </w:tabs>
      <w:suppressAutoHyphens/>
      <w:spacing w:before="280" w:after="280" w:line="240" w:lineRule="auto"/>
      <w:ind w:left="2160" w:hanging="360"/>
      <w:outlineLvl w:val="2"/>
    </w:pPr>
    <w:rPr>
      <w:rFonts w:ascii="Times New Roman" w:eastAsia="SimSun" w:hAnsi="Times New Roman" w:cs="Mangal"/>
      <w:b/>
      <w:bCs/>
      <w:kern w:val="2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029E2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semiHidden/>
    <w:rsid w:val="00B029E2"/>
    <w:rPr>
      <w:rFonts w:ascii="Times New Roman" w:eastAsia="SimSun" w:hAnsi="Times New Roman" w:cs="Mangal"/>
      <w:b/>
      <w:bCs/>
      <w:kern w:val="2"/>
      <w:sz w:val="27"/>
      <w:szCs w:val="27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B029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029E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iPriority w:val="99"/>
    <w:semiHidden/>
    <w:unhideWhenUsed/>
    <w:rsid w:val="00B0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uiPriority w:val="99"/>
    <w:semiHidden/>
    <w:unhideWhenUsed/>
    <w:qFormat/>
    <w:rsid w:val="00B029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029E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029E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B029E2"/>
    <w:pPr>
      <w:spacing w:after="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ий текст"/>
    <w:basedOn w:val="a"/>
    <w:uiPriority w:val="99"/>
    <w:rsid w:val="00B029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c">
    <w:name w:val="Назва документа"/>
    <w:basedOn w:val="a"/>
    <w:next w:val="ab"/>
    <w:uiPriority w:val="99"/>
    <w:rsid w:val="00B029E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B029E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tandard">
    <w:name w:val="Standard"/>
    <w:uiPriority w:val="99"/>
    <w:rsid w:val="00B029E2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2744</Words>
  <Characters>15642</Characters>
  <Application>Microsoft Office Word</Application>
  <DocSecurity>0</DocSecurity>
  <Lines>130</Lines>
  <Paragraphs>36</Paragraphs>
  <ScaleCrop>false</ScaleCrop>
  <Company>Microsoft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2020-06-04T09:46:00Z</dcterms:created>
  <dcterms:modified xsi:type="dcterms:W3CDTF">2020-06-25T09:05:00Z</dcterms:modified>
</cp:coreProperties>
</file>