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0E" w:rsidRDefault="00C91F0E" w:rsidP="00C91F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070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0E" w:rsidRDefault="00C91F0E" w:rsidP="00C91F0E">
      <w:pPr>
        <w:pStyle w:val="a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УКРАЇНА</w:t>
      </w:r>
    </w:p>
    <w:p w:rsidR="00C91F0E" w:rsidRDefault="00C91F0E" w:rsidP="00C91F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91F0E" w:rsidRDefault="00C91F0E" w:rsidP="00C91F0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91F0E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</w:t>
      </w:r>
      <w:r w:rsidRPr="00E94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E94ABB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1F0E" w:rsidRDefault="00C91F0E" w:rsidP="00C91F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F0E" w:rsidRDefault="00C91F0E" w:rsidP="00C91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РІШЕННЯ</w:t>
      </w:r>
    </w:p>
    <w:p w:rsidR="00C91F0E" w:rsidRDefault="00C91F0E" w:rsidP="00C91F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1F0E" w:rsidRDefault="00C91F0E" w:rsidP="00C91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19 </w:t>
      </w:r>
      <w:r w:rsidR="00156A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червня</w:t>
      </w:r>
      <w:r w:rsidRPr="00E94A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2020 року</w:t>
      </w:r>
      <w:r w:rsidRPr="00E94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Pr="00E94A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4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1183 </w:t>
      </w:r>
    </w:p>
    <w:p w:rsidR="00C91F0E" w:rsidRDefault="00C91F0E" w:rsidP="00C91F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1F0E" w:rsidRDefault="00C91F0E" w:rsidP="00C91F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до Програми </w:t>
      </w:r>
    </w:p>
    <w:p w:rsidR="00C91F0E" w:rsidRDefault="00C91F0E" w:rsidP="00C91F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соціально-економічного розвитку </w:t>
      </w:r>
    </w:p>
    <w:p w:rsidR="00C91F0E" w:rsidRDefault="00C91F0E" w:rsidP="00C91F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 Білокриницької сільської ради</w:t>
      </w:r>
    </w:p>
    <w:p w:rsidR="00C91F0E" w:rsidRDefault="00C91F0E" w:rsidP="00C91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</w:t>
      </w:r>
    </w:p>
    <w:p w:rsidR="00C91F0E" w:rsidRDefault="00C91F0E" w:rsidP="00C91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1F0E" w:rsidRPr="00156AF7" w:rsidRDefault="00C91F0E" w:rsidP="00C91F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голови, Т. Гончарук, про необхідність внесення змін до Програми соціально-економічного розвитку сіл Білокриницької сільської ради на 2017-2020 роки, враховуючи необхідність внесення змін за вимогами часу та врахувавши пропозиції депутатського корпусу Білокриницької сільської ради й позитивну тенденцію надходжень до місцевого бюджету, керуючись вимогами  Законів України «Про державне прогнозування та розроблення програм економічного і соціального розвитку України», п.22 ст. 26 Закону України «Про місцеве самоврядування в Україні»,</w:t>
      </w:r>
      <w:r w:rsidRPr="00156AF7">
        <w:rPr>
          <w:rFonts w:ascii="Times New Roman" w:hAnsi="Times New Roman" w:cs="Times New Roman"/>
          <w:sz w:val="28"/>
          <w:szCs w:val="28"/>
        </w:rPr>
        <w:t> </w:t>
      </w:r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стратегії регіонального розвитку на період</w:t>
      </w:r>
      <w:r w:rsidRPr="00156AF7">
        <w:rPr>
          <w:rFonts w:ascii="Times New Roman" w:hAnsi="Times New Roman" w:cs="Times New Roman"/>
          <w:sz w:val="28"/>
          <w:szCs w:val="28"/>
        </w:rPr>
        <w:t> </w:t>
      </w:r>
      <w:r w:rsidRPr="00156AF7">
        <w:rPr>
          <w:rFonts w:ascii="Times New Roman" w:hAnsi="Times New Roman" w:cs="Times New Roman"/>
          <w:sz w:val="28"/>
          <w:szCs w:val="28"/>
          <w:lang w:val="uk-UA"/>
        </w:rPr>
        <w:t>до 2020 року, затвердженої постановою Кабінету Міністрів України №385 від 06.08.2014 р.,  сесія Білокриницької сільської ради</w:t>
      </w:r>
    </w:p>
    <w:p w:rsidR="00C91F0E" w:rsidRPr="00156AF7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91F0E" w:rsidRPr="00156AF7" w:rsidRDefault="00C91F0E" w:rsidP="00C91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F0E" w:rsidRPr="00156AF7" w:rsidRDefault="00C91F0E" w:rsidP="00C91F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C91F0E" w:rsidRPr="00156AF7" w:rsidRDefault="00C91F0E" w:rsidP="00C91F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Внести запропоновані зміни до Програми соціально-економічного розвитку сіл Білокриницької сільської ради на 2017-2020 роки згідно додатку 1. </w:t>
      </w:r>
    </w:p>
    <w:p w:rsidR="00C91F0E" w:rsidRPr="00156AF7" w:rsidRDefault="00C91F0E" w:rsidP="00C91F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голів постійних комісій: В. Дем’янчука, А. </w:t>
      </w:r>
      <w:proofErr w:type="spellStart"/>
      <w:r w:rsidRPr="00156AF7"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156AF7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156AF7"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 w:rsidRPr="00156AF7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 w:rsidRPr="00156A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1F0E" w:rsidRPr="00156AF7" w:rsidRDefault="00C91F0E" w:rsidP="00C91F0E">
      <w:pPr>
        <w:rPr>
          <w:lang w:val="uk-UA"/>
        </w:rPr>
      </w:pPr>
    </w:p>
    <w:p w:rsidR="00C91F0E" w:rsidRPr="00AA44F3" w:rsidRDefault="00C91F0E" w:rsidP="00C91F0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56AF7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  <w:r w:rsidRPr="00AA44F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</w:t>
      </w:r>
    </w:p>
    <w:p w:rsidR="00C91F0E" w:rsidRPr="00AA44F3" w:rsidRDefault="00C91F0E" w:rsidP="00C91F0E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C91F0E" w:rsidRPr="00AA44F3" w:rsidRDefault="00C91F0E" w:rsidP="00C91F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bdr w:val="none" w:sz="0" w:space="0" w:color="auto" w:frame="1"/>
        </w:rPr>
      </w:pPr>
      <w:r w:rsidRPr="00AA44F3">
        <w:rPr>
          <w:rStyle w:val="a6"/>
          <w:i/>
          <w:color w:val="FF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</w:t>
      </w:r>
    </w:p>
    <w:p w:rsidR="00C91F0E" w:rsidRPr="00AA44F3" w:rsidRDefault="00C91F0E" w:rsidP="00C91F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/>
          <w:color w:val="FF0000"/>
          <w:sz w:val="28"/>
          <w:szCs w:val="28"/>
          <w:bdr w:val="none" w:sz="0" w:space="0" w:color="auto" w:frame="1"/>
          <w:lang w:val="uk-UA"/>
        </w:rPr>
      </w:pPr>
      <w:r w:rsidRPr="00AA44F3">
        <w:rPr>
          <w:rStyle w:val="a6"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    </w:t>
      </w:r>
    </w:p>
    <w:p w:rsidR="00C91F0E" w:rsidRPr="00156AF7" w:rsidRDefault="00C91F0E" w:rsidP="00C91F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/>
          <w:sz w:val="18"/>
          <w:szCs w:val="18"/>
          <w:bdr w:val="none" w:sz="0" w:space="0" w:color="auto" w:frame="1"/>
          <w:lang w:val="uk-UA"/>
        </w:rPr>
      </w:pPr>
      <w:r w:rsidRPr="00156AF7">
        <w:rPr>
          <w:rStyle w:val="a6"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                                                                          </w:t>
      </w:r>
      <w:r w:rsidR="00156AF7">
        <w:rPr>
          <w:rStyle w:val="a6"/>
          <w:i/>
          <w:sz w:val="28"/>
          <w:szCs w:val="28"/>
          <w:bdr w:val="none" w:sz="0" w:space="0" w:color="auto" w:frame="1"/>
          <w:lang w:val="uk-UA"/>
        </w:rPr>
        <w:t xml:space="preserve"> </w:t>
      </w:r>
      <w:r w:rsidR="00156AF7" w:rsidRPr="00156AF7">
        <w:rPr>
          <w:rStyle w:val="a6"/>
          <w:i/>
          <w:sz w:val="28"/>
          <w:szCs w:val="28"/>
          <w:bdr w:val="none" w:sz="0" w:space="0" w:color="auto" w:frame="1"/>
          <w:lang w:val="uk-UA"/>
        </w:rPr>
        <w:t xml:space="preserve">     </w:t>
      </w:r>
      <w:r w:rsidRPr="00156AF7">
        <w:rPr>
          <w:rStyle w:val="a6"/>
          <w:i/>
          <w:sz w:val="28"/>
          <w:szCs w:val="28"/>
          <w:bdr w:val="none" w:sz="0" w:space="0" w:color="auto" w:frame="1"/>
          <w:lang w:val="uk-UA"/>
        </w:rPr>
        <w:t xml:space="preserve">  </w:t>
      </w:r>
      <w:r w:rsidRPr="00156AF7">
        <w:rPr>
          <w:rStyle w:val="a6"/>
          <w:i/>
          <w:sz w:val="18"/>
          <w:szCs w:val="18"/>
          <w:bdr w:val="none" w:sz="0" w:space="0" w:color="auto" w:frame="1"/>
          <w:lang w:val="uk-UA"/>
        </w:rPr>
        <w:t>Додаток 1</w:t>
      </w:r>
    </w:p>
    <w:p w:rsidR="00C91F0E" w:rsidRPr="00156AF7" w:rsidRDefault="00C91F0E" w:rsidP="00C91F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/>
          <w:sz w:val="18"/>
          <w:szCs w:val="18"/>
          <w:bdr w:val="none" w:sz="0" w:space="0" w:color="auto" w:frame="1"/>
          <w:lang w:val="uk-UA"/>
        </w:rPr>
      </w:pPr>
      <w:r w:rsidRPr="00156AF7">
        <w:rPr>
          <w:rStyle w:val="a6"/>
          <w:i/>
          <w:sz w:val="18"/>
          <w:szCs w:val="18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до рішення сесії</w:t>
      </w:r>
    </w:p>
    <w:p w:rsidR="00C91F0E" w:rsidRPr="00156AF7" w:rsidRDefault="00C91F0E" w:rsidP="00C91F0E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i/>
          <w:sz w:val="18"/>
          <w:szCs w:val="18"/>
          <w:bdr w:val="none" w:sz="0" w:space="0" w:color="auto" w:frame="1"/>
          <w:lang w:val="uk-UA"/>
        </w:rPr>
      </w:pPr>
      <w:r w:rsidRPr="00156AF7">
        <w:rPr>
          <w:rStyle w:val="a6"/>
          <w:i/>
          <w:sz w:val="18"/>
          <w:szCs w:val="18"/>
          <w:bdr w:val="none" w:sz="0" w:space="0" w:color="auto" w:frame="1"/>
          <w:lang w:val="uk-UA"/>
        </w:rPr>
        <w:t>Білокриницької сільської ради</w:t>
      </w:r>
    </w:p>
    <w:p w:rsidR="00C91F0E" w:rsidRPr="00156AF7" w:rsidRDefault="00C91F0E" w:rsidP="00C91F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/>
          <w:sz w:val="18"/>
          <w:szCs w:val="18"/>
          <w:bdr w:val="none" w:sz="0" w:space="0" w:color="auto" w:frame="1"/>
          <w:lang w:val="uk-UA"/>
        </w:rPr>
      </w:pPr>
      <w:r w:rsidRPr="00156AF7">
        <w:rPr>
          <w:rStyle w:val="a6"/>
          <w:i/>
          <w:sz w:val="18"/>
          <w:szCs w:val="18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             від </w:t>
      </w:r>
      <w:r w:rsidR="00156AF7">
        <w:rPr>
          <w:rStyle w:val="a6"/>
          <w:i/>
          <w:sz w:val="18"/>
          <w:szCs w:val="18"/>
          <w:bdr w:val="none" w:sz="0" w:space="0" w:color="auto" w:frame="1"/>
          <w:lang w:val="uk-UA"/>
        </w:rPr>
        <w:t>19.06.2020  р. №1183</w:t>
      </w:r>
    </w:p>
    <w:p w:rsidR="00C91F0E" w:rsidRPr="00AA44F3" w:rsidRDefault="00C91F0E" w:rsidP="00C91F0E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AA44F3"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C91F0E" w:rsidRPr="00AA44F3" w:rsidRDefault="00C91F0E" w:rsidP="00C91F0E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</w:pPr>
      <w:r w:rsidRPr="00AA44F3"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</w:t>
      </w:r>
    </w:p>
    <w:p w:rsidR="00C91F0E" w:rsidRPr="00156AF7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</w:p>
    <w:p w:rsidR="00C91F0E" w:rsidRPr="00156AF7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C91F0E" w:rsidRPr="00156AF7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AF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 по Білокриницькій сільській раді</w:t>
      </w:r>
    </w:p>
    <w:p w:rsidR="00C91F0E" w:rsidRPr="00AA44F3" w:rsidRDefault="00C91F0E" w:rsidP="00C91F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D86F72" w:rsidRPr="002662DD" w:rsidRDefault="00D86F72" w:rsidP="00D86F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1 «Житлово-комунальне і дорожнє господарство» на 2020 рік, пунктами:</w:t>
      </w:r>
    </w:p>
    <w:p w:rsidR="00D86F72" w:rsidRDefault="00D86F72" w:rsidP="00D86F7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та встановлення кованої металевої конструкції «Дерево» та металевого вказівника з назвою населеного пункту «Біла Криниця».</w:t>
      </w:r>
    </w:p>
    <w:p w:rsidR="00C91F0E" w:rsidRPr="00D86F72" w:rsidRDefault="00C91F0E" w:rsidP="00C91F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2 «Земельні відносини та землекористування» на 20</w:t>
      </w:r>
      <w:proofErr w:type="spellStart"/>
      <w:r w:rsidRPr="00D86F72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spellEnd"/>
      <w:r w:rsidRPr="00D86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 пунктами, щодо підготовки до продажу земельних ділянок комунальної власності, а саме:</w:t>
      </w:r>
    </w:p>
    <w:p w:rsidR="00C91F0E" w:rsidRPr="00D86F72" w:rsidRDefault="00156AF7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Розробка документації із землеустрою «</w:t>
      </w:r>
      <w:proofErr w:type="spellStart"/>
      <w:r w:rsidRPr="00D86F72">
        <w:rPr>
          <w:rFonts w:ascii="Times New Roman" w:hAnsi="Times New Roman" w:cs="Times New Roman"/>
          <w:sz w:val="28"/>
          <w:szCs w:val="28"/>
          <w:lang w:val="uk-UA"/>
        </w:rPr>
        <w:t>Грунтове</w:t>
      </w:r>
      <w:proofErr w:type="spellEnd"/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земельних ділянок, запроектованих до відведення в комунальну власність Білокриницькій територіальній громаді для будівництва та обслуговування будівель торгівлі і для розміщення та експлуатації основних, підсобних та допоміжних будівель та споруд, підприємств переробної, машинобудівної та іншої промисловості в с. Біла Криниця Білокриницької сільської ради Рівненського району  Рівненської області»</w:t>
      </w:r>
      <w:r w:rsidR="00D86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F0E" w:rsidRPr="00D86F72" w:rsidRDefault="00C91F0E" w:rsidP="00C91F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3 «Освіта» на 20</w:t>
      </w:r>
      <w:proofErr w:type="spellStart"/>
      <w:r w:rsidRPr="00D86F72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spellEnd"/>
      <w:r w:rsidRPr="00D86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 пунктами:</w:t>
      </w:r>
    </w:p>
    <w:p w:rsidR="00C91F0E" w:rsidRPr="00D86F72" w:rsidRDefault="00C91F0E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156AF7" w:rsidRPr="00D86F72">
        <w:rPr>
          <w:rFonts w:ascii="Times New Roman" w:hAnsi="Times New Roman" w:cs="Times New Roman"/>
          <w:sz w:val="28"/>
          <w:szCs w:val="28"/>
          <w:lang w:val="uk-UA"/>
        </w:rPr>
        <w:t>періодичних видань та преси для дошкульного закладу</w:t>
      </w:r>
      <w:r w:rsidRPr="00D86F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1F0E" w:rsidRPr="00D86F72" w:rsidRDefault="00156AF7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Поточний ремонт системи каналізації Білокриницького дошкільного навчального закладу</w:t>
      </w:r>
      <w:r w:rsidR="00D86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F0E" w:rsidRPr="00D86F72" w:rsidRDefault="00C91F0E" w:rsidP="00C91F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5 «Культура» на 20</w:t>
      </w:r>
      <w:proofErr w:type="spellStart"/>
      <w:r w:rsidRPr="00D86F72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spellEnd"/>
      <w:r w:rsidRPr="00D86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 пунктами:</w:t>
      </w:r>
    </w:p>
    <w:p w:rsidR="00C91F0E" w:rsidRPr="00D86F72" w:rsidRDefault="00156AF7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Придбання українських національних сценічних жіночих костюмів з метою проведення святкування 450-річниці села Біла Криниця для вокального ансамблю «Криниченька»</w:t>
      </w:r>
      <w:r w:rsidR="00C05511"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Білокриницького будинку культури</w:t>
      </w:r>
      <w:r w:rsidR="00C91F0E" w:rsidRPr="00D86F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1F0E" w:rsidRPr="00D86F72" w:rsidRDefault="00C05511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Придбання сувенірів з друкованою продукцією та композицій з метою нагородження активних жителів громади до святкування 29-річниці Дня Незалежності України</w:t>
      </w:r>
      <w:r w:rsidR="00C91F0E" w:rsidRPr="00D86F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5511" w:rsidRPr="00D86F72" w:rsidRDefault="00C05511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Придбання матів «Татамі» для створення комфортних умов для працівників та вихованців гуртків Білокриницького будинку культури .</w:t>
      </w:r>
    </w:p>
    <w:p w:rsidR="00C05511" w:rsidRPr="00D86F72" w:rsidRDefault="00C05511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обслуговуючих матеріалів та масла для </w:t>
      </w:r>
      <w:proofErr w:type="spellStart"/>
      <w:r w:rsidRPr="00D86F72">
        <w:rPr>
          <w:rFonts w:ascii="Times New Roman" w:hAnsi="Times New Roman" w:cs="Times New Roman"/>
          <w:sz w:val="28"/>
          <w:szCs w:val="28"/>
          <w:lang w:val="uk-UA"/>
        </w:rPr>
        <w:t>мотокоси</w:t>
      </w:r>
      <w:proofErr w:type="spellEnd"/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 STIHL.</w:t>
      </w:r>
    </w:p>
    <w:p w:rsidR="00C05511" w:rsidRPr="00D86F72" w:rsidRDefault="00C05511" w:rsidP="00C05511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F0E" w:rsidRPr="00D86F72" w:rsidRDefault="00C91F0E" w:rsidP="00C91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6. Доповнити розділ 9 «Субвенції» на 20</w:t>
      </w:r>
      <w:proofErr w:type="spellStart"/>
      <w:r w:rsidRPr="00D86F72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spellEnd"/>
      <w:r w:rsidRPr="00D86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 пунктами:</w:t>
      </w:r>
    </w:p>
    <w:p w:rsidR="00C91F0E" w:rsidRPr="00D86F72" w:rsidRDefault="00C05511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>Інша субвенція з сільського бюджету районному бюджету на запобігання хвороби СOVID – 19 для придбання засобів індивідуального захисту</w:t>
      </w:r>
      <w:r w:rsidR="00C91F0E" w:rsidRPr="00D86F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5511" w:rsidRPr="00D86F72" w:rsidRDefault="00C91F0E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Інша субвенція з сільського бюджету районному бюджету </w:t>
      </w:r>
      <w:r w:rsidR="00C05511"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для Білокриницької загальноосвітньої школи І-ІІІ ступенів Рівненської ради для ремонту опалювальної системи; </w:t>
      </w:r>
    </w:p>
    <w:p w:rsidR="00C05511" w:rsidRPr="00D86F72" w:rsidRDefault="00C91F0E" w:rsidP="00C91F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Інша субвенція з сільського бюджету районному бюджету </w:t>
      </w:r>
      <w:r w:rsidR="00C05511"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для Глинківської загальноосвітньої школи І-ІІ ступенів </w:t>
      </w:r>
      <w:r w:rsidR="00B91B8A" w:rsidRPr="00D86F72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ради </w:t>
      </w:r>
      <w:r w:rsidR="00C05511" w:rsidRPr="00D86F72">
        <w:rPr>
          <w:rFonts w:ascii="Times New Roman" w:hAnsi="Times New Roman" w:cs="Times New Roman"/>
          <w:sz w:val="28"/>
          <w:szCs w:val="28"/>
          <w:lang w:val="uk-UA"/>
        </w:rPr>
        <w:t>для ви</w:t>
      </w:r>
      <w:r w:rsidR="00D86F72">
        <w:rPr>
          <w:rFonts w:ascii="Times New Roman" w:hAnsi="Times New Roman" w:cs="Times New Roman"/>
          <w:sz w:val="28"/>
          <w:szCs w:val="28"/>
          <w:lang w:val="uk-UA"/>
        </w:rPr>
        <w:t>конання ремонтних робіт закладу.</w:t>
      </w:r>
    </w:p>
    <w:p w:rsidR="00C91F0E" w:rsidRPr="00D86F72" w:rsidRDefault="00C91F0E" w:rsidP="00C91F0E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F0E" w:rsidRPr="00D86F72" w:rsidRDefault="00C91F0E" w:rsidP="00C91F0E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F0E" w:rsidRPr="00AA44F3" w:rsidRDefault="00C91F0E" w:rsidP="00C91F0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91F0E" w:rsidRDefault="00C91F0E" w:rsidP="00C91F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C91F0E" w:rsidRDefault="00C91F0E" w:rsidP="00C91F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1F0E" w:rsidRDefault="00C91F0E" w:rsidP="00C91F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1F0E" w:rsidRDefault="00C91F0E" w:rsidP="00C91F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1F0E" w:rsidRDefault="00C91F0E" w:rsidP="00C91F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91F0E" w:rsidRDefault="00C91F0E" w:rsidP="00C91F0E"/>
    <w:p w:rsidR="000F40DB" w:rsidRDefault="000F40DB"/>
    <w:sectPr w:rsidR="000F40DB" w:rsidSect="00802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6D3"/>
    <w:multiLevelType w:val="hybridMultilevel"/>
    <w:tmpl w:val="EA1E0CBE"/>
    <w:lvl w:ilvl="0" w:tplc="58AE93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95447"/>
    <w:multiLevelType w:val="hybridMultilevel"/>
    <w:tmpl w:val="D8ACDEC4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578D9"/>
    <w:multiLevelType w:val="hybridMultilevel"/>
    <w:tmpl w:val="B5AE4CAE"/>
    <w:lvl w:ilvl="0" w:tplc="3114559C"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1F0E"/>
    <w:rsid w:val="000F40DB"/>
    <w:rsid w:val="00156AF7"/>
    <w:rsid w:val="00A47759"/>
    <w:rsid w:val="00AA44F3"/>
    <w:rsid w:val="00B91B8A"/>
    <w:rsid w:val="00C05511"/>
    <w:rsid w:val="00C91F0E"/>
    <w:rsid w:val="00D8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99"/>
    <w:semiHidden/>
    <w:unhideWhenUsed/>
    <w:qFormat/>
    <w:rsid w:val="00C91F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91F0E"/>
    <w:pPr>
      <w:ind w:left="720"/>
      <w:contextualSpacing/>
    </w:pPr>
  </w:style>
  <w:style w:type="character" w:styleId="a6">
    <w:name w:val="Strong"/>
    <w:basedOn w:val="a0"/>
    <w:uiPriority w:val="22"/>
    <w:qFormat/>
    <w:rsid w:val="00C91F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2020-08-17T08:53:00Z</dcterms:created>
  <dcterms:modified xsi:type="dcterms:W3CDTF">2020-08-17T11:37:00Z</dcterms:modified>
</cp:coreProperties>
</file>