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17" w:rsidRPr="00B10977" w:rsidRDefault="00890C17" w:rsidP="00890C1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977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17" w:rsidRPr="00B10977" w:rsidRDefault="00890C17" w:rsidP="00890C17">
      <w:pPr>
        <w:pStyle w:val="a4"/>
        <w:rPr>
          <w:sz w:val="28"/>
          <w:szCs w:val="28"/>
        </w:rPr>
      </w:pPr>
      <w:r w:rsidRPr="00B10977">
        <w:rPr>
          <w:sz w:val="28"/>
          <w:szCs w:val="28"/>
        </w:rPr>
        <w:t>УКРАЇНА</w:t>
      </w:r>
    </w:p>
    <w:p w:rsidR="00890C17" w:rsidRPr="00B10977" w:rsidRDefault="00890C17" w:rsidP="00890C1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B10977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890C17" w:rsidRPr="00B10977" w:rsidRDefault="00890C17" w:rsidP="00890C1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B10977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B10977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890C17" w:rsidRPr="00B10977" w:rsidRDefault="00890C17" w:rsidP="0089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977">
        <w:rPr>
          <w:rFonts w:ascii="Times New Roman" w:hAnsi="Times New Roman" w:cs="Times New Roman"/>
          <w:b/>
          <w:sz w:val="28"/>
          <w:szCs w:val="28"/>
        </w:rPr>
        <w:t>(</w:t>
      </w:r>
      <w:r w:rsidR="00642AA6">
        <w:rPr>
          <w:rFonts w:ascii="Times New Roman" w:hAnsi="Times New Roman" w:cs="Times New Roman"/>
          <w:b/>
          <w:sz w:val="28"/>
          <w:szCs w:val="28"/>
          <w:lang w:val="uk-UA"/>
        </w:rPr>
        <w:t>тридцять сьома</w:t>
      </w:r>
      <w:r w:rsidRPr="00B1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чергова сесія сьомого</w:t>
      </w:r>
      <w:r w:rsidRPr="00B10977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890C17" w:rsidRPr="00B10977" w:rsidRDefault="00890C17" w:rsidP="00890C1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90C17" w:rsidRPr="00B10977" w:rsidRDefault="00642AA6" w:rsidP="00890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ПРОЕКТ  </w:t>
      </w:r>
      <w:r w:rsidR="00890C17" w:rsidRPr="00B10977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90C17" w:rsidRPr="00B10977" w:rsidRDefault="00890C17" w:rsidP="00890C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90C17" w:rsidRPr="00B10977" w:rsidRDefault="00890C17" w:rsidP="00890C1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9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642A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19 листопада</w:t>
      </w:r>
      <w:r w:rsidRPr="00B109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</w:t>
      </w:r>
      <w:r w:rsidR="00642A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Pr="00B109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B1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="00642A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23538A" w:rsidRDefault="0023538A" w:rsidP="00D541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</w:t>
      </w:r>
      <w:r w:rsidR="00CD5DFE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рограму організації громадських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робіт на території Білокриницької сільської 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ради за рахунок коштів місцевого бюджету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i/>
          <w:sz w:val="28"/>
          <w:szCs w:val="28"/>
        </w:rPr>
      </w:pPr>
    </w:p>
    <w:p w:rsidR="00D541E9" w:rsidRDefault="00D541E9" w:rsidP="00D541E9">
      <w:pPr>
        <w:pStyle w:val="a3"/>
        <w:shd w:val="clear" w:color="auto" w:fill="FFFFFF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Відповідно до п.1 ст</w:t>
      </w:r>
      <w:r w:rsidR="00CD5DF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23 Закону України «Про зайнятість </w:t>
      </w:r>
      <w:r w:rsidR="00CD5DFE">
        <w:rPr>
          <w:rFonts w:cs="Arial"/>
          <w:sz w:val="28"/>
          <w:szCs w:val="28"/>
        </w:rPr>
        <w:t xml:space="preserve">населення», </w:t>
      </w:r>
      <w:r>
        <w:rPr>
          <w:rFonts w:cs="Arial"/>
          <w:sz w:val="28"/>
          <w:szCs w:val="28"/>
        </w:rPr>
        <w:t xml:space="preserve">Закону  України  </w:t>
      </w:r>
      <w:r w:rsidR="00CD5DFE">
        <w:rPr>
          <w:rFonts w:cs="Arial"/>
          <w:sz w:val="28"/>
          <w:szCs w:val="28"/>
        </w:rPr>
        <w:t>«</w:t>
      </w:r>
      <w:r>
        <w:rPr>
          <w:rFonts w:cs="Arial"/>
          <w:sz w:val="28"/>
          <w:szCs w:val="28"/>
        </w:rPr>
        <w:t>Про загальнообов'язкове державне соціальне страхування на випадок безробіття</w:t>
      </w:r>
      <w:r w:rsidR="00CD5DFE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, </w:t>
      </w:r>
      <w:r w:rsidR="00CD5DFE">
        <w:rPr>
          <w:rFonts w:cs="Arial"/>
          <w:sz w:val="28"/>
          <w:szCs w:val="28"/>
        </w:rPr>
        <w:t xml:space="preserve">постанови правління Фонду загальнообов'язкового державного соціального страхування України на випадок безробіття  від 14.07.2010 року № 183, </w:t>
      </w:r>
      <w:r>
        <w:rPr>
          <w:rFonts w:cs="Arial"/>
          <w:sz w:val="28"/>
          <w:szCs w:val="28"/>
        </w:rPr>
        <w:t>«Положення про порядок організації та проведення оплачуваних громадських робіт», затвердженого постановою Кабінету Міністрів України від 10.09.20</w:t>
      </w:r>
      <w:r w:rsidR="00CD5DFE">
        <w:rPr>
          <w:rFonts w:cs="Arial"/>
          <w:sz w:val="28"/>
          <w:szCs w:val="28"/>
        </w:rPr>
        <w:t xml:space="preserve">08 року № 839, на виконання розпорядження голови Рівненської райдержадміністрації №477 від 10.11.2017 року, </w:t>
      </w:r>
      <w:r>
        <w:rPr>
          <w:rFonts w:cs="Arial"/>
          <w:sz w:val="28"/>
          <w:szCs w:val="28"/>
        </w:rPr>
        <w:t>керуючись підпунктом 7 п</w:t>
      </w:r>
      <w:r w:rsidR="00CD5DF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«б» ст</w:t>
      </w:r>
      <w:r w:rsidR="00CD5DF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34 Закону України «Про місцеве самоврядування в Україні», сесія сільської ради</w:t>
      </w:r>
    </w:p>
    <w:p w:rsidR="00D541E9" w:rsidRDefault="00D541E9" w:rsidP="00D541E9">
      <w:pPr>
        <w:pStyle w:val="a3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rStyle w:val="a5"/>
          <w:rFonts w:cs="Arial"/>
          <w:sz w:val="28"/>
          <w:szCs w:val="28"/>
        </w:rPr>
        <w:t>ВИРІШИЛА:</w:t>
      </w:r>
    </w:p>
    <w:p w:rsidR="00FF168C" w:rsidRDefault="00D541E9" w:rsidP="00D541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Затвердити </w:t>
      </w:r>
      <w:r w:rsidR="00834896">
        <w:rPr>
          <w:rFonts w:cs="Arial"/>
          <w:sz w:val="28"/>
          <w:szCs w:val="28"/>
        </w:rPr>
        <w:t>Програму </w:t>
      </w:r>
      <w:r>
        <w:rPr>
          <w:rFonts w:cs="Arial"/>
          <w:sz w:val="28"/>
          <w:szCs w:val="28"/>
        </w:rPr>
        <w:t>організації та проведення громадських робіт на території Білокриницької сільської ради за р</w:t>
      </w:r>
      <w:r w:rsidR="00CD5DFE">
        <w:rPr>
          <w:rFonts w:cs="Arial"/>
          <w:sz w:val="28"/>
          <w:szCs w:val="28"/>
        </w:rPr>
        <w:t>ахунок коштів місцевого бюджету згідно з додатком.</w:t>
      </w:r>
    </w:p>
    <w:p w:rsidR="00CD5DFE" w:rsidRPr="00A60092" w:rsidRDefault="00CD5DFE" w:rsidP="00CD5D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pacing w:val="-2"/>
          <w:sz w:val="28"/>
          <w:szCs w:val="28"/>
          <w:shd w:val="clear" w:color="auto" w:fill="FFFFFF"/>
        </w:rPr>
      </w:pPr>
      <w:r w:rsidRPr="00A60092">
        <w:rPr>
          <w:sz w:val="28"/>
          <w:szCs w:val="28"/>
        </w:rPr>
        <w:t xml:space="preserve">Головному бухгалтеру Білокриницької сільської ради, сесії сільської ради та виконавчому комітету </w:t>
      </w:r>
      <w:r w:rsidRPr="00A60092">
        <w:rPr>
          <w:sz w:val="28"/>
          <w:szCs w:val="28"/>
          <w:shd w:val="clear" w:color="auto" w:fill="FFFFFF"/>
        </w:rPr>
        <w:t xml:space="preserve">при формуванні бюджету передбачати у видатковій частині кошти </w:t>
      </w:r>
      <w:r>
        <w:rPr>
          <w:sz w:val="28"/>
          <w:szCs w:val="28"/>
          <w:shd w:val="clear" w:color="auto" w:fill="FFFFFF"/>
        </w:rPr>
        <w:t xml:space="preserve">в сумі </w:t>
      </w:r>
      <w:r w:rsidR="009D3D08" w:rsidRPr="009D3D08">
        <w:rPr>
          <w:rFonts w:cs="Arial"/>
          <w:sz w:val="28"/>
          <w:szCs w:val="28"/>
        </w:rPr>
        <w:t>9</w:t>
      </w:r>
      <w:r w:rsidRPr="009D3D08">
        <w:rPr>
          <w:rFonts w:cs="Arial"/>
          <w:sz w:val="28"/>
          <w:szCs w:val="28"/>
        </w:rPr>
        <w:t>000,00</w:t>
      </w:r>
      <w:r w:rsidRPr="00FF168C">
        <w:rPr>
          <w:rFonts w:cs="Arial"/>
          <w:sz w:val="28"/>
          <w:szCs w:val="28"/>
        </w:rPr>
        <w:t xml:space="preserve"> грн. </w:t>
      </w:r>
      <w:r w:rsidRPr="00A60092">
        <w:rPr>
          <w:sz w:val="28"/>
          <w:szCs w:val="28"/>
          <w:shd w:val="clear" w:color="auto" w:fill="FFFFFF"/>
        </w:rPr>
        <w:t>на реалізацію заходів Програми у межах наявних фінансових ресурсів.</w:t>
      </w:r>
    </w:p>
    <w:p w:rsidR="00FF168C" w:rsidRDefault="00D541E9" w:rsidP="00D541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FF168C">
        <w:rPr>
          <w:rFonts w:cs="Arial"/>
          <w:sz w:val="28"/>
          <w:szCs w:val="28"/>
        </w:rPr>
        <w:t>Проводити фінансування оплачуваних громадських робіт на території Білокриницької сільської ради за рахунок коштів місцевого бюджету на 201</w:t>
      </w:r>
      <w:r w:rsidR="00642AA6">
        <w:rPr>
          <w:rFonts w:cs="Arial"/>
          <w:sz w:val="28"/>
          <w:szCs w:val="28"/>
        </w:rPr>
        <w:t>9</w:t>
      </w:r>
      <w:r w:rsidR="00FF168C">
        <w:rPr>
          <w:rFonts w:cs="Arial"/>
          <w:sz w:val="28"/>
          <w:szCs w:val="28"/>
        </w:rPr>
        <w:t xml:space="preserve"> </w:t>
      </w:r>
      <w:r w:rsidRPr="00FF168C">
        <w:rPr>
          <w:rFonts w:cs="Arial"/>
          <w:sz w:val="28"/>
          <w:szCs w:val="28"/>
        </w:rPr>
        <w:t>рік.</w:t>
      </w:r>
    </w:p>
    <w:p w:rsidR="00D541E9" w:rsidRPr="00FF168C" w:rsidRDefault="00D541E9" w:rsidP="00D541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FF168C">
        <w:rPr>
          <w:rFonts w:cs="Arial"/>
          <w:sz w:val="28"/>
          <w:szCs w:val="28"/>
        </w:rPr>
        <w:t xml:space="preserve">Контроль за  виконанням цього рішення покласти на </w:t>
      </w:r>
      <w:r w:rsidR="00CD5DFE">
        <w:rPr>
          <w:rFonts w:cs="Arial"/>
          <w:sz w:val="28"/>
          <w:szCs w:val="28"/>
        </w:rPr>
        <w:t xml:space="preserve">голову комісії </w:t>
      </w:r>
      <w:r w:rsidRPr="00FF168C">
        <w:rPr>
          <w:rFonts w:cs="Arial"/>
          <w:sz w:val="28"/>
          <w:szCs w:val="28"/>
        </w:rPr>
        <w:t xml:space="preserve">з питань бюджету та фінансів </w:t>
      </w:r>
      <w:r w:rsidR="00CD5DFE">
        <w:rPr>
          <w:rFonts w:cs="Arial"/>
          <w:sz w:val="28"/>
          <w:szCs w:val="28"/>
        </w:rPr>
        <w:t xml:space="preserve">О. </w:t>
      </w:r>
      <w:proofErr w:type="spellStart"/>
      <w:r w:rsidR="00CD5DFE">
        <w:rPr>
          <w:rFonts w:cs="Arial"/>
          <w:sz w:val="28"/>
          <w:szCs w:val="28"/>
        </w:rPr>
        <w:t>Зданевич</w:t>
      </w:r>
      <w:proofErr w:type="spellEnd"/>
      <w:r w:rsidRPr="00FF168C">
        <w:rPr>
          <w:rFonts w:cs="Arial"/>
          <w:sz w:val="28"/>
          <w:szCs w:val="28"/>
        </w:rPr>
        <w:t xml:space="preserve">.                </w:t>
      </w:r>
    </w:p>
    <w:p w:rsidR="00D541E9" w:rsidRDefault="00D541E9" w:rsidP="00D541E9">
      <w:pPr>
        <w:pStyle w:val="a3"/>
        <w:shd w:val="clear" w:color="auto" w:fill="FFFFFF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 </w:t>
      </w:r>
    </w:p>
    <w:p w:rsidR="00D541E9" w:rsidRDefault="00D541E9" w:rsidP="00D541E9">
      <w:pPr>
        <w:pStyle w:val="a3"/>
        <w:shd w:val="clear" w:color="auto" w:fill="FFFFFF"/>
        <w:ind w:right="-49"/>
        <w:rPr>
          <w:rFonts w:cs="Arial"/>
          <w:i/>
          <w:sz w:val="28"/>
          <w:szCs w:val="28"/>
        </w:rPr>
      </w:pPr>
      <w:r>
        <w:rPr>
          <w:rFonts w:cs="Arial"/>
          <w:sz w:val="28"/>
          <w:szCs w:val="28"/>
        </w:rPr>
        <w:t> </w:t>
      </w:r>
      <w:r>
        <w:rPr>
          <w:rStyle w:val="a5"/>
          <w:rFonts w:cs="Arial"/>
          <w:sz w:val="28"/>
          <w:szCs w:val="28"/>
        </w:rPr>
        <w:t> </w:t>
      </w:r>
      <w:r>
        <w:rPr>
          <w:rStyle w:val="a5"/>
          <w:rFonts w:cs="Arial"/>
          <w:i/>
          <w:sz w:val="28"/>
          <w:szCs w:val="28"/>
        </w:rPr>
        <w:t>Сільський голова                                             </w:t>
      </w:r>
      <w:r w:rsidR="00FF168C">
        <w:rPr>
          <w:rStyle w:val="a5"/>
          <w:rFonts w:cs="Arial"/>
          <w:i/>
          <w:sz w:val="28"/>
          <w:szCs w:val="28"/>
        </w:rPr>
        <w:t xml:space="preserve">                                        Т. </w:t>
      </w:r>
      <w:r>
        <w:rPr>
          <w:rStyle w:val="a5"/>
          <w:rFonts w:cs="Arial"/>
          <w:i/>
          <w:sz w:val="28"/>
          <w:szCs w:val="28"/>
        </w:rPr>
        <w:t>Гончарук</w:t>
      </w:r>
    </w:p>
    <w:p w:rsidR="00CD5DFE" w:rsidRDefault="00CD5DFE" w:rsidP="00CD5DFE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</w:t>
      </w:r>
    </w:p>
    <w:p w:rsidR="00CD5DFE" w:rsidRDefault="00CD5DFE" w:rsidP="00CD5DFE">
      <w:pPr>
        <w:spacing w:after="0" w:line="240" w:lineRule="auto"/>
        <w:ind w:left="56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</w:t>
      </w:r>
      <w:r w:rsidR="00642AA6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»  грудня 2017 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</w:p>
    <w:p w:rsidR="00CD5DFE" w:rsidRDefault="00CD5DFE" w:rsidP="00CD5DF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1E9" w:rsidRDefault="00D541E9" w:rsidP="00D541E9">
      <w:pPr>
        <w:rPr>
          <w:rFonts w:cs="Arial"/>
          <w:i/>
          <w:sz w:val="28"/>
          <w:szCs w:val="28"/>
          <w:lang w:val="uk-UA"/>
        </w:rPr>
      </w:pPr>
    </w:p>
    <w:p w:rsidR="00D541E9" w:rsidRPr="00CD5DFE" w:rsidRDefault="00D541E9" w:rsidP="00D541E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cs="Arial"/>
          <w:b/>
          <w:i/>
          <w:sz w:val="28"/>
          <w:szCs w:val="28"/>
        </w:rPr>
      </w:pPr>
      <w:r w:rsidRPr="00CD5DFE">
        <w:rPr>
          <w:rFonts w:cs="Arial"/>
          <w:b/>
          <w:i/>
          <w:sz w:val="28"/>
          <w:szCs w:val="28"/>
          <w:u w:val="single"/>
        </w:rPr>
        <w:t>ПРОГРАМА</w:t>
      </w:r>
      <w:r w:rsidRPr="00CD5DFE">
        <w:rPr>
          <w:rFonts w:cs="Arial"/>
          <w:b/>
          <w:i/>
          <w:sz w:val="28"/>
          <w:szCs w:val="28"/>
          <w:u w:val="single"/>
        </w:rPr>
        <w:br/>
      </w:r>
      <w:r w:rsidRPr="00CD5DFE">
        <w:rPr>
          <w:rFonts w:cs="Arial"/>
          <w:b/>
          <w:i/>
          <w:sz w:val="28"/>
          <w:szCs w:val="28"/>
        </w:rPr>
        <w:t> організації та проведення  оплачуваних громадських робіт</w:t>
      </w:r>
      <w:r w:rsidRPr="00CD5DFE">
        <w:rPr>
          <w:rFonts w:cs="Arial"/>
          <w:b/>
          <w:i/>
          <w:sz w:val="28"/>
          <w:szCs w:val="28"/>
        </w:rPr>
        <w:br/>
        <w:t> на території сільської ради за рахунок коштів місцевого бюджету</w:t>
      </w:r>
    </w:p>
    <w:p w:rsidR="00D541E9" w:rsidRPr="00CD5DFE" w:rsidRDefault="00D541E9" w:rsidP="00D541E9">
      <w:pPr>
        <w:pStyle w:val="4"/>
        <w:shd w:val="clear" w:color="auto" w:fill="FFFFFF"/>
        <w:spacing w:before="0" w:beforeAutospacing="0" w:after="0" w:afterAutospacing="0" w:line="276" w:lineRule="auto"/>
        <w:jc w:val="center"/>
        <w:rPr>
          <w:rFonts w:cs="Arial"/>
          <w:i/>
          <w:sz w:val="16"/>
          <w:szCs w:val="16"/>
        </w:rPr>
      </w:pPr>
      <w:r w:rsidRPr="00CD5DFE">
        <w:rPr>
          <w:rFonts w:cs="Arial"/>
          <w:i/>
          <w:sz w:val="28"/>
          <w:szCs w:val="28"/>
        </w:rPr>
        <w:t>на 201</w:t>
      </w:r>
      <w:r w:rsidR="00642AA6">
        <w:rPr>
          <w:rFonts w:cs="Arial"/>
          <w:i/>
          <w:sz w:val="28"/>
          <w:szCs w:val="28"/>
        </w:rPr>
        <w:t>9</w:t>
      </w:r>
      <w:r w:rsidRPr="00CD5DFE">
        <w:rPr>
          <w:rFonts w:cs="Arial"/>
          <w:i/>
          <w:sz w:val="28"/>
          <w:szCs w:val="28"/>
        </w:rPr>
        <w:t xml:space="preserve"> рік</w:t>
      </w:r>
    </w:p>
    <w:p w:rsidR="00D541E9" w:rsidRDefault="00D541E9" w:rsidP="00D541E9">
      <w:pPr>
        <w:pStyle w:val="4"/>
        <w:shd w:val="clear" w:color="auto" w:fill="FFFFFF"/>
        <w:spacing w:before="0" w:beforeAutospacing="0" w:after="0" w:afterAutospacing="0"/>
        <w:jc w:val="center"/>
        <w:rPr>
          <w:rFonts w:cs="Arial"/>
          <w:b w:val="0"/>
          <w:sz w:val="16"/>
          <w:szCs w:val="16"/>
        </w:rPr>
      </w:pPr>
    </w:p>
    <w:p w:rsidR="00D541E9" w:rsidRDefault="00D541E9" w:rsidP="00D541E9">
      <w:pPr>
        <w:pStyle w:val="4"/>
        <w:shd w:val="clear" w:color="auto" w:fill="FFFFFF"/>
        <w:spacing w:before="0" w:beforeAutospacing="0" w:after="0" w:afterAutospacing="0"/>
        <w:jc w:val="center"/>
        <w:rPr>
          <w:rFonts w:cs="Arial"/>
          <w:b w:val="0"/>
          <w:sz w:val="16"/>
          <w:szCs w:val="16"/>
        </w:rPr>
      </w:pPr>
    </w:p>
    <w:p w:rsidR="00D541E9" w:rsidRDefault="00D541E9" w:rsidP="00FF168C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>
        <w:rPr>
          <w:rStyle w:val="a5"/>
          <w:rFonts w:cs="Arial"/>
          <w:sz w:val="28"/>
          <w:szCs w:val="28"/>
        </w:rPr>
        <w:t>І. Загальні положення Програми</w:t>
      </w:r>
    </w:p>
    <w:p w:rsidR="00D541E9" w:rsidRDefault="00D541E9" w:rsidP="00FF16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Програма  організації та проведення  оплачуваних громадських робіт на території сільської ради на 201</w:t>
      </w:r>
      <w:r w:rsidR="00642AA6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рік  (далі - Програма) є складовою частиною та механізмом реалізації Програми зайнятості населення сільської ради.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Програма розроблена відповідно до положень Законів України </w:t>
      </w:r>
      <w:r w:rsidR="00CD5DFE">
        <w:rPr>
          <w:rFonts w:cs="Arial"/>
          <w:sz w:val="28"/>
          <w:szCs w:val="28"/>
        </w:rPr>
        <w:t>«</w:t>
      </w:r>
      <w:r>
        <w:rPr>
          <w:rFonts w:cs="Arial"/>
          <w:sz w:val="28"/>
          <w:szCs w:val="28"/>
        </w:rPr>
        <w:t>Про зайнятість населення</w:t>
      </w:r>
      <w:r w:rsidR="00CD5DFE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, </w:t>
      </w:r>
      <w:r w:rsidR="00CD5DFE">
        <w:rPr>
          <w:rFonts w:cs="Arial"/>
          <w:sz w:val="28"/>
          <w:szCs w:val="28"/>
        </w:rPr>
        <w:t>«</w:t>
      </w:r>
      <w:r>
        <w:rPr>
          <w:rFonts w:cs="Arial"/>
          <w:sz w:val="28"/>
          <w:szCs w:val="28"/>
        </w:rPr>
        <w:t>Про загальнообов'язкове державне соціальне страхування на випадок безробіття</w:t>
      </w:r>
      <w:r w:rsidR="00CD5DFE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та Положення про порядок організації та проведення оплачуваних громадських робіт, затвердженого постановою Кабінету Міністрів України від 10.09.2008року  № 839.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</w:p>
    <w:p w:rsidR="00D541E9" w:rsidRDefault="00D541E9" w:rsidP="00FF168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>
        <w:rPr>
          <w:rStyle w:val="a5"/>
          <w:rFonts w:cs="Arial"/>
          <w:sz w:val="28"/>
          <w:szCs w:val="28"/>
        </w:rPr>
        <w:t>ІІ. Цілі та завдання</w:t>
      </w:r>
    </w:p>
    <w:p w:rsidR="00D541E9" w:rsidRDefault="00D541E9" w:rsidP="00FF168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5"/>
          <w:rFonts w:cs="Arial"/>
          <w:sz w:val="28"/>
          <w:szCs w:val="28"/>
        </w:rPr>
        <w:t> </w:t>
      </w:r>
      <w:r>
        <w:rPr>
          <w:rStyle w:val="a5"/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Програма передбачає комплекс заходів щодо забезпечення тимчасової зайнятості населення (передусім осіб, незайнятих трудовою діяльністю) шляхом направлення їх на  громадські роботи, які мають суспільно - корисну спрямованість, відповідають потребам громади  і сприяють  соціальному розвитку. Програма передбачає можливість створення тимчасових робочих місць та вирішення проблеми дефіциту робочої сили під час здійснення заходів з благоустрою та озеленення території сільської ради, об'єктів соціальної сфери, зон відпочинку і туризму, придорожніх смуг; роботи з відновлення пам'яток архітектури, історії та культури; впорядкування місць меморіального поховання, пам'ятників та пам'ятних місць, які мають офіційний статус або зареєстровані на території населеного пункту; роботи в архівах з документацією, роботи з відновлення бібліотечного фонду в бібліотеках; догляд та надання допомоги особам похилого віку та інвалідам, дітям - сиротам, у т. ч., що здійснюється благодійними фондами та громадськими організаціями, а також  догляд за хворими в закладах охорони здоров'я;  роботи пов'язані з будівництвом або ремонтом об'єктів соціальної сфери (навчальних закладів, спортивних закладів, закладів культури і охорони здоров'я,  дитячих оздоровчих таборів, роботи з інформування населення щодо отримання житлових субсидій та технічної підготовки документації з кур</w:t>
      </w:r>
      <w:r>
        <w:rPr>
          <w:sz w:val="28"/>
          <w:szCs w:val="28"/>
        </w:rPr>
        <w:t>'</w:t>
      </w:r>
      <w:r>
        <w:rPr>
          <w:rFonts w:cs="Arial"/>
          <w:sz w:val="28"/>
          <w:szCs w:val="28"/>
        </w:rPr>
        <w:t>єрською доставкою документів та запитів,  інші види трудової діяльності, які мають суспільно - корисну спрямованість, відповідають потребам громади та сприяють її соціальному розвитку.</w:t>
      </w:r>
    </w:p>
    <w:p w:rsidR="00D541E9" w:rsidRDefault="00D541E9" w:rsidP="00CD5DFE">
      <w:pPr>
        <w:pStyle w:val="a3"/>
        <w:shd w:val="clear" w:color="auto" w:fill="FFFFFF"/>
        <w:jc w:val="center"/>
        <w:rPr>
          <w:rStyle w:val="a5"/>
          <w:rFonts w:cs="Arial"/>
          <w:sz w:val="28"/>
          <w:szCs w:val="28"/>
        </w:rPr>
      </w:pPr>
      <w:r>
        <w:rPr>
          <w:rStyle w:val="a5"/>
          <w:rFonts w:cs="Arial"/>
          <w:sz w:val="28"/>
          <w:szCs w:val="28"/>
        </w:rPr>
        <w:lastRenderedPageBreak/>
        <w:t xml:space="preserve">ІІІ. Оплачувані громадські роботи з благоустрою та озеленення сільської ради, зон відпочинку і туризму, з відбудови </w:t>
      </w:r>
      <w:proofErr w:type="spellStart"/>
      <w:r>
        <w:rPr>
          <w:rStyle w:val="a5"/>
          <w:rFonts w:cs="Arial"/>
          <w:sz w:val="28"/>
          <w:szCs w:val="28"/>
        </w:rPr>
        <w:t>історико-архітектурних</w:t>
      </w:r>
      <w:proofErr w:type="spellEnd"/>
      <w:r>
        <w:rPr>
          <w:rStyle w:val="a5"/>
          <w:rFonts w:cs="Arial"/>
          <w:sz w:val="28"/>
          <w:szCs w:val="28"/>
        </w:rPr>
        <w:t xml:space="preserve"> пам'яток, меморіальних поховань, виконання підсобних робіт з ремонту об'єктів соціальної сфери</w:t>
      </w:r>
    </w:p>
    <w:p w:rsidR="00D541E9" w:rsidRDefault="00834896" w:rsidP="0083489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5"/>
          <w:rFonts w:cs="Arial"/>
          <w:b w:val="0"/>
          <w:sz w:val="28"/>
          <w:szCs w:val="28"/>
        </w:rPr>
        <w:t xml:space="preserve">3.1. </w:t>
      </w:r>
      <w:r w:rsidR="00D541E9">
        <w:rPr>
          <w:rFonts w:cs="Arial"/>
          <w:sz w:val="28"/>
          <w:szCs w:val="28"/>
        </w:rPr>
        <w:t xml:space="preserve">Створити  бригади  з числа громадян, які  мають бажання брати участь у  оплачуваних громадських роботах. 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642AA6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3.2. Забезпечити громадян, направлених на оплачувані громадські роботи, необхідними матеріалами, робочим інвентарем, провести інструктаж з охорони праці.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642AA6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3.3. Провести роботи по благоустрою вулиць населених пунктів сільської ради.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642AA6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3.4. Провести благоустрій територій кладовищ с. Антопіль, с.</w:t>
      </w:r>
      <w:r w:rsidR="00FF168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Біла Криниця, с.</w:t>
      </w:r>
      <w:r w:rsidR="00FF168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Глинки.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642AA6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3.5. Провести роботи по впорядкуванню  Пам’ятників загиблим воїнам в с.</w:t>
      </w:r>
      <w:r w:rsidR="00FF168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Біла Криниця та с.</w:t>
      </w:r>
      <w:r w:rsidR="00FF168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Глинки.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642AA6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3.6. Провести роботи по благоустрою території Будинку культури та </w:t>
      </w:r>
      <w:r w:rsidR="00642AA6">
        <w:rPr>
          <w:rFonts w:cs="Arial"/>
          <w:sz w:val="28"/>
          <w:szCs w:val="28"/>
        </w:rPr>
        <w:t>д</w:t>
      </w:r>
      <w:r>
        <w:rPr>
          <w:rFonts w:cs="Arial"/>
          <w:sz w:val="28"/>
          <w:szCs w:val="28"/>
        </w:rPr>
        <w:t>ошкільного навчального закладу с.</w:t>
      </w:r>
      <w:r w:rsidR="00FF168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Біла Криниця.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 xml:space="preserve"> Термін:</w:t>
      </w:r>
      <w:r>
        <w:rPr>
          <w:rFonts w:cs="Arial"/>
          <w:sz w:val="28"/>
          <w:szCs w:val="28"/>
        </w:rPr>
        <w:t xml:space="preserve"> протягом 201</w:t>
      </w:r>
      <w:r w:rsidR="00642AA6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3.7. Провести  роботи, пов’язані  з  ремонтом об’єктів соціальної сфери сіл сільської ради (підлітковий клуб). 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642AA6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3.8. Провести роботи по благоустрою і озелененню газонів Будинку культури та Дошкільного навчального закладу с.</w:t>
      </w:r>
      <w:r w:rsidR="00FF168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Біла Криниця.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 xml:space="preserve"> Термін:</w:t>
      </w:r>
      <w:r>
        <w:rPr>
          <w:rFonts w:cs="Arial"/>
          <w:sz w:val="28"/>
          <w:szCs w:val="28"/>
        </w:rPr>
        <w:t xml:space="preserve"> протягом 201</w:t>
      </w:r>
      <w:r w:rsidR="00642AA6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3.9. Надання допомоги особам похилого віку та інвалідам по благоустрою території їх житлових будинків.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>Термін:</w:t>
      </w:r>
      <w:r>
        <w:rPr>
          <w:rFonts w:cs="Arial"/>
          <w:sz w:val="28"/>
          <w:szCs w:val="28"/>
        </w:rPr>
        <w:t xml:space="preserve"> протягом 201</w:t>
      </w:r>
      <w:r w:rsidR="00642AA6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року.</w:t>
      </w:r>
    </w:p>
    <w:p w:rsidR="00D541E9" w:rsidRDefault="00D541E9" w:rsidP="00D541E9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sz w:val="28"/>
          <w:szCs w:val="28"/>
        </w:rPr>
      </w:pPr>
    </w:p>
    <w:p w:rsidR="00FF168C" w:rsidRDefault="00D541E9" w:rsidP="00FF168C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>
        <w:rPr>
          <w:rStyle w:val="a5"/>
          <w:rFonts w:cs="Arial"/>
          <w:sz w:val="28"/>
          <w:szCs w:val="28"/>
        </w:rPr>
        <w:t>І</w:t>
      </w:r>
      <w:r>
        <w:rPr>
          <w:rStyle w:val="a5"/>
          <w:rFonts w:cs="Arial"/>
          <w:sz w:val="28"/>
          <w:szCs w:val="28"/>
          <w:lang w:val="en-US"/>
        </w:rPr>
        <w:t>V</w:t>
      </w:r>
      <w:r>
        <w:rPr>
          <w:rStyle w:val="a5"/>
          <w:rFonts w:cs="Arial"/>
          <w:sz w:val="28"/>
          <w:szCs w:val="28"/>
        </w:rPr>
        <w:t>. Фінансове забезпечення</w:t>
      </w:r>
    </w:p>
    <w:p w:rsidR="00FF168C" w:rsidRDefault="00D541E9" w:rsidP="00FF168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Фінансування Програми здійснюється за ра</w:t>
      </w:r>
      <w:r w:rsidR="00FF168C">
        <w:rPr>
          <w:rFonts w:cs="Arial"/>
          <w:sz w:val="28"/>
          <w:szCs w:val="28"/>
        </w:rPr>
        <w:t>хунок  коштів місцевого бюджету</w:t>
      </w:r>
    </w:p>
    <w:p w:rsidR="00D541E9" w:rsidRDefault="00D541E9" w:rsidP="00FF168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Забезпечити своєчасність нарахування та виплати заробітної плати учасникам оплачуваних громадських робіт в повному обсязі та в належні терміни </w:t>
      </w:r>
    </w:p>
    <w:p w:rsidR="00D541E9" w:rsidRDefault="00D541E9" w:rsidP="00D541E9">
      <w:pPr>
        <w:pStyle w:val="a3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rStyle w:val="a5"/>
          <w:rFonts w:cs="Arial"/>
          <w:sz w:val="28"/>
          <w:szCs w:val="28"/>
        </w:rPr>
        <w:t> </w:t>
      </w:r>
    </w:p>
    <w:p w:rsidR="00D541E9" w:rsidRDefault="00D541E9" w:rsidP="00D541E9">
      <w:pPr>
        <w:pStyle w:val="a3"/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</w:t>
      </w:r>
      <w:r w:rsidR="00FF168C">
        <w:rPr>
          <w:b/>
          <w:i/>
          <w:sz w:val="28"/>
          <w:szCs w:val="28"/>
        </w:rPr>
        <w:t xml:space="preserve">                                  </w:t>
      </w:r>
      <w:r w:rsidR="00CD5DFE">
        <w:rPr>
          <w:b/>
          <w:i/>
          <w:sz w:val="28"/>
          <w:szCs w:val="28"/>
        </w:rPr>
        <w:t xml:space="preserve"> </w:t>
      </w:r>
      <w:r w:rsidR="00FF168C">
        <w:rPr>
          <w:b/>
          <w:i/>
          <w:sz w:val="28"/>
          <w:szCs w:val="28"/>
        </w:rPr>
        <w:t xml:space="preserve"> Т. </w:t>
      </w:r>
      <w:r>
        <w:rPr>
          <w:b/>
          <w:i/>
          <w:sz w:val="28"/>
          <w:szCs w:val="28"/>
        </w:rPr>
        <w:t>Гончарук </w:t>
      </w:r>
    </w:p>
    <w:p w:rsidR="00890C17" w:rsidRDefault="00890C17" w:rsidP="00907B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907BD3" w:rsidRDefault="00907BD3" w:rsidP="00907B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907BD3" w:rsidSect="004129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CAA"/>
    <w:multiLevelType w:val="hybridMultilevel"/>
    <w:tmpl w:val="9874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501A"/>
    <w:multiLevelType w:val="multilevel"/>
    <w:tmpl w:val="7C205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0AD5EF4"/>
    <w:multiLevelType w:val="multilevel"/>
    <w:tmpl w:val="7C205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38B6753"/>
    <w:multiLevelType w:val="hybridMultilevel"/>
    <w:tmpl w:val="2F26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C0D84"/>
    <w:multiLevelType w:val="multilevel"/>
    <w:tmpl w:val="7C205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8417730"/>
    <w:multiLevelType w:val="multilevel"/>
    <w:tmpl w:val="7C205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B2D6368"/>
    <w:multiLevelType w:val="hybridMultilevel"/>
    <w:tmpl w:val="BAD0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427EC"/>
    <w:multiLevelType w:val="hybridMultilevel"/>
    <w:tmpl w:val="A104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541E9"/>
    <w:rsid w:val="000B224A"/>
    <w:rsid w:val="00207204"/>
    <w:rsid w:val="0023538A"/>
    <w:rsid w:val="003E134F"/>
    <w:rsid w:val="00412921"/>
    <w:rsid w:val="004A3A80"/>
    <w:rsid w:val="00623BD2"/>
    <w:rsid w:val="00642AA6"/>
    <w:rsid w:val="00645737"/>
    <w:rsid w:val="00705A60"/>
    <w:rsid w:val="0076565F"/>
    <w:rsid w:val="007E46B9"/>
    <w:rsid w:val="00834896"/>
    <w:rsid w:val="008478C4"/>
    <w:rsid w:val="008818CB"/>
    <w:rsid w:val="00890C17"/>
    <w:rsid w:val="00907BD3"/>
    <w:rsid w:val="009D31DE"/>
    <w:rsid w:val="009D3D08"/>
    <w:rsid w:val="00C11C8E"/>
    <w:rsid w:val="00C14443"/>
    <w:rsid w:val="00CD5DFE"/>
    <w:rsid w:val="00D541E9"/>
    <w:rsid w:val="00D66FCA"/>
    <w:rsid w:val="00EF57E3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21"/>
  </w:style>
  <w:style w:type="paragraph" w:styleId="4">
    <w:name w:val="heading 4"/>
    <w:basedOn w:val="a"/>
    <w:link w:val="40"/>
    <w:semiHidden/>
    <w:unhideWhenUsed/>
    <w:qFormat/>
    <w:rsid w:val="00D541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541E9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D5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D541E9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character" w:customStyle="1" w:styleId="apple-converted-space">
    <w:name w:val="apple-converted-space"/>
    <w:basedOn w:val="a0"/>
    <w:rsid w:val="00D541E9"/>
  </w:style>
  <w:style w:type="character" w:styleId="a5">
    <w:name w:val="Strong"/>
    <w:basedOn w:val="a0"/>
    <w:qFormat/>
    <w:rsid w:val="00D541E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1E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0B224A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908</Words>
  <Characters>5178</Characters>
  <Application>Microsoft Office Word</Application>
  <DocSecurity>0</DocSecurity>
  <Lines>43</Lines>
  <Paragraphs>12</Paragraphs>
  <ScaleCrop>false</ScaleCrop>
  <Company>Microsoft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25</cp:revision>
  <cp:lastPrinted>2017-12-26T09:02:00Z</cp:lastPrinted>
  <dcterms:created xsi:type="dcterms:W3CDTF">2015-03-24T11:49:00Z</dcterms:created>
  <dcterms:modified xsi:type="dcterms:W3CDTF">2018-12-12T12:55:00Z</dcterms:modified>
</cp:coreProperties>
</file>