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60" w:rsidRDefault="00E00360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734C04" w:rsidRPr="005C3FAD" w:rsidRDefault="003C0F00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4" w:rsidRPr="005C3FAD" w:rsidRDefault="00734C0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34C04" w:rsidRPr="005C3FAD" w:rsidRDefault="00734C04" w:rsidP="00D76C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A119B">
        <w:rPr>
          <w:b/>
          <w:sz w:val="28"/>
          <w:szCs w:val="28"/>
        </w:rPr>
        <w:t xml:space="preserve">шоста </w:t>
      </w:r>
      <w:bookmarkStart w:id="1" w:name="_GoBack"/>
      <w:bookmarkEnd w:id="1"/>
      <w:r>
        <w:rPr>
          <w:b/>
          <w:sz w:val="28"/>
          <w:szCs w:val="28"/>
        </w:rPr>
        <w:t>чергова сесія восьмого скликання)</w:t>
      </w:r>
    </w:p>
    <w:p w:rsidR="00734C04" w:rsidRPr="001F173C" w:rsidRDefault="00734C04" w:rsidP="00D76C57">
      <w:pPr>
        <w:rPr>
          <w:b/>
          <w:sz w:val="28"/>
          <w:szCs w:val="28"/>
        </w:rPr>
      </w:pP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34C04" w:rsidRPr="00D579BA" w:rsidRDefault="00734C04" w:rsidP="00D76C57">
      <w:pPr>
        <w:jc w:val="center"/>
        <w:rPr>
          <w:b/>
          <w:sz w:val="28"/>
          <w:szCs w:val="28"/>
        </w:rPr>
      </w:pPr>
    </w:p>
    <w:p w:rsidR="00E00360" w:rsidRDefault="00E00360" w:rsidP="00E003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DA119B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34C04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 надання дозволу на розроблення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кту землеустрою щодо відведення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земельної ділянки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власність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FA3851">
        <w:rPr>
          <w:rFonts w:ascii="Times New Roman" w:hAnsi="Times New Roman"/>
          <w:b/>
          <w:i/>
          <w:sz w:val="28"/>
          <w:szCs w:val="28"/>
          <w:lang w:val="uk-UA"/>
        </w:rPr>
        <w:t xml:space="preserve">ину </w:t>
      </w:r>
      <w:r w:rsidR="0063700E">
        <w:rPr>
          <w:rFonts w:ascii="Times New Roman" w:hAnsi="Times New Roman"/>
          <w:b/>
          <w:i/>
          <w:sz w:val="28"/>
          <w:szCs w:val="28"/>
          <w:lang w:val="uk-UA"/>
        </w:rPr>
        <w:t>Кравцю Віктору Михайловичу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r w:rsidRPr="00C25C21">
        <w:rPr>
          <w:rFonts w:ascii="Times New Roman" w:hAnsi="Times New Roman"/>
          <w:sz w:val="28"/>
          <w:szCs w:val="28"/>
        </w:rPr>
        <w:t>Розглянувши заяву 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FA3851">
        <w:rPr>
          <w:rFonts w:ascii="Times New Roman" w:hAnsi="Times New Roman"/>
          <w:sz w:val="28"/>
          <w:szCs w:val="28"/>
          <w:lang w:val="uk-UA"/>
        </w:rPr>
        <w:t xml:space="preserve">ина </w:t>
      </w:r>
      <w:r w:rsidR="0063700E">
        <w:rPr>
          <w:rFonts w:ascii="Times New Roman" w:hAnsi="Times New Roman"/>
          <w:sz w:val="28"/>
          <w:szCs w:val="28"/>
          <w:lang w:val="uk-UA"/>
        </w:rPr>
        <w:t>Кравця Віктора Михайловича</w:t>
      </w:r>
      <w:r w:rsidRPr="00C25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>та подані матеріали про надання у власність земельної  ділянки для ведення особистого селянського господарства, керуючись пунктом 34 частини 1 статті 26 Закону України “Про місцеве самоврядування в Україні”, статей 12, 118, 121 Земельного кодексу України, за погодженням постійно</w:t>
      </w:r>
      <w:r w:rsidR="00E00360">
        <w:rPr>
          <w:rFonts w:ascii="Times New Roman" w:hAnsi="Times New Roman"/>
          <w:sz w:val="28"/>
          <w:szCs w:val="28"/>
          <w:lang w:val="uk-UA"/>
        </w:rPr>
        <w:t>ю</w:t>
      </w:r>
      <w:r w:rsidR="00E00360">
        <w:rPr>
          <w:rFonts w:ascii="Times New Roman" w:hAnsi="Times New Roman"/>
          <w:sz w:val="28"/>
          <w:szCs w:val="28"/>
        </w:rPr>
        <w:t xml:space="preserve"> комісі</w:t>
      </w:r>
      <w:r w:rsidR="00E00360">
        <w:rPr>
          <w:rFonts w:ascii="Times New Roman" w:hAnsi="Times New Roman"/>
          <w:sz w:val="28"/>
          <w:szCs w:val="28"/>
          <w:lang w:val="uk-UA"/>
        </w:rPr>
        <w:t>єю</w:t>
      </w:r>
      <w:r w:rsidRPr="00C25C21">
        <w:rPr>
          <w:rFonts w:ascii="Times New Roman" w:hAnsi="Times New Roman"/>
          <w:sz w:val="28"/>
          <w:szCs w:val="28"/>
        </w:rPr>
        <w:t xml:space="preserve"> з питань архітектури, містобудування, землевпорядкування та екологічної політики, сесія Білокриницької сільської ради</w:t>
      </w:r>
    </w:p>
    <w:p w:rsidR="00734C04" w:rsidRPr="00410874" w:rsidRDefault="00734C04" w:rsidP="000B42C1">
      <w:pPr>
        <w:jc w:val="both"/>
        <w:rPr>
          <w:sz w:val="28"/>
          <w:szCs w:val="28"/>
        </w:rPr>
      </w:pP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FA3851">
        <w:t xml:space="preserve">ину </w:t>
      </w:r>
      <w:bookmarkStart w:id="2" w:name="_Hlk67921449"/>
      <w:r w:rsidR="0063700E">
        <w:t>Кравцю Віктору Михайловичу</w:t>
      </w:r>
      <w:r w:rsidR="00CE767B">
        <w:t xml:space="preserve"> </w:t>
      </w:r>
      <w:bookmarkEnd w:id="2"/>
      <w:r w:rsidRPr="00001209">
        <w:t>дозвіл на розроблення про</w:t>
      </w:r>
      <w:r>
        <w:t>є</w:t>
      </w:r>
      <w:r w:rsidRPr="00001209">
        <w:t>кту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63700E">
        <w:t>08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="0063700E">
        <w:t xml:space="preserve"> в межах населеного пункту Гориньград Другий </w:t>
      </w:r>
      <w:r w:rsidRPr="00001209">
        <w:t xml:space="preserve"> </w:t>
      </w:r>
      <w:r>
        <w:t xml:space="preserve">на території Білокриницької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FA3851" w:rsidP="00D76C57">
      <w:pPr>
        <w:pStyle w:val="a"/>
      </w:pPr>
      <w:r>
        <w:t>Г</w:t>
      </w:r>
      <w:r w:rsidRPr="00C25C21">
        <w:t>р</w:t>
      </w:r>
      <w:r>
        <w:t xml:space="preserve">омадянину </w:t>
      </w:r>
      <w:r w:rsidR="0063700E">
        <w:t xml:space="preserve">Кравцю Віктору Михайловичу </w:t>
      </w:r>
      <w:r w:rsidR="00734C04"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</w:t>
      </w:r>
      <w:r w:rsidR="00734C04">
        <w:t>є</w:t>
      </w:r>
      <w:r w:rsidR="00734C04" w:rsidRPr="00001209">
        <w:t>кту землеустрою щодо відведенн</w:t>
      </w:r>
      <w:r w:rsidR="00734C04">
        <w:t>я 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5C1B" w:rsidRDefault="00734C04" w:rsidP="00E003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615"/>
      <w:bookmarkEnd w:id="0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287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1731"/>
    <w:rsid w:val="00363DAE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13CB2"/>
    <w:rsid w:val="0063700E"/>
    <w:rsid w:val="006507B2"/>
    <w:rsid w:val="006767CA"/>
    <w:rsid w:val="006936CD"/>
    <w:rsid w:val="006A51BF"/>
    <w:rsid w:val="006C5890"/>
    <w:rsid w:val="006D2ACC"/>
    <w:rsid w:val="006D4B54"/>
    <w:rsid w:val="006D5823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A119B"/>
    <w:rsid w:val="00DE7670"/>
    <w:rsid w:val="00DF071F"/>
    <w:rsid w:val="00DF2511"/>
    <w:rsid w:val="00DF42F7"/>
    <w:rsid w:val="00E00360"/>
    <w:rsid w:val="00E40CFD"/>
    <w:rsid w:val="00E424F3"/>
    <w:rsid w:val="00E463C7"/>
    <w:rsid w:val="00E56FCA"/>
    <w:rsid w:val="00E636D8"/>
    <w:rsid w:val="00E76F5A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A3851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65764"/>
  <w15:docId w15:val="{BB6195EA-0FBA-4ED4-B16B-DF52C7C7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2021-03-10T13:41:00Z</cp:lastPrinted>
  <dcterms:created xsi:type="dcterms:W3CDTF">2021-04-28T09:33:00Z</dcterms:created>
  <dcterms:modified xsi:type="dcterms:W3CDTF">2021-06-01T09:48:00Z</dcterms:modified>
</cp:coreProperties>
</file>