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85" w:rsidRDefault="00E8199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E81994">
        <w:rPr>
          <w:b/>
          <w:sz w:val="28"/>
          <w:szCs w:val="28"/>
        </w:rPr>
        <w:t>_______________</w:t>
      </w:r>
      <w:r w:rsidR="007D1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15646" w:rsidRDefault="00E81994" w:rsidP="00C156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C15646">
        <w:rPr>
          <w:bCs/>
          <w:sz w:val="28"/>
          <w:szCs w:val="28"/>
        </w:rPr>
        <w:t xml:space="preserve">  2021 року </w:t>
      </w:r>
      <w:r w:rsidR="00C15646" w:rsidRPr="00E81994">
        <w:rPr>
          <w:bCs/>
          <w:sz w:val="28"/>
          <w:szCs w:val="28"/>
        </w:rPr>
        <w:t xml:space="preserve">   </w:t>
      </w:r>
      <w:r w:rsidR="00C15646">
        <w:rPr>
          <w:bCs/>
          <w:sz w:val="28"/>
          <w:szCs w:val="28"/>
        </w:rPr>
        <w:tab/>
        <w:t xml:space="preserve">                    </w:t>
      </w:r>
      <w:r w:rsidR="00C15646" w:rsidRPr="00E81994">
        <w:rPr>
          <w:bCs/>
          <w:sz w:val="28"/>
          <w:szCs w:val="28"/>
        </w:rPr>
        <w:t xml:space="preserve">              </w:t>
      </w:r>
      <w:r w:rsidR="00C15646">
        <w:rPr>
          <w:bCs/>
          <w:sz w:val="28"/>
          <w:szCs w:val="28"/>
        </w:rPr>
        <w:t xml:space="preserve">                             №</w:t>
      </w:r>
      <w:r>
        <w:rPr>
          <w:bCs/>
          <w:sz w:val="28"/>
          <w:szCs w:val="28"/>
        </w:rPr>
        <w:t>_____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E81994" w:rsidRPr="007845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784504">
        <w:rPr>
          <w:rFonts w:eastAsia="Arial Unicode MS"/>
          <w:sz w:val="28"/>
          <w:szCs w:val="28"/>
          <w:lang w:eastAsia="ru-RU"/>
        </w:rPr>
        <w:t>Про відмову громадян</w:t>
      </w:r>
      <w:r w:rsidR="00E81994" w:rsidRPr="00784504">
        <w:rPr>
          <w:rFonts w:eastAsia="Arial Unicode MS"/>
          <w:sz w:val="28"/>
          <w:szCs w:val="28"/>
          <w:lang w:eastAsia="ru-RU"/>
        </w:rPr>
        <w:t>ину</w:t>
      </w:r>
      <w:r w:rsidR="00BA52DE" w:rsidRPr="00784504">
        <w:rPr>
          <w:rFonts w:eastAsia="Arial Unicode MS"/>
          <w:sz w:val="28"/>
          <w:szCs w:val="28"/>
          <w:lang w:eastAsia="ru-RU"/>
        </w:rPr>
        <w:t xml:space="preserve"> </w:t>
      </w:r>
      <w:r w:rsidR="00784504">
        <w:rPr>
          <w:rFonts w:eastAsia="Arial Unicode MS"/>
          <w:sz w:val="28"/>
          <w:szCs w:val="28"/>
          <w:lang w:eastAsia="ru-RU"/>
        </w:rPr>
        <w:t>Ісакову Павлу Валентиновичу</w:t>
      </w:r>
    </w:p>
    <w:p w:rsidR="00BA52DE" w:rsidRPr="00784504" w:rsidRDefault="00784504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у</w:t>
      </w:r>
      <w:r w:rsidR="001E7E6E" w:rsidRPr="00784504">
        <w:rPr>
          <w:rFonts w:eastAsia="Arial Unicode MS"/>
          <w:sz w:val="28"/>
          <w:szCs w:val="28"/>
          <w:lang w:eastAsia="ru-RU"/>
        </w:rPr>
        <w:t xml:space="preserve"> наданні дозволу на розроб</w:t>
      </w:r>
      <w:r w:rsidR="00636735" w:rsidRPr="00784504">
        <w:rPr>
          <w:rFonts w:eastAsia="Arial Unicode MS"/>
          <w:sz w:val="28"/>
          <w:szCs w:val="28"/>
          <w:lang w:eastAsia="ru-RU"/>
        </w:rPr>
        <w:t>лення</w:t>
      </w:r>
      <w:r w:rsidR="001E7E6E" w:rsidRPr="00784504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="001E7E6E" w:rsidRPr="00784504">
        <w:rPr>
          <w:rFonts w:eastAsia="Arial Unicode MS"/>
          <w:sz w:val="28"/>
          <w:szCs w:val="28"/>
          <w:lang w:eastAsia="ru-RU"/>
        </w:rPr>
        <w:t>проєкту</w:t>
      </w:r>
      <w:proofErr w:type="spellEnd"/>
      <w:r w:rsidR="001E7E6E" w:rsidRPr="00784504">
        <w:rPr>
          <w:rFonts w:eastAsia="Arial Unicode MS"/>
          <w:sz w:val="28"/>
          <w:szCs w:val="28"/>
          <w:lang w:eastAsia="ru-RU"/>
        </w:rPr>
        <w:t xml:space="preserve">  землеустрою</w:t>
      </w:r>
    </w:p>
    <w:p w:rsidR="001E7E6E" w:rsidRPr="007845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784504">
        <w:rPr>
          <w:rFonts w:eastAsia="Arial Unicode MS"/>
          <w:sz w:val="28"/>
          <w:szCs w:val="28"/>
          <w:lang w:eastAsia="ru-RU"/>
        </w:rPr>
        <w:t>щодо відведення земельної ділянки у власність</w:t>
      </w:r>
    </w:p>
    <w:p w:rsidR="001E7E6E" w:rsidRPr="007845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szCs w:val="28"/>
          <w:lang w:eastAsia="ru-RU"/>
        </w:rPr>
      </w:pPr>
    </w:p>
    <w:p w:rsidR="001E7E6E" w:rsidRPr="00784504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szCs w:val="28"/>
          <w:lang w:eastAsia="ru-RU"/>
        </w:rPr>
      </w:pPr>
      <w:r w:rsidRPr="00784504">
        <w:rPr>
          <w:rFonts w:eastAsia="Arial Unicode MS"/>
          <w:sz w:val="28"/>
          <w:szCs w:val="28"/>
          <w:lang w:eastAsia="ru-RU"/>
        </w:rPr>
        <w:t>Розглянувши заяву громадян</w:t>
      </w:r>
      <w:r w:rsidR="00905C4D" w:rsidRPr="00784504">
        <w:rPr>
          <w:rFonts w:eastAsia="Arial Unicode MS"/>
          <w:sz w:val="28"/>
          <w:szCs w:val="28"/>
          <w:lang w:eastAsia="ru-RU"/>
        </w:rPr>
        <w:t>ина</w:t>
      </w:r>
      <w:r w:rsidR="00BA52DE" w:rsidRPr="00784504">
        <w:rPr>
          <w:rFonts w:eastAsia="Arial Unicode MS"/>
          <w:sz w:val="28"/>
          <w:szCs w:val="28"/>
          <w:lang w:eastAsia="ru-RU"/>
        </w:rPr>
        <w:t xml:space="preserve"> </w:t>
      </w:r>
      <w:r w:rsidR="00784504">
        <w:rPr>
          <w:rFonts w:eastAsia="Arial Unicode MS"/>
          <w:sz w:val="28"/>
          <w:szCs w:val="28"/>
          <w:lang w:eastAsia="ru-RU"/>
        </w:rPr>
        <w:t>Ісакова Павла Валентино</w:t>
      </w:r>
      <w:r w:rsidR="0059606B">
        <w:rPr>
          <w:rFonts w:eastAsia="Arial Unicode MS"/>
          <w:sz w:val="28"/>
          <w:szCs w:val="28"/>
          <w:lang w:eastAsia="ru-RU"/>
        </w:rPr>
        <w:t>вича</w:t>
      </w:r>
      <w:r w:rsidR="00905C4D" w:rsidRPr="00784504">
        <w:rPr>
          <w:rFonts w:eastAsia="Arial Unicode MS"/>
          <w:sz w:val="28"/>
          <w:szCs w:val="28"/>
          <w:lang w:eastAsia="ru-RU"/>
        </w:rPr>
        <w:t xml:space="preserve"> </w:t>
      </w:r>
      <w:r w:rsidR="00BA52DE" w:rsidRPr="00784504">
        <w:rPr>
          <w:rFonts w:eastAsia="Arial Unicode MS"/>
          <w:sz w:val="28"/>
          <w:szCs w:val="28"/>
          <w:lang w:eastAsia="ru-RU"/>
        </w:rPr>
        <w:t>щодо</w:t>
      </w:r>
      <w:r w:rsidRPr="00784504">
        <w:rPr>
          <w:rFonts w:eastAsia="Arial Unicode MS"/>
          <w:sz w:val="28"/>
          <w:szCs w:val="28"/>
          <w:lang w:eastAsia="ru-RU"/>
        </w:rPr>
        <w:t xml:space="preserve"> надання дозволу на розроб</w:t>
      </w:r>
      <w:r w:rsidR="00BA52DE" w:rsidRPr="00784504">
        <w:rPr>
          <w:rFonts w:eastAsia="Arial Unicode MS"/>
          <w:sz w:val="28"/>
          <w:szCs w:val="28"/>
          <w:lang w:eastAsia="ru-RU"/>
        </w:rPr>
        <w:t xml:space="preserve">лення </w:t>
      </w:r>
      <w:proofErr w:type="spellStart"/>
      <w:r w:rsidRPr="00784504">
        <w:rPr>
          <w:rFonts w:eastAsia="Arial Unicode MS"/>
          <w:sz w:val="28"/>
          <w:szCs w:val="28"/>
          <w:lang w:eastAsia="ru-RU"/>
        </w:rPr>
        <w:t>проєкту</w:t>
      </w:r>
      <w:proofErr w:type="spellEnd"/>
      <w:r w:rsidRPr="00784504">
        <w:rPr>
          <w:rFonts w:eastAsia="Arial Unicode MS"/>
          <w:sz w:val="28"/>
          <w:szCs w:val="28"/>
          <w:lang w:eastAsia="ru-RU"/>
        </w:rPr>
        <w:t xml:space="preserve"> землеустрою щодо відведення земельної ділянки у власність для </w:t>
      </w:r>
      <w:r w:rsidR="00824353">
        <w:rPr>
          <w:rFonts w:eastAsia="Arial Unicode MS"/>
          <w:sz w:val="28"/>
          <w:szCs w:val="28"/>
          <w:lang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276F15" w:rsidRPr="00784504">
        <w:rPr>
          <w:rFonts w:eastAsia="Arial Unicode MS"/>
          <w:sz w:val="28"/>
          <w:szCs w:val="28"/>
          <w:lang w:eastAsia="ru-RU"/>
        </w:rPr>
        <w:t xml:space="preserve"> </w:t>
      </w:r>
      <w:r w:rsidRPr="00784504">
        <w:rPr>
          <w:rFonts w:eastAsia="Arial Unicode MS"/>
          <w:sz w:val="28"/>
          <w:szCs w:val="28"/>
          <w:lang w:eastAsia="ru-RU"/>
        </w:rPr>
        <w:t xml:space="preserve">за рахунок земель запасу на території </w:t>
      </w:r>
      <w:proofErr w:type="spellStart"/>
      <w:r w:rsidRPr="00784504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784504">
        <w:rPr>
          <w:rFonts w:eastAsia="Arial Unicode MS"/>
          <w:sz w:val="28"/>
          <w:szCs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статті 26 Закону України «Про місцеве самоврядування в Україні», за погодженням </w:t>
      </w:r>
      <w:r w:rsidR="006A0C55" w:rsidRPr="00784504">
        <w:rPr>
          <w:rFonts w:eastAsia="Arial Unicode MS"/>
          <w:sz w:val="28"/>
          <w:szCs w:val="28"/>
          <w:lang w:eastAsia="ru-RU"/>
        </w:rPr>
        <w:t xml:space="preserve">з </w:t>
      </w:r>
      <w:r w:rsidRPr="00784504">
        <w:rPr>
          <w:rFonts w:eastAsia="Arial Unicode MS"/>
          <w:sz w:val="28"/>
          <w:szCs w:val="28"/>
          <w:lang w:eastAsia="ru-RU"/>
        </w:rPr>
        <w:t>постійно</w:t>
      </w:r>
      <w:r w:rsidR="003B4C85" w:rsidRPr="00784504">
        <w:rPr>
          <w:rFonts w:eastAsia="Arial Unicode MS"/>
          <w:sz w:val="28"/>
          <w:szCs w:val="28"/>
          <w:lang w:eastAsia="ru-RU"/>
        </w:rPr>
        <w:t>ю</w:t>
      </w:r>
      <w:r w:rsidRPr="00784504">
        <w:rPr>
          <w:rFonts w:eastAsia="Arial Unicode MS"/>
          <w:sz w:val="28"/>
          <w:szCs w:val="28"/>
          <w:lang w:eastAsia="ru-RU"/>
        </w:rPr>
        <w:t xml:space="preserve"> комісі</w:t>
      </w:r>
      <w:r w:rsidR="003B4C85" w:rsidRPr="00784504">
        <w:rPr>
          <w:rFonts w:eastAsia="Arial Unicode MS"/>
          <w:sz w:val="28"/>
          <w:szCs w:val="28"/>
          <w:lang w:eastAsia="ru-RU"/>
        </w:rPr>
        <w:t>єю</w:t>
      </w:r>
      <w:r w:rsidRPr="00784504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 w:rsidRPr="00784504">
        <w:rPr>
          <w:rFonts w:eastAsia="Arial Unicode MS"/>
          <w:sz w:val="28"/>
          <w:szCs w:val="28"/>
          <w:lang w:eastAsia="ru-RU"/>
        </w:rPr>
        <w:t>с</w:t>
      </w:r>
      <w:r w:rsidRPr="00784504">
        <w:rPr>
          <w:rFonts w:eastAsia="Arial Unicode MS"/>
          <w:sz w:val="28"/>
          <w:szCs w:val="28"/>
          <w:lang w:eastAsia="ru-RU"/>
        </w:rPr>
        <w:t xml:space="preserve">есія </w:t>
      </w:r>
      <w:proofErr w:type="spellStart"/>
      <w:r w:rsidRPr="00784504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784504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784504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szCs w:val="28"/>
          <w:lang w:eastAsia="ru-RU"/>
        </w:rPr>
      </w:pPr>
    </w:p>
    <w:p w:rsidR="000055A3" w:rsidRPr="00784504" w:rsidRDefault="001E7E6E" w:rsidP="00AD1FF9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szCs w:val="28"/>
          <w:lang w:eastAsia="ru-RU"/>
        </w:rPr>
      </w:pPr>
      <w:r w:rsidRPr="00784504">
        <w:rPr>
          <w:rFonts w:eastAsia="Arial Unicode MS"/>
          <w:bCs/>
          <w:sz w:val="28"/>
          <w:szCs w:val="28"/>
          <w:lang w:eastAsia="ru-RU"/>
        </w:rPr>
        <w:t>В И Р І Ш И Л А:</w:t>
      </w:r>
    </w:p>
    <w:p w:rsidR="00824353" w:rsidRPr="000055A3" w:rsidRDefault="001E7E6E" w:rsidP="00824353">
      <w:pPr>
        <w:numPr>
          <w:ilvl w:val="0"/>
          <w:numId w:val="21"/>
        </w:numPr>
        <w:ind w:left="142" w:firstLine="0"/>
        <w:jc w:val="both"/>
        <w:rPr>
          <w:sz w:val="27"/>
          <w:szCs w:val="27"/>
          <w:lang w:eastAsia="en-US"/>
        </w:rPr>
      </w:pPr>
      <w:r w:rsidRPr="00824353">
        <w:rPr>
          <w:sz w:val="28"/>
          <w:szCs w:val="28"/>
          <w:lang w:eastAsia="en-US"/>
        </w:rPr>
        <w:t xml:space="preserve">Відмовити </w:t>
      </w:r>
      <w:r w:rsidR="00276F15" w:rsidRPr="00824353">
        <w:rPr>
          <w:rFonts w:eastAsia="Arial Unicode MS"/>
          <w:sz w:val="28"/>
          <w:szCs w:val="28"/>
          <w:lang w:eastAsia="ru-RU"/>
        </w:rPr>
        <w:t xml:space="preserve">громадянину </w:t>
      </w:r>
      <w:r w:rsidR="00717757" w:rsidRPr="00824353">
        <w:rPr>
          <w:rFonts w:eastAsia="Arial Unicode MS"/>
          <w:sz w:val="28"/>
          <w:szCs w:val="28"/>
          <w:lang w:eastAsia="ru-RU"/>
        </w:rPr>
        <w:t>Ісакову Павлу Валентиновичу</w:t>
      </w:r>
      <w:r w:rsidR="00BA52DE" w:rsidRPr="00824353">
        <w:rPr>
          <w:sz w:val="28"/>
          <w:szCs w:val="28"/>
          <w:lang w:eastAsia="en-US"/>
        </w:rPr>
        <w:t xml:space="preserve"> у</w:t>
      </w:r>
      <w:r w:rsidRPr="00824353">
        <w:rPr>
          <w:sz w:val="28"/>
          <w:szCs w:val="28"/>
          <w:lang w:eastAsia="en-US"/>
        </w:rPr>
        <w:t xml:space="preserve"> наданні дозволу на розроб</w:t>
      </w:r>
      <w:r w:rsidR="00BA52DE" w:rsidRPr="00824353">
        <w:rPr>
          <w:sz w:val="28"/>
          <w:szCs w:val="28"/>
          <w:lang w:eastAsia="en-US"/>
        </w:rPr>
        <w:t xml:space="preserve">лення </w:t>
      </w:r>
      <w:proofErr w:type="spellStart"/>
      <w:r w:rsidRPr="00824353">
        <w:rPr>
          <w:sz w:val="28"/>
          <w:szCs w:val="28"/>
          <w:lang w:eastAsia="en-US"/>
        </w:rPr>
        <w:t>проєкту</w:t>
      </w:r>
      <w:proofErr w:type="spellEnd"/>
      <w:r w:rsidRPr="00824353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 w:rsidRPr="00824353">
        <w:rPr>
          <w:sz w:val="28"/>
          <w:szCs w:val="28"/>
          <w:lang w:eastAsia="en-US"/>
        </w:rPr>
        <w:t xml:space="preserve"> </w:t>
      </w:r>
      <w:r w:rsidR="00824353" w:rsidRPr="00824353">
        <w:rPr>
          <w:rFonts w:eastAsia="Arial Unicode MS"/>
          <w:sz w:val="28"/>
          <w:szCs w:val="28"/>
          <w:lang w:eastAsia="ru-RU"/>
        </w:rPr>
        <w:t xml:space="preserve">для будівництва і обслуговування житлового будинку, </w:t>
      </w:r>
      <w:r w:rsidR="00824353" w:rsidRPr="00824353">
        <w:rPr>
          <w:rFonts w:eastAsia="Arial Unicode MS"/>
          <w:sz w:val="28"/>
          <w:szCs w:val="28"/>
          <w:lang w:eastAsia="ru-RU"/>
        </w:rPr>
        <w:t>господарських</w:t>
      </w:r>
      <w:r w:rsidR="00824353" w:rsidRPr="00824353">
        <w:rPr>
          <w:rFonts w:eastAsia="Arial Unicode MS"/>
          <w:sz w:val="28"/>
          <w:szCs w:val="28"/>
          <w:lang w:eastAsia="ru-RU"/>
        </w:rPr>
        <w:t xml:space="preserve"> будівель і споруд (присадибна ділянка) </w:t>
      </w:r>
      <w:r w:rsidR="00BA52DE" w:rsidRPr="00824353">
        <w:rPr>
          <w:sz w:val="28"/>
          <w:szCs w:val="28"/>
          <w:lang w:eastAsia="en-US"/>
        </w:rPr>
        <w:t xml:space="preserve">площею </w:t>
      </w:r>
      <w:r w:rsidR="00824353" w:rsidRPr="00824353">
        <w:rPr>
          <w:sz w:val="28"/>
          <w:szCs w:val="28"/>
          <w:lang w:eastAsia="en-US"/>
        </w:rPr>
        <w:t>0,100</w:t>
      </w:r>
      <w:r w:rsidR="00717757" w:rsidRPr="00824353">
        <w:rPr>
          <w:sz w:val="28"/>
          <w:szCs w:val="28"/>
          <w:lang w:eastAsia="en-US"/>
        </w:rPr>
        <w:t>0</w:t>
      </w:r>
      <w:r w:rsidR="00BA52DE" w:rsidRPr="00824353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824353">
        <w:rPr>
          <w:sz w:val="28"/>
          <w:szCs w:val="28"/>
          <w:lang w:eastAsia="en-US"/>
        </w:rPr>
        <w:t xml:space="preserve"> на території </w:t>
      </w:r>
      <w:proofErr w:type="spellStart"/>
      <w:r w:rsidRPr="00824353">
        <w:rPr>
          <w:sz w:val="28"/>
          <w:szCs w:val="28"/>
          <w:lang w:eastAsia="en-US"/>
        </w:rPr>
        <w:t>Білокриницької</w:t>
      </w:r>
      <w:proofErr w:type="spellEnd"/>
      <w:r w:rsidRPr="00824353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824353" w:rsidRPr="000055A3">
        <w:rPr>
          <w:sz w:val="27"/>
          <w:szCs w:val="27"/>
          <w:lang w:eastAsia="en-US"/>
        </w:rPr>
        <w:t>в зв’язку з невідповідністю місця розташування запитуваної земельної ділянки вимогам частини 7 статті 118 Земельного кодексу України.</w:t>
      </w:r>
    </w:p>
    <w:p w:rsidR="00717757" w:rsidRDefault="00717757" w:rsidP="00824353">
      <w:pPr>
        <w:pStyle w:val="a8"/>
        <w:tabs>
          <w:tab w:val="left" w:pos="9355"/>
        </w:tabs>
        <w:ind w:left="142" w:firstLine="709"/>
        <w:jc w:val="both"/>
      </w:pPr>
      <w:r w:rsidRPr="00824353">
        <w:rPr>
          <w:rStyle w:val="1"/>
          <w:bCs/>
          <w:color w:val="111111"/>
          <w:sz w:val="28"/>
          <w:szCs w:val="28"/>
          <w:highlight w:val="white"/>
          <w:shd w:val="clear" w:color="auto" w:fill="FFFFFF"/>
        </w:rPr>
        <w:t>З</w:t>
      </w:r>
      <w:r w:rsidRPr="00824353">
        <w:rPr>
          <w:rStyle w:val="1"/>
          <w:bCs/>
          <w:color w:val="111111"/>
          <w:spacing w:val="-4"/>
          <w:sz w:val="28"/>
          <w:szCs w:val="28"/>
          <w:highlight w:val="white"/>
          <w:shd w:val="clear" w:color="auto" w:fill="FFFFFF"/>
        </w:rPr>
        <w:t>гідно графічних матеріалів, баж</w:t>
      </w:r>
      <w:r w:rsidRPr="00824353">
        <w:rPr>
          <w:rStyle w:val="1"/>
          <w:bCs/>
          <w:color w:val="111111"/>
          <w:spacing w:val="-4"/>
          <w:sz w:val="28"/>
          <w:szCs w:val="28"/>
        </w:rPr>
        <w:t xml:space="preserve">ана земельна ділянка </w:t>
      </w:r>
      <w:r w:rsidR="00E67FE8" w:rsidRPr="00824353">
        <w:rPr>
          <w:rStyle w:val="1"/>
          <w:bCs/>
          <w:color w:val="111111"/>
          <w:spacing w:val="-4"/>
          <w:sz w:val="28"/>
          <w:szCs w:val="28"/>
        </w:rPr>
        <w:t xml:space="preserve">площею </w:t>
      </w:r>
      <w:r w:rsidR="00824353">
        <w:rPr>
          <w:rStyle w:val="1"/>
          <w:bCs/>
          <w:color w:val="111111"/>
          <w:spacing w:val="-4"/>
          <w:sz w:val="28"/>
          <w:szCs w:val="28"/>
        </w:rPr>
        <w:t>0,1000</w:t>
      </w:r>
      <w:r w:rsidRPr="00824353">
        <w:rPr>
          <w:rStyle w:val="1"/>
          <w:bCs/>
          <w:color w:val="111111"/>
          <w:spacing w:val="-4"/>
          <w:sz w:val="28"/>
          <w:szCs w:val="28"/>
        </w:rPr>
        <w:t xml:space="preserve"> гектара,</w:t>
      </w:r>
      <w:r w:rsidR="00824353">
        <w:rPr>
          <w:rStyle w:val="1"/>
          <w:bCs/>
          <w:color w:val="111111"/>
          <w:spacing w:val="-4"/>
          <w:sz w:val="28"/>
          <w:szCs w:val="28"/>
        </w:rPr>
        <w:t xml:space="preserve"> знаходиться за межами села</w:t>
      </w:r>
      <w:bookmarkStart w:id="1" w:name="_GoBack"/>
      <w:bookmarkEnd w:id="1"/>
      <w:r w:rsidR="00824353">
        <w:rPr>
          <w:rStyle w:val="1"/>
          <w:bCs/>
          <w:color w:val="111111"/>
          <w:spacing w:val="-4"/>
          <w:sz w:val="28"/>
          <w:szCs w:val="28"/>
        </w:rPr>
        <w:t xml:space="preserve"> Антопіль </w:t>
      </w:r>
      <w:proofErr w:type="spellStart"/>
      <w:r w:rsidR="00824353">
        <w:rPr>
          <w:rStyle w:val="1"/>
          <w:bCs/>
          <w:color w:val="111111"/>
          <w:spacing w:val="-4"/>
          <w:sz w:val="28"/>
          <w:szCs w:val="28"/>
        </w:rPr>
        <w:t>Білокриницької</w:t>
      </w:r>
      <w:proofErr w:type="spellEnd"/>
      <w:r w:rsidR="00824353">
        <w:rPr>
          <w:rStyle w:val="1"/>
          <w:bCs/>
          <w:color w:val="111111"/>
          <w:spacing w:val="-4"/>
          <w:sz w:val="28"/>
          <w:szCs w:val="28"/>
        </w:rPr>
        <w:t xml:space="preserve">  сільської ради, тому на дану території відсутній генеральний план населеного пункту. </w:t>
      </w:r>
    </w:p>
    <w:p w:rsidR="003914BE" w:rsidRPr="00824353" w:rsidRDefault="001E7E6E" w:rsidP="00824353">
      <w:pPr>
        <w:pStyle w:val="a8"/>
        <w:numPr>
          <w:ilvl w:val="0"/>
          <w:numId w:val="21"/>
        </w:numPr>
        <w:ind w:left="142" w:firstLine="0"/>
        <w:jc w:val="both"/>
        <w:rPr>
          <w:sz w:val="28"/>
          <w:szCs w:val="28"/>
          <w:lang w:eastAsia="en-US"/>
        </w:rPr>
      </w:pPr>
      <w:r w:rsidRPr="00824353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9E13D4" w:rsidRPr="00784504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784504" w:rsidRDefault="009E13D4" w:rsidP="00291B79">
      <w:pPr>
        <w:jc w:val="both"/>
        <w:rPr>
          <w:bCs/>
          <w:iCs/>
          <w:sz w:val="28"/>
          <w:szCs w:val="28"/>
        </w:rPr>
      </w:pPr>
      <w:r w:rsidRPr="00784504">
        <w:rPr>
          <w:bCs/>
          <w:iCs/>
          <w:sz w:val="28"/>
          <w:szCs w:val="28"/>
        </w:rPr>
        <w:t xml:space="preserve">Сільський голова                                                </w:t>
      </w:r>
      <w:r w:rsidR="00C15646" w:rsidRPr="00784504">
        <w:rPr>
          <w:bCs/>
          <w:iCs/>
          <w:sz w:val="28"/>
          <w:szCs w:val="28"/>
        </w:rPr>
        <w:t xml:space="preserve">       </w:t>
      </w:r>
      <w:r w:rsidRPr="00784504">
        <w:rPr>
          <w:bCs/>
          <w:iCs/>
          <w:sz w:val="28"/>
          <w:szCs w:val="28"/>
        </w:rPr>
        <w:t xml:space="preserve">                  Тетяна ГОНЧАРУК</w:t>
      </w:r>
    </w:p>
    <w:sectPr w:rsidR="009E13D4" w:rsidRPr="00784504" w:rsidSect="000055A3">
      <w:pgSz w:w="11906" w:h="16838"/>
      <w:pgMar w:top="284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E843269"/>
    <w:multiLevelType w:val="hybridMultilevel"/>
    <w:tmpl w:val="310622C6"/>
    <w:lvl w:ilvl="0" w:tplc="9AFE762E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9C0F00"/>
    <w:multiLevelType w:val="hybridMultilevel"/>
    <w:tmpl w:val="5B9CDE18"/>
    <w:lvl w:ilvl="0" w:tplc="E50EDE0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5A3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3C68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76F15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616F2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489F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5689D"/>
    <w:rsid w:val="00580C48"/>
    <w:rsid w:val="00581BF4"/>
    <w:rsid w:val="00581FCA"/>
    <w:rsid w:val="00582CE8"/>
    <w:rsid w:val="005866E5"/>
    <w:rsid w:val="005920AA"/>
    <w:rsid w:val="0059345C"/>
    <w:rsid w:val="0059606B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64DA6"/>
    <w:rsid w:val="00675E4E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17757"/>
    <w:rsid w:val="007312AE"/>
    <w:rsid w:val="00736AEE"/>
    <w:rsid w:val="0075031D"/>
    <w:rsid w:val="00771F3F"/>
    <w:rsid w:val="00784504"/>
    <w:rsid w:val="00785928"/>
    <w:rsid w:val="007949B3"/>
    <w:rsid w:val="007A4188"/>
    <w:rsid w:val="007B4B20"/>
    <w:rsid w:val="007C5AFA"/>
    <w:rsid w:val="007D1887"/>
    <w:rsid w:val="007F1317"/>
    <w:rsid w:val="007F2065"/>
    <w:rsid w:val="007F284B"/>
    <w:rsid w:val="007F6462"/>
    <w:rsid w:val="00800DEC"/>
    <w:rsid w:val="00814742"/>
    <w:rsid w:val="00824353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1E50"/>
    <w:rsid w:val="0090223C"/>
    <w:rsid w:val="00904095"/>
    <w:rsid w:val="00904F08"/>
    <w:rsid w:val="0090501E"/>
    <w:rsid w:val="00905C4D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07CC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2FC3"/>
    <w:rsid w:val="00A632BB"/>
    <w:rsid w:val="00A672CF"/>
    <w:rsid w:val="00A87BB3"/>
    <w:rsid w:val="00AA52D9"/>
    <w:rsid w:val="00AC4B60"/>
    <w:rsid w:val="00AD1FF9"/>
    <w:rsid w:val="00AD69DA"/>
    <w:rsid w:val="00AE6E1F"/>
    <w:rsid w:val="00AF5F28"/>
    <w:rsid w:val="00AF5F6B"/>
    <w:rsid w:val="00B15DC6"/>
    <w:rsid w:val="00B25CF7"/>
    <w:rsid w:val="00B25E1D"/>
    <w:rsid w:val="00B26E9B"/>
    <w:rsid w:val="00B4114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564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57C41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67FE8"/>
    <w:rsid w:val="00E808B2"/>
    <w:rsid w:val="00E81994"/>
    <w:rsid w:val="00E901D5"/>
    <w:rsid w:val="00EA4356"/>
    <w:rsid w:val="00EA6D82"/>
    <w:rsid w:val="00EB030F"/>
    <w:rsid w:val="00EB2BA8"/>
    <w:rsid w:val="00EB3CDF"/>
    <w:rsid w:val="00EB6093"/>
    <w:rsid w:val="00EC3542"/>
    <w:rsid w:val="00EE378D"/>
    <w:rsid w:val="00EE6F2A"/>
    <w:rsid w:val="00EF688E"/>
    <w:rsid w:val="00F038C2"/>
    <w:rsid w:val="00F14E16"/>
    <w:rsid w:val="00F27EB2"/>
    <w:rsid w:val="00F51E68"/>
    <w:rsid w:val="00F57A1D"/>
    <w:rsid w:val="00F66122"/>
    <w:rsid w:val="00F812F1"/>
    <w:rsid w:val="00F95D41"/>
    <w:rsid w:val="00FB0ED2"/>
    <w:rsid w:val="00FC3D9D"/>
    <w:rsid w:val="00FC4703"/>
    <w:rsid w:val="00FE58EB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8EF4"/>
  <w15:docId w15:val="{04985094-BD39-42EC-B249-3147DF4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2021-06-11T12:11:00Z</cp:lastPrinted>
  <dcterms:created xsi:type="dcterms:W3CDTF">2021-07-05T08:24:00Z</dcterms:created>
  <dcterms:modified xsi:type="dcterms:W3CDTF">2021-07-05T08:32:00Z</dcterms:modified>
</cp:coreProperties>
</file>