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8279" w14:textId="5CBC202B" w:rsidR="0062427F" w:rsidRDefault="0062427F" w:rsidP="006242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1544554F" wp14:editId="7A45A44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F66CD" w14:textId="77777777" w:rsidR="0062427F" w:rsidRDefault="0062427F" w:rsidP="0062427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5F79048" w14:textId="77777777" w:rsidR="0062427F" w:rsidRDefault="0062427F" w:rsidP="0062427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0566CA6A" w14:textId="77777777" w:rsidR="0062427F" w:rsidRDefault="0062427F" w:rsidP="0062427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14:paraId="536FF715" w14:textId="77777777" w:rsidR="0062427F" w:rsidRDefault="0062427F" w:rsidP="0062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(сорок четверта позачергова сесія сьомого скликання)</w:t>
      </w:r>
    </w:p>
    <w:p w14:paraId="0966D1C6" w14:textId="77777777" w:rsidR="0062427F" w:rsidRDefault="0062427F" w:rsidP="006242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488A570C" w14:textId="77777777" w:rsidR="0062427F" w:rsidRDefault="0062427F" w:rsidP="006242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7E3A3116" w14:textId="77777777" w:rsidR="0062427F" w:rsidRDefault="0062427F" w:rsidP="0062427F">
      <w:pPr>
        <w:rPr>
          <w:b/>
          <w:sz w:val="28"/>
          <w:szCs w:val="28"/>
          <w:u w:val="single"/>
        </w:rPr>
      </w:pPr>
    </w:p>
    <w:p w14:paraId="197A0F02" w14:textId="10C450B6" w:rsidR="0062427F" w:rsidRDefault="0062427F" w:rsidP="0062427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06 червня  2019 року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07599C">
        <w:rPr>
          <w:b/>
          <w:sz w:val="28"/>
          <w:szCs w:val="28"/>
          <w:u w:val="single"/>
        </w:rPr>
        <w:t>№</w:t>
      </w:r>
      <w:r w:rsidR="0007599C" w:rsidRPr="0007599C">
        <w:rPr>
          <w:b/>
          <w:sz w:val="28"/>
          <w:szCs w:val="28"/>
          <w:u w:val="single"/>
          <w:lang w:val="ru-RU"/>
        </w:rPr>
        <w:t xml:space="preserve"> </w:t>
      </w:r>
      <w:r w:rsidR="0007599C" w:rsidRPr="00FD454A">
        <w:rPr>
          <w:b/>
          <w:sz w:val="28"/>
          <w:szCs w:val="28"/>
          <w:u w:val="single"/>
          <w:lang w:val="ru-RU"/>
        </w:rPr>
        <w:t>972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174FD9D" w14:textId="77777777" w:rsidR="0087472F" w:rsidRDefault="0087472F" w:rsidP="0087472F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511B58BB" w14:textId="0B4D18CE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30984DA7" w14:textId="77777777" w:rsidR="00750A78" w:rsidRDefault="00750A78" w:rsidP="00750A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внесення змін  до Програми </w:t>
      </w:r>
    </w:p>
    <w:p w14:paraId="5DE7DE3A" w14:textId="77777777" w:rsidR="00750A78" w:rsidRDefault="00750A78" w:rsidP="00750A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соціально-економічного розвитку </w:t>
      </w:r>
    </w:p>
    <w:p w14:paraId="234539C1" w14:textId="77777777" w:rsidR="00750A78" w:rsidRDefault="00750A78" w:rsidP="00750A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 Білокриницької сільської ради</w:t>
      </w:r>
    </w:p>
    <w:p w14:paraId="31C55D0F" w14:textId="77777777" w:rsidR="00750A78" w:rsidRDefault="00750A78" w:rsidP="00750A7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2017-2020 роки</w:t>
      </w:r>
    </w:p>
    <w:p w14:paraId="7B8FC7E9" w14:textId="77777777" w:rsidR="00750A78" w:rsidRDefault="00750A78" w:rsidP="00750A78">
      <w:pPr>
        <w:jc w:val="both"/>
        <w:rPr>
          <w:b/>
          <w:i/>
          <w:sz w:val="28"/>
          <w:szCs w:val="28"/>
        </w:rPr>
      </w:pPr>
    </w:p>
    <w:p w14:paraId="55F53014" w14:textId="77777777" w:rsidR="00750A78" w:rsidRDefault="00750A78" w:rsidP="00750A78">
      <w:pPr>
        <w:jc w:val="both"/>
        <w:rPr>
          <w:b/>
          <w:i/>
          <w:sz w:val="28"/>
          <w:szCs w:val="28"/>
        </w:rPr>
      </w:pPr>
    </w:p>
    <w:p w14:paraId="3A42419D" w14:textId="789E48C4" w:rsidR="00750A78" w:rsidRDefault="00750A78" w:rsidP="00750A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Заслухавши інформацію сільського голови Т. Гончарук стосовно необхідн</w:t>
      </w:r>
      <w:r w:rsidR="0007599C">
        <w:rPr>
          <w:sz w:val="28"/>
          <w:szCs w:val="28"/>
        </w:rPr>
        <w:t>о</w:t>
      </w:r>
      <w:r>
        <w:rPr>
          <w:sz w:val="28"/>
          <w:szCs w:val="28"/>
        </w:rPr>
        <w:t>сті внесення змін до Програми соціально-економічного розвитку сіл Білокриницької сільської ради на 2017-2020 роки, враховуючи необхідність внесення змін за вимогами часу та врахувавши пропозиції депутатського корпусу Білокриницької сільської ради й позитивну тенденцію надходжень до місцевого бюджету, к</w:t>
      </w:r>
      <w:r>
        <w:rPr>
          <w:color w:val="000000"/>
          <w:sz w:val="28"/>
          <w:szCs w:val="28"/>
        </w:rPr>
        <w:t>еруючись вимогами  Законів України «Про державне прогнозування та розроблення програм економічного і соціального розвитку України», п.22 ст. 26 Закону України «Про місцеве самоврядування в Україні»,  Державної стратегії регіонального розвитку на період до 2020 року, затвердженої постановою Кабінету Міністрів України №385 від 06.08.2014 р.,</w:t>
      </w:r>
      <w:r>
        <w:rPr>
          <w:sz w:val="28"/>
          <w:szCs w:val="28"/>
        </w:rPr>
        <w:t xml:space="preserve">  сесія Білокриницької сільської ради</w:t>
      </w:r>
    </w:p>
    <w:p w14:paraId="775BFF8A" w14:textId="77777777" w:rsidR="00750A78" w:rsidRDefault="00750A78" w:rsidP="00750A78">
      <w:pPr>
        <w:jc w:val="center"/>
        <w:rPr>
          <w:b/>
          <w:sz w:val="28"/>
          <w:szCs w:val="28"/>
        </w:rPr>
      </w:pPr>
    </w:p>
    <w:p w14:paraId="1ADBEF6A" w14:textId="73895A59" w:rsidR="00750A78" w:rsidRDefault="00750A78" w:rsidP="00750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27C8503" w14:textId="77777777" w:rsidR="00750A78" w:rsidRDefault="00750A78" w:rsidP="00750A78">
      <w:pPr>
        <w:jc w:val="both"/>
        <w:rPr>
          <w:b/>
          <w:sz w:val="28"/>
          <w:szCs w:val="28"/>
        </w:rPr>
      </w:pPr>
    </w:p>
    <w:p w14:paraId="7E076CD9" w14:textId="77777777" w:rsidR="00750A78" w:rsidRDefault="00750A78" w:rsidP="00750A78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Інформацію сільського голови взяти до відома.</w:t>
      </w:r>
    </w:p>
    <w:p w14:paraId="7DE7B9D7" w14:textId="77777777" w:rsidR="00750A78" w:rsidRDefault="00750A78" w:rsidP="00750A78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запропоновані зміни до Програми соціально-економічного розвитку на 2017-2020 роки згідно додатку. </w:t>
      </w:r>
    </w:p>
    <w:p w14:paraId="3DD16B5C" w14:textId="77777777" w:rsidR="00750A78" w:rsidRDefault="00750A78" w:rsidP="00750A78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покласти  голів постійних комісій: В. Дем’янчука, А. </w:t>
      </w:r>
      <w:proofErr w:type="spellStart"/>
      <w:r>
        <w:rPr>
          <w:sz w:val="28"/>
          <w:szCs w:val="28"/>
        </w:rPr>
        <w:t>Плетьонку</w:t>
      </w:r>
      <w:proofErr w:type="spellEnd"/>
      <w:r>
        <w:rPr>
          <w:sz w:val="28"/>
          <w:szCs w:val="28"/>
        </w:rPr>
        <w:t xml:space="preserve">, О.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, О. Ящук та </w:t>
      </w:r>
      <w:proofErr w:type="spellStart"/>
      <w:r>
        <w:rPr>
          <w:sz w:val="28"/>
          <w:szCs w:val="28"/>
        </w:rPr>
        <w:t>О.Морозюк</w:t>
      </w:r>
      <w:proofErr w:type="spellEnd"/>
      <w:r>
        <w:rPr>
          <w:sz w:val="28"/>
          <w:szCs w:val="28"/>
        </w:rPr>
        <w:t xml:space="preserve">. </w:t>
      </w:r>
    </w:p>
    <w:p w14:paraId="261084CF" w14:textId="24B05061" w:rsidR="00750A78" w:rsidRDefault="00750A78" w:rsidP="00750A78">
      <w:pPr>
        <w:rPr>
          <w:rFonts w:asciiTheme="minorHAnsi" w:hAnsiTheme="minorHAnsi" w:cstheme="minorBidi"/>
          <w:sz w:val="22"/>
          <w:szCs w:val="22"/>
        </w:rPr>
      </w:pPr>
    </w:p>
    <w:p w14:paraId="1B0853E9" w14:textId="77777777" w:rsidR="0007599C" w:rsidRDefault="0007599C" w:rsidP="00750A78">
      <w:pPr>
        <w:rPr>
          <w:rFonts w:asciiTheme="minorHAnsi" w:hAnsiTheme="minorHAnsi" w:cstheme="minorBidi"/>
          <w:sz w:val="22"/>
          <w:szCs w:val="22"/>
        </w:rPr>
      </w:pPr>
    </w:p>
    <w:p w14:paraId="62C3D19D" w14:textId="1DB42B5D" w:rsidR="00750A78" w:rsidRDefault="00750A78" w:rsidP="00750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Т.  Гончарук</w:t>
      </w:r>
    </w:p>
    <w:p w14:paraId="5339355D" w14:textId="77777777" w:rsidR="00750A78" w:rsidRDefault="00750A78" w:rsidP="00750A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bdr w:val="none" w:sz="0" w:space="0" w:color="auto" w:frame="1"/>
        </w:rPr>
      </w:pPr>
      <w:r>
        <w:rPr>
          <w:rStyle w:val="a8"/>
          <w:i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</w:t>
      </w:r>
    </w:p>
    <w:p w14:paraId="0F596FED" w14:textId="77777777" w:rsidR="00750A78" w:rsidRDefault="00750A78" w:rsidP="00750A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bdr w:val="none" w:sz="0" w:space="0" w:color="auto" w:frame="1"/>
        </w:rPr>
      </w:pPr>
    </w:p>
    <w:p w14:paraId="09FBCF91" w14:textId="77777777" w:rsidR="00750A78" w:rsidRDefault="00750A78" w:rsidP="00750A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bdr w:val="none" w:sz="0" w:space="0" w:color="auto" w:frame="1"/>
        </w:rPr>
      </w:pPr>
    </w:p>
    <w:p w14:paraId="0E7EC5F9" w14:textId="307DA5B8" w:rsidR="00750A78" w:rsidRDefault="00750A78" w:rsidP="00750A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bdr w:val="none" w:sz="0" w:space="0" w:color="auto" w:frame="1"/>
        </w:rPr>
      </w:pPr>
    </w:p>
    <w:p w14:paraId="6708AC03" w14:textId="77777777" w:rsidR="00750A78" w:rsidRDefault="00750A78" w:rsidP="00750A78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  <w:i/>
          <w:sz w:val="28"/>
          <w:szCs w:val="28"/>
          <w:bdr w:val="none" w:sz="0" w:space="0" w:color="auto" w:frame="1"/>
        </w:rPr>
      </w:pPr>
    </w:p>
    <w:p w14:paraId="607CD581" w14:textId="77777777" w:rsidR="00750A78" w:rsidRDefault="00750A78" w:rsidP="00750A78">
      <w:pPr>
        <w:pStyle w:val="a3"/>
        <w:shd w:val="clear" w:color="auto" w:fill="FFFFFF"/>
        <w:spacing w:before="0" w:beforeAutospacing="0" w:after="0" w:afterAutospacing="0"/>
        <w:ind w:left="5245"/>
        <w:rPr>
          <w:rStyle w:val="a8"/>
          <w:i/>
          <w:sz w:val="28"/>
          <w:szCs w:val="28"/>
          <w:bdr w:val="none" w:sz="0" w:space="0" w:color="auto" w:frame="1"/>
        </w:rPr>
      </w:pPr>
      <w:r>
        <w:rPr>
          <w:rStyle w:val="a8"/>
          <w:i/>
          <w:sz w:val="28"/>
          <w:szCs w:val="28"/>
          <w:bdr w:val="none" w:sz="0" w:space="0" w:color="auto" w:frame="1"/>
        </w:rPr>
        <w:lastRenderedPageBreak/>
        <w:t xml:space="preserve"> </w:t>
      </w:r>
      <w:r w:rsidRPr="00750A78">
        <w:rPr>
          <w:rStyle w:val="a8"/>
          <w:i/>
          <w:sz w:val="28"/>
          <w:szCs w:val="28"/>
          <w:bdr w:val="none" w:sz="0" w:space="0" w:color="auto" w:frame="1"/>
        </w:rPr>
        <w:t xml:space="preserve">Додаток </w:t>
      </w:r>
    </w:p>
    <w:p w14:paraId="646CA3ED" w14:textId="016CAD58" w:rsidR="00750A78" w:rsidRPr="00750A78" w:rsidRDefault="00750A78" w:rsidP="00750A78">
      <w:pPr>
        <w:pStyle w:val="a3"/>
        <w:shd w:val="clear" w:color="auto" w:fill="FFFFFF"/>
        <w:spacing w:before="0" w:beforeAutospacing="0" w:after="0" w:afterAutospacing="0"/>
        <w:ind w:left="5245"/>
        <w:rPr>
          <w:rStyle w:val="a8"/>
          <w:b w:val="0"/>
          <w:i/>
          <w:sz w:val="28"/>
          <w:szCs w:val="28"/>
          <w:bdr w:val="none" w:sz="0" w:space="0" w:color="auto" w:frame="1"/>
        </w:rPr>
      </w:pPr>
      <w:r w:rsidRPr="00750A78">
        <w:rPr>
          <w:rStyle w:val="a8"/>
          <w:i/>
          <w:sz w:val="28"/>
          <w:szCs w:val="28"/>
          <w:bdr w:val="none" w:sz="0" w:space="0" w:color="auto" w:frame="1"/>
        </w:rPr>
        <w:t>до рішення сесії сільської ради</w:t>
      </w:r>
      <w:r w:rsidRPr="00750A78">
        <w:rPr>
          <w:rStyle w:val="a8"/>
          <w:b w:val="0"/>
          <w:i/>
          <w:sz w:val="28"/>
          <w:szCs w:val="28"/>
          <w:bdr w:val="none" w:sz="0" w:space="0" w:color="auto" w:frame="1"/>
        </w:rPr>
        <w:t xml:space="preserve"> </w:t>
      </w:r>
      <w:r w:rsidRPr="00750A78">
        <w:rPr>
          <w:rStyle w:val="a8"/>
          <w:i/>
          <w:sz w:val="28"/>
          <w:szCs w:val="28"/>
          <w:bdr w:val="none" w:sz="0" w:space="0" w:color="auto" w:frame="1"/>
        </w:rPr>
        <w:t xml:space="preserve"> від 0</w:t>
      </w:r>
      <w:r w:rsidR="0007599C">
        <w:rPr>
          <w:rStyle w:val="a8"/>
          <w:i/>
          <w:sz w:val="28"/>
          <w:szCs w:val="28"/>
          <w:bdr w:val="none" w:sz="0" w:space="0" w:color="auto" w:frame="1"/>
        </w:rPr>
        <w:t>6</w:t>
      </w:r>
      <w:r w:rsidRPr="00750A78">
        <w:rPr>
          <w:rStyle w:val="a8"/>
          <w:i/>
          <w:sz w:val="28"/>
          <w:szCs w:val="28"/>
          <w:bdr w:val="none" w:sz="0" w:space="0" w:color="auto" w:frame="1"/>
        </w:rPr>
        <w:t>.06.2019 р.</w:t>
      </w:r>
      <w:r>
        <w:rPr>
          <w:rStyle w:val="a8"/>
          <w:i/>
          <w:sz w:val="28"/>
          <w:szCs w:val="28"/>
          <w:bdr w:val="none" w:sz="0" w:space="0" w:color="auto" w:frame="1"/>
        </w:rPr>
        <w:t xml:space="preserve"> №</w:t>
      </w:r>
      <w:r w:rsidR="0007599C">
        <w:rPr>
          <w:rStyle w:val="a8"/>
          <w:i/>
          <w:sz w:val="28"/>
          <w:szCs w:val="28"/>
          <w:bdr w:val="none" w:sz="0" w:space="0" w:color="auto" w:frame="1"/>
        </w:rPr>
        <w:t xml:space="preserve"> 972</w:t>
      </w:r>
    </w:p>
    <w:p w14:paraId="36D995FD" w14:textId="77777777" w:rsidR="00750A78" w:rsidRPr="00750A78" w:rsidRDefault="00750A78" w:rsidP="00750A78">
      <w:pPr>
        <w:jc w:val="right"/>
        <w:rPr>
          <w:sz w:val="22"/>
          <w:szCs w:val="22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</w:t>
      </w:r>
    </w:p>
    <w:p w14:paraId="545BCB0C" w14:textId="77777777" w:rsidR="00750A78" w:rsidRDefault="00750A78" w:rsidP="00750A78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</w:t>
      </w:r>
    </w:p>
    <w:p w14:paraId="608977C7" w14:textId="2987CDBD" w:rsidR="00750A78" w:rsidRDefault="00750A78" w:rsidP="00750A78">
      <w:pPr>
        <w:jc w:val="both"/>
        <w:rPr>
          <w:b/>
          <w:i/>
          <w:sz w:val="20"/>
          <w:szCs w:val="20"/>
        </w:rPr>
      </w:pPr>
    </w:p>
    <w:p w14:paraId="59EC990F" w14:textId="77777777" w:rsidR="0007599C" w:rsidRDefault="0007599C" w:rsidP="00750A78">
      <w:pPr>
        <w:jc w:val="both"/>
        <w:rPr>
          <w:b/>
          <w:i/>
          <w:sz w:val="20"/>
          <w:szCs w:val="20"/>
        </w:rPr>
      </w:pPr>
    </w:p>
    <w:p w14:paraId="14C50721" w14:textId="77777777" w:rsidR="00750A78" w:rsidRDefault="00750A78" w:rsidP="00750A78">
      <w:pPr>
        <w:jc w:val="both"/>
        <w:rPr>
          <w:b/>
          <w:i/>
          <w:sz w:val="20"/>
          <w:szCs w:val="20"/>
        </w:rPr>
      </w:pPr>
    </w:p>
    <w:p w14:paraId="65AF3DCD" w14:textId="77777777" w:rsidR="00750A78" w:rsidRDefault="00750A78" w:rsidP="0007599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ВНЕСЕННЯ ЗМІН </w:t>
      </w:r>
    </w:p>
    <w:p w14:paraId="0EE2BFE3" w14:textId="77777777" w:rsidR="00750A78" w:rsidRDefault="00750A78" w:rsidP="0007599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Програми соціально-економічного розвитку </w:t>
      </w:r>
    </w:p>
    <w:p w14:paraId="2BE815D9" w14:textId="77777777" w:rsidR="00750A78" w:rsidRDefault="00750A78" w:rsidP="0007599C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2017-2020 роки по Білокриницькій сільській раді</w:t>
      </w:r>
    </w:p>
    <w:p w14:paraId="019AEA05" w14:textId="77777777" w:rsidR="00750A78" w:rsidRDefault="00750A78" w:rsidP="0007599C">
      <w:pPr>
        <w:spacing w:line="360" w:lineRule="auto"/>
        <w:jc w:val="center"/>
        <w:rPr>
          <w:b/>
          <w:i/>
          <w:sz w:val="28"/>
          <w:szCs w:val="28"/>
        </w:rPr>
      </w:pPr>
    </w:p>
    <w:p w14:paraId="2F108088" w14:textId="77777777" w:rsidR="00750A78" w:rsidRDefault="00750A78" w:rsidP="0007599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Доповнити розділ 6 «Охорона громадського порядку та захист населення» на 2019 рік пунктом:</w:t>
      </w:r>
    </w:p>
    <w:p w14:paraId="271FBC86" w14:textId="53104CB9" w:rsidR="00750A78" w:rsidRPr="0007599C" w:rsidRDefault="0007599C" w:rsidP="0007599C">
      <w:pPr>
        <w:pStyle w:val="a7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07599C">
        <w:rPr>
          <w:sz w:val="28"/>
          <w:szCs w:val="28"/>
        </w:rPr>
        <w:t>п</w:t>
      </w:r>
      <w:r w:rsidR="00750A78" w:rsidRPr="0007599C">
        <w:rPr>
          <w:sz w:val="28"/>
          <w:szCs w:val="28"/>
        </w:rPr>
        <w:t>ровести превентивні заходи, спрямовані на підвищення рівня захисту життя та здоров’я та населення, охорони особливо важливих об’єктів та недопущення проявів тероризму на території сільської ради.</w:t>
      </w:r>
    </w:p>
    <w:p w14:paraId="07901ADE" w14:textId="77777777" w:rsidR="00750A78" w:rsidRDefault="00750A78" w:rsidP="00750A78">
      <w:pPr>
        <w:pStyle w:val="a7"/>
        <w:ind w:left="1440"/>
        <w:jc w:val="both"/>
        <w:rPr>
          <w:sz w:val="28"/>
          <w:szCs w:val="28"/>
        </w:rPr>
      </w:pPr>
    </w:p>
    <w:p w14:paraId="3E6358A1" w14:textId="77777777" w:rsidR="00750A78" w:rsidRDefault="00750A78" w:rsidP="00750A78">
      <w:pPr>
        <w:pStyle w:val="a7"/>
        <w:ind w:left="1440"/>
        <w:jc w:val="both"/>
        <w:rPr>
          <w:sz w:val="28"/>
          <w:szCs w:val="28"/>
        </w:rPr>
      </w:pPr>
    </w:p>
    <w:p w14:paraId="044BED80" w14:textId="77777777" w:rsidR="00750A78" w:rsidRDefault="00750A78" w:rsidP="00750A78">
      <w:pPr>
        <w:pStyle w:val="a7"/>
        <w:ind w:left="1440"/>
        <w:jc w:val="both"/>
        <w:rPr>
          <w:sz w:val="28"/>
          <w:szCs w:val="28"/>
        </w:rPr>
      </w:pPr>
    </w:p>
    <w:p w14:paraId="6FE2EA90" w14:textId="77777777" w:rsidR="00750A78" w:rsidRDefault="00750A78" w:rsidP="00750A78">
      <w:pPr>
        <w:pStyle w:val="a7"/>
        <w:ind w:left="1440"/>
        <w:jc w:val="both"/>
        <w:rPr>
          <w:sz w:val="28"/>
          <w:szCs w:val="28"/>
        </w:rPr>
      </w:pPr>
    </w:p>
    <w:p w14:paraId="6F4D96D0" w14:textId="5ED0BD23" w:rsidR="00750A78" w:rsidRDefault="00750A78" w:rsidP="00750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Т.  Гончарук</w:t>
      </w:r>
    </w:p>
    <w:p w14:paraId="0E9F9730" w14:textId="77777777" w:rsidR="00750A78" w:rsidRDefault="00750A78" w:rsidP="00750A78">
      <w:pPr>
        <w:rPr>
          <w:rFonts w:asciiTheme="minorHAnsi" w:hAnsiTheme="minorHAnsi" w:cstheme="minorBidi"/>
          <w:sz w:val="22"/>
          <w:szCs w:val="22"/>
          <w:lang w:val="ru-RU"/>
        </w:rPr>
      </w:pPr>
    </w:p>
    <w:p w14:paraId="27BD3FD3" w14:textId="6A452DC6" w:rsidR="00750A78" w:rsidRDefault="00750A78" w:rsidP="002C696D">
      <w:pPr>
        <w:ind w:right="5527"/>
        <w:jc w:val="both"/>
        <w:rPr>
          <w:b/>
          <w:i/>
          <w:sz w:val="28"/>
          <w:szCs w:val="28"/>
        </w:rPr>
      </w:pPr>
    </w:p>
    <w:p w14:paraId="7AF9F9F7" w14:textId="62F76E4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94F0CEF" w14:textId="78B016E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66C3D5E" w14:textId="517B0CB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A308CA" w14:textId="21951E74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0BDFF5C" w14:textId="43FA679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657075" w14:textId="66983FD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9D55D49" w14:textId="0968BF58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2815655" w14:textId="06D9B9AC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9B4B733" w14:textId="54E516D0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3A909FE" w14:textId="36F14CB6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218AA45" w14:textId="67491632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9E5630A" w14:textId="70155F88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EFEC9A2" w14:textId="0F8A34F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41F2EAA" w14:textId="7B4E1369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D4B934F" w14:textId="575F3AC1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B5DDE18" w14:textId="5B1E32B5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308C2A7D" w14:textId="0C46C3FF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1D9C529" w14:textId="6A6D8039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05DCEBBE" w14:textId="074C941F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3D6FFC6B" w14:textId="0C3371A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FF03814" w14:textId="46E4F142" w:rsidR="00FD454A" w:rsidRDefault="00FD454A" w:rsidP="00FD454A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Пленарне засідання </w:t>
      </w:r>
      <w:r>
        <w:rPr>
          <w:b/>
          <w:sz w:val="28"/>
          <w:szCs w:val="28"/>
        </w:rPr>
        <w:t>сорок четвертої</w:t>
      </w:r>
      <w:r>
        <w:rPr>
          <w:b/>
          <w:sz w:val="28"/>
          <w:szCs w:val="28"/>
        </w:rPr>
        <w:t xml:space="preserve">  позачергової сесії</w:t>
      </w:r>
    </w:p>
    <w:p w14:paraId="4DA44436" w14:textId="77777777" w:rsidR="00FD454A" w:rsidRDefault="00FD454A" w:rsidP="00FD454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14:paraId="31D9B7E4" w14:textId="77777777" w:rsidR="00FD454A" w:rsidRDefault="00FD454A" w:rsidP="00FD454A">
      <w:pPr>
        <w:jc w:val="center"/>
        <w:rPr>
          <w:rFonts w:cstheme="minorBidi"/>
          <w:sz w:val="16"/>
          <w:szCs w:val="16"/>
        </w:rPr>
      </w:pPr>
    </w:p>
    <w:p w14:paraId="08706B5E" w14:textId="69B4E87D" w:rsidR="00FD454A" w:rsidRDefault="00FD454A" w:rsidP="00FD45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 червня</w:t>
      </w:r>
      <w:r>
        <w:rPr>
          <w:b/>
          <w:sz w:val="28"/>
          <w:szCs w:val="28"/>
          <w:u w:val="single"/>
        </w:rPr>
        <w:t xml:space="preserve"> 2019 року</w:t>
      </w:r>
    </w:p>
    <w:p w14:paraId="5BD397D7" w14:textId="77777777" w:rsidR="00FD454A" w:rsidRDefault="00FD454A" w:rsidP="00FD4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14:paraId="5F74F0C4" w14:textId="77777777" w:rsidR="00FD454A" w:rsidRDefault="00FD454A" w:rsidP="00FD454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14:paraId="24456AFE" w14:textId="7C9605C7" w:rsidR="00FD454A" w:rsidRDefault="00FD454A" w:rsidP="00FD454A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</w:rPr>
        <w:t>Про внесення змін  до Програми соціально-економічного розвитку сіл Білокриницької сільської ради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2017-2020 роки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1275"/>
        <w:gridCol w:w="992"/>
        <w:gridCol w:w="1133"/>
        <w:gridCol w:w="1847"/>
      </w:tblGrid>
      <w:tr w:rsidR="00FD454A" w14:paraId="21985309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594F" w14:textId="77777777" w:rsidR="00FD454A" w:rsidRDefault="00FD454A">
            <w:pPr>
              <w:jc w:val="center"/>
              <w:rPr>
                <w:rFonts w:cstheme="minorBidi"/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14:paraId="583CE6AB" w14:textId="77777777" w:rsidR="00FD454A" w:rsidRDefault="00FD454A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0617" w14:textId="77777777" w:rsidR="00FD454A" w:rsidRDefault="00FD454A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5D47" w14:textId="77777777" w:rsidR="00FD454A" w:rsidRDefault="00FD454A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13C1" w14:textId="77777777" w:rsidR="00FD454A" w:rsidRDefault="00FD454A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BE55" w14:textId="77777777" w:rsidR="00FD454A" w:rsidRDefault="00FD454A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C063" w14:textId="77777777" w:rsidR="00FD454A" w:rsidRDefault="00FD454A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FD454A" w14:paraId="7A0F6033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352B" w14:textId="77777777" w:rsidR="00FD454A" w:rsidRDefault="00FD4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959A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0CD5" w14:textId="77777777" w:rsidR="00FD454A" w:rsidRDefault="00FD454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4A0E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CC89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840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1BBF9237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7598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25CE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24A7" w14:textId="267713E8" w:rsidR="00FD454A" w:rsidRDefault="00FD454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C2F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808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3665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418BD83F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1370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5FCB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9BF" w14:textId="51983276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DC5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24B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E61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0FFC8810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D024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418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CD58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D88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B59A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9B74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59A7B0FE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75E6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D937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D298" w14:textId="003DC04B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33A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206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4BB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5E2AD6BB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F22B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12B2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FD8C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B741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18D2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12D2" w14:textId="77777777" w:rsidR="00FD454A" w:rsidRDefault="00FD454A">
            <w:pPr>
              <w:rPr>
                <w:lang w:eastAsia="uk-UA"/>
              </w:rPr>
            </w:pPr>
          </w:p>
        </w:tc>
      </w:tr>
      <w:tr w:rsidR="00FD454A" w14:paraId="0A79C8A7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B8F9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F7A8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C1A5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A13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A4B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C59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24E32A76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6BBB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E68F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DF14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818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B4DE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B74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7B3E40C5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C8FC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3666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D281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49F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05B8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B82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26FEBE00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CEC3" w14:textId="77777777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8CB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Ящук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C84D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02AC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C03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C88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4183F179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E05E" w14:textId="77777777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2E0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6537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0A6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00F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DBF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7CF7819D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76CF" w14:textId="77777777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EAD2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B6F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D6A9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C9E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078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6421BFAC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62D0" w14:textId="77777777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AC49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DD9" w14:textId="224657F3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517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733A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A0A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667B9999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129B" w14:textId="77777777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BE71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D1E4" w14:textId="561EECA4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D53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D84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E2B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17371AFF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6257" w14:textId="77777777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82B1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8709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9BA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AD06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A98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6C96C6CC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7331" w14:textId="77777777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E60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AEF8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2E9E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4B05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070A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0E493ED2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D7CC" w14:textId="0DA2F152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89A6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654C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CCBC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926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585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0B951C2A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C2AA" w14:textId="799218FE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B0B7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1A1B" w14:textId="77777777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A27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175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6CB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4CFB28DB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8BE" w14:textId="564374A1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C7C9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401D" w14:textId="7FF348B4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670F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9213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C4C1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365EE4A4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66E" w14:textId="0AD09093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9C0E0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4630" w14:textId="3489A8F2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02C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E91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E90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27B3ED0B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489C" w14:textId="08B8118C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6B20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9E89" w14:textId="4FDC7BCD" w:rsidR="00FD454A" w:rsidRDefault="00FD454A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відсутн</w:t>
            </w:r>
            <w:r>
              <w:rPr>
                <w:lang w:eastAsia="uk-UA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EDE6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5B69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03B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569080E9" w14:textId="77777777" w:rsidTr="00FD45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8F05" w14:textId="6527A24A" w:rsidR="00FD454A" w:rsidRDefault="00FD454A">
            <w:pPr>
              <w:ind w:right="-174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>2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8C5A" w14:textId="77777777" w:rsidR="00FD454A" w:rsidRDefault="00FD454A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Ящук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5B39" w14:textId="77777777" w:rsidR="00FD454A" w:rsidRDefault="00FD454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D37" w14:textId="77777777" w:rsidR="00FD454A" w:rsidRDefault="00FD454A">
            <w:pPr>
              <w:rPr>
                <w:rFonts w:cstheme="minorBidi"/>
                <w:sz w:val="26"/>
                <w:szCs w:val="26"/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A13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5E60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  <w:tr w:rsidR="00FD454A" w14:paraId="47C0A972" w14:textId="77777777" w:rsidTr="00FD454A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4430" w14:textId="77777777" w:rsidR="00FD454A" w:rsidRDefault="00FD454A">
            <w:pPr>
              <w:jc w:val="center"/>
              <w:rPr>
                <w:b/>
                <w:sz w:val="26"/>
                <w:szCs w:val="26"/>
                <w:lang w:eastAsia="uk-UA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9B3D" w14:textId="317179E7" w:rsidR="00FD454A" w:rsidRDefault="00FD454A">
            <w:pPr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1</w:t>
            </w:r>
            <w:r>
              <w:rPr>
                <w:sz w:val="26"/>
                <w:szCs w:val="26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36AC" w14:textId="77777777" w:rsidR="00FD454A" w:rsidRDefault="00FD454A">
            <w:pPr>
              <w:jc w:val="center"/>
              <w:rPr>
                <w:lang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CAD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8AAC" w14:textId="77777777" w:rsidR="00FD454A" w:rsidRDefault="00FD454A">
            <w:pPr>
              <w:rPr>
                <w:sz w:val="26"/>
                <w:szCs w:val="26"/>
                <w:lang w:eastAsia="uk-UA"/>
              </w:rPr>
            </w:pPr>
          </w:p>
        </w:tc>
      </w:tr>
    </w:tbl>
    <w:p w14:paraId="453166C3" w14:textId="77777777" w:rsidR="00FD454A" w:rsidRDefault="00FD454A" w:rsidP="00FD454A">
      <w:pPr>
        <w:rPr>
          <w:rFonts w:cstheme="minorBidi"/>
          <w:sz w:val="22"/>
          <w:szCs w:val="22"/>
        </w:rPr>
      </w:pPr>
    </w:p>
    <w:p w14:paraId="13401358" w14:textId="6293ED48" w:rsidR="00FD454A" w:rsidRDefault="00FD454A" w:rsidP="00FD454A">
      <w:pPr>
        <w:rPr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ab/>
      </w:r>
    </w:p>
    <w:p w14:paraId="1C32DBE8" w14:textId="77777777" w:rsidR="00FD454A" w:rsidRDefault="00FD454A" w:rsidP="00FD4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662B0AF3" w14:textId="77777777" w:rsidR="00FD454A" w:rsidRDefault="00FD454A" w:rsidP="00FD4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1C500AE9" w14:textId="77777777" w:rsidR="00FD454A" w:rsidRDefault="00FD454A" w:rsidP="00FD45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14:paraId="45BF3F12" w14:textId="77777777" w:rsidR="00FD454A" w:rsidRDefault="00FD454A" w:rsidP="00FD454A">
      <w:pPr>
        <w:rPr>
          <w:b/>
          <w:sz w:val="26"/>
          <w:szCs w:val="26"/>
        </w:rPr>
      </w:pPr>
    </w:p>
    <w:p w14:paraId="54E378BE" w14:textId="77777777" w:rsidR="00FD454A" w:rsidRDefault="00FD454A" w:rsidP="00FD454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14:paraId="359BFDBF" w14:textId="77777777" w:rsidR="00FD454A" w:rsidRDefault="00FD454A" w:rsidP="00FD454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14:paraId="3C62515E" w14:textId="77777777" w:rsidR="00FD454A" w:rsidRDefault="00FD454A" w:rsidP="00FD454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14:paraId="22D859D8" w14:textId="77777777" w:rsidR="00FD454A" w:rsidRDefault="00FD454A" w:rsidP="00FD454A">
      <w:pPr>
        <w:rPr>
          <w:b/>
          <w:i/>
          <w:sz w:val="28"/>
          <w:szCs w:val="28"/>
        </w:rPr>
      </w:pPr>
    </w:p>
    <w:p w14:paraId="2C9B28BF" w14:textId="77777777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sectPr w:rsidR="00FD454A" w:rsidSect="00750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'sans-serif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627DD4"/>
    <w:multiLevelType w:val="hybridMultilevel"/>
    <w:tmpl w:val="0150929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37D2"/>
    <w:rsid w:val="0007599C"/>
    <w:rsid w:val="000A1465"/>
    <w:rsid w:val="001C49CF"/>
    <w:rsid w:val="001C5B98"/>
    <w:rsid w:val="001F073D"/>
    <w:rsid w:val="00210CD0"/>
    <w:rsid w:val="0021517C"/>
    <w:rsid w:val="002C696D"/>
    <w:rsid w:val="003A0DB4"/>
    <w:rsid w:val="003D39CA"/>
    <w:rsid w:val="0062427F"/>
    <w:rsid w:val="006F4F35"/>
    <w:rsid w:val="00732278"/>
    <w:rsid w:val="00750A78"/>
    <w:rsid w:val="00760BB5"/>
    <w:rsid w:val="007A0EF0"/>
    <w:rsid w:val="008317E6"/>
    <w:rsid w:val="0087472F"/>
    <w:rsid w:val="008C2F93"/>
    <w:rsid w:val="009267DF"/>
    <w:rsid w:val="00953BBC"/>
    <w:rsid w:val="00A1073E"/>
    <w:rsid w:val="00AF7413"/>
    <w:rsid w:val="00B23900"/>
    <w:rsid w:val="00B274DD"/>
    <w:rsid w:val="00BE052F"/>
    <w:rsid w:val="00D04196"/>
    <w:rsid w:val="00D06AF9"/>
    <w:rsid w:val="00D23836"/>
    <w:rsid w:val="00D26CBF"/>
    <w:rsid w:val="00F27826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character" w:styleId="a8">
    <w:name w:val="Strong"/>
    <w:basedOn w:val="a0"/>
    <w:uiPriority w:val="22"/>
    <w:qFormat/>
    <w:rsid w:val="00750A78"/>
    <w:rPr>
      <w:b/>
      <w:bCs/>
    </w:rPr>
  </w:style>
  <w:style w:type="paragraph" w:customStyle="1" w:styleId="Standard">
    <w:name w:val="Standard"/>
    <w:uiPriority w:val="99"/>
    <w:rsid w:val="00FD454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27</cp:revision>
  <cp:lastPrinted>2019-06-11T08:02:00Z</cp:lastPrinted>
  <dcterms:created xsi:type="dcterms:W3CDTF">2019-03-19T15:31:00Z</dcterms:created>
  <dcterms:modified xsi:type="dcterms:W3CDTF">2019-06-11T08:02:00Z</dcterms:modified>
</cp:coreProperties>
</file>