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E2C5D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27B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2C5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E2C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64</w:t>
      </w:r>
    </w:p>
    <w:p w:rsidR="00274AFC" w:rsidRPr="00490309" w:rsidRDefault="007517F5" w:rsidP="00B27BE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74AFC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E09C9" w:rsidRPr="004E09C9" w:rsidRDefault="004E09C9" w:rsidP="004E09C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09C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припинення права користування</w:t>
      </w:r>
    </w:p>
    <w:p w:rsidR="004E09C9" w:rsidRPr="004E09C9" w:rsidRDefault="004E09C9" w:rsidP="004E09C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0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земельною ділянкою комунальної власності </w:t>
      </w:r>
    </w:p>
    <w:p w:rsidR="00274AFC" w:rsidRPr="00DE2C5D" w:rsidRDefault="00274AFC" w:rsidP="00274AFC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4AFC" w:rsidRPr="00470B99" w:rsidRDefault="004E09C9" w:rsidP="004E09C9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09C9">
        <w:rPr>
          <w:rFonts w:ascii="Times New Roman" w:hAnsi="Times New Roman" w:cs="Times New Roman"/>
          <w:sz w:val="28"/>
          <w:szCs w:val="28"/>
          <w:lang w:val="uk-UA"/>
        </w:rPr>
        <w:t>Керуючись ст.12, ст.141</w:t>
      </w:r>
      <w:r w:rsidRPr="00DE2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C9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п.34ст.26, ст.59 Закону України « 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B4603"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голови земельної комісії Дем’янчука В.Г. </w:t>
      </w:r>
      <w:r w:rsidRPr="004E09C9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обліковується за будинком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с.Антопіль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C9"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 га, </w:t>
      </w:r>
      <w:r w:rsidR="00274AFC" w:rsidRPr="004E09C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74AFC" w:rsidRPr="00470B99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погодженням земельної комісії, сесія Білокриницької сільської ради: </w:t>
      </w:r>
      <w:r w:rsidR="00274AFC" w:rsidRPr="00470B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74AFC" w:rsidRPr="004E09C9" w:rsidRDefault="00274AFC" w:rsidP="00274AFC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9C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09C9" w:rsidRPr="004E09C9" w:rsidRDefault="004E09C9" w:rsidP="004E09C9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9C9">
        <w:rPr>
          <w:rFonts w:ascii="Times New Roman" w:hAnsi="Times New Roman" w:cs="Times New Roman"/>
          <w:sz w:val="28"/>
          <w:szCs w:val="28"/>
          <w:lang w:val="uk-UA"/>
        </w:rPr>
        <w:t>Припинити право користування земельною ділянкою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обліковується за будинком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с.Антопіль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4E09C9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E09C9">
        <w:rPr>
          <w:rFonts w:ascii="Times New Roman" w:hAnsi="Times New Roman" w:cs="Times New Roman"/>
          <w:sz w:val="28"/>
          <w:szCs w:val="28"/>
          <w:lang w:val="uk-UA"/>
        </w:rPr>
        <w:t xml:space="preserve"> га.</w:t>
      </w:r>
    </w:p>
    <w:p w:rsidR="004F05C2" w:rsidRPr="004E09C9" w:rsidRDefault="004E09C9" w:rsidP="004E09C9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09C9">
        <w:rPr>
          <w:rFonts w:ascii="Times New Roman" w:hAnsi="Times New Roman" w:cs="Times New Roman"/>
          <w:sz w:val="28"/>
          <w:szCs w:val="28"/>
          <w:lang w:val="uk-UA"/>
        </w:rPr>
        <w:t>Земельну ділянку комунальної власності площею 0,</w:t>
      </w:r>
      <w:r w:rsidR="004B3C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4E09C9">
        <w:rPr>
          <w:rFonts w:ascii="Times New Roman" w:hAnsi="Times New Roman" w:cs="Times New Roman"/>
          <w:sz w:val="28"/>
          <w:szCs w:val="28"/>
          <w:lang w:val="uk-UA"/>
        </w:rPr>
        <w:t xml:space="preserve">га перевести в землі </w:t>
      </w:r>
      <w:r w:rsidR="004B3C7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DE2C5D">
        <w:rPr>
          <w:rFonts w:ascii="Times New Roman" w:hAnsi="Times New Roman" w:cs="Times New Roman"/>
          <w:sz w:val="28"/>
          <w:szCs w:val="28"/>
          <w:lang w:val="uk-UA"/>
        </w:rPr>
        <w:t>житлової та громадської забудови.</w:t>
      </w:r>
    </w:p>
    <w:p w:rsidR="00274AFC" w:rsidRPr="004E09C9" w:rsidRDefault="00274AFC" w:rsidP="004E09C9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8"/>
          <w:szCs w:val="28"/>
        </w:rPr>
      </w:pPr>
      <w:r w:rsidRPr="004E09C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E09C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E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9C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E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0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09C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E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9C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E09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09C9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4E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9C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4E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9C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E09C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4E09C9">
        <w:rPr>
          <w:sz w:val="28"/>
          <w:szCs w:val="28"/>
        </w:rPr>
        <w:t>.</w:t>
      </w:r>
    </w:p>
    <w:p w:rsidR="00274AFC" w:rsidRPr="00000185" w:rsidRDefault="00274AFC" w:rsidP="00274AFC">
      <w:pPr>
        <w:pStyle w:val="a9"/>
        <w:rPr>
          <w:lang w:val="ru-RU"/>
        </w:rPr>
      </w:pP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2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E2C5D" w:rsidRDefault="00DE2C5D" w:rsidP="00DE2C5D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DE2C5D" w:rsidRDefault="00DE2C5D" w:rsidP="00DE2C5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E2C5D" w:rsidRDefault="00DE2C5D" w:rsidP="00DE2C5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E2C5D" w:rsidRDefault="00DE2C5D" w:rsidP="00DE2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E2C5D" w:rsidRDefault="00DE2C5D" w:rsidP="00DE2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E2C5D" w:rsidRDefault="00DE2C5D" w:rsidP="00DE2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E2C5D" w:rsidRDefault="00DE2C5D" w:rsidP="00DE2C5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E09C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припинення права користування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4E09C9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земельною</w:t>
      </w:r>
      <w:proofErr w:type="gramEnd"/>
      <w:r w:rsidRPr="004E0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ділянкою </w:t>
      </w:r>
    </w:p>
    <w:p w:rsidR="00DE2C5D" w:rsidRPr="00DE2C5D" w:rsidRDefault="00DE2C5D" w:rsidP="00DE2C5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09C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комунальної 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/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E2C5D" w:rsidTr="0095049E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D" w:rsidRDefault="00DE2C5D" w:rsidP="0095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D" w:rsidRDefault="00DE2C5D" w:rsidP="0095049E">
            <w:pPr>
              <w:spacing w:after="0"/>
            </w:pPr>
          </w:p>
        </w:tc>
      </w:tr>
    </w:tbl>
    <w:p w:rsidR="00DE2C5D" w:rsidRDefault="00DE2C5D" w:rsidP="00DE2C5D">
      <w:pPr>
        <w:spacing w:after="0" w:line="240" w:lineRule="auto"/>
        <w:rPr>
          <w:rFonts w:ascii="Times New Roman" w:hAnsi="Times New Roman"/>
          <w:lang w:val="uk-UA"/>
        </w:rPr>
      </w:pPr>
    </w:p>
    <w:p w:rsidR="00DE2C5D" w:rsidRDefault="00DE2C5D" w:rsidP="00DE2C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E2C5D" w:rsidRDefault="00DE2C5D" w:rsidP="00DE2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E2C5D" w:rsidRDefault="00DE2C5D" w:rsidP="00DE2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E2C5D" w:rsidRDefault="00DE2C5D" w:rsidP="00DE2C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E2C5D" w:rsidRDefault="00DE2C5D" w:rsidP="00DE2C5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E2C5D" w:rsidRDefault="00DE2C5D" w:rsidP="00DE2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DE2C5D" w:rsidRDefault="00DE2C5D" w:rsidP="00DE2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DE2C5D" w:rsidRDefault="00DE2C5D" w:rsidP="00DE2C5D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E2C5D" w:rsidRDefault="00DE2C5D" w:rsidP="00DE2C5D"/>
    <w:p w:rsidR="00DE2C5D" w:rsidRPr="008E04F9" w:rsidRDefault="00DE2C5D" w:rsidP="00DE2C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E2C5D" w:rsidRDefault="00DE2C5D" w:rsidP="00DE2C5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C5D" w:rsidRDefault="00DE2C5D" w:rsidP="00DE2C5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C5D" w:rsidRDefault="00DE2C5D" w:rsidP="00DE2C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2C5D" w:rsidRDefault="00DE2C5D" w:rsidP="00DE2C5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C5D" w:rsidRPr="00490309" w:rsidRDefault="00DE2C5D" w:rsidP="00DE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C5D" w:rsidRDefault="00DE2C5D" w:rsidP="00DE2C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2C5D" w:rsidRDefault="00DE2C5D" w:rsidP="00DE2C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C505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5C2" w:rsidRDefault="004F05C2" w:rsidP="004F0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5C2" w:rsidRDefault="004F05C2" w:rsidP="004F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0536E"/>
    <w:multiLevelType w:val="hybridMultilevel"/>
    <w:tmpl w:val="DA2E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751A3F"/>
    <w:multiLevelType w:val="hybridMultilevel"/>
    <w:tmpl w:val="535A3A0E"/>
    <w:lvl w:ilvl="0" w:tplc="B3B4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66C0F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6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3"/>
  </w:num>
  <w:num w:numId="17">
    <w:abstractNumId w:val="15"/>
  </w:num>
  <w:num w:numId="18">
    <w:abstractNumId w:val="17"/>
  </w:num>
  <w:num w:numId="19">
    <w:abstractNumId w:val="19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0347D"/>
    <w:rsid w:val="00036A9B"/>
    <w:rsid w:val="00042433"/>
    <w:rsid w:val="00046648"/>
    <w:rsid w:val="00065F63"/>
    <w:rsid w:val="0008336A"/>
    <w:rsid w:val="00083F94"/>
    <w:rsid w:val="0009327A"/>
    <w:rsid w:val="0009439B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46477"/>
    <w:rsid w:val="001525E7"/>
    <w:rsid w:val="00152732"/>
    <w:rsid w:val="00152E61"/>
    <w:rsid w:val="001574AF"/>
    <w:rsid w:val="001651F3"/>
    <w:rsid w:val="0017549E"/>
    <w:rsid w:val="00180965"/>
    <w:rsid w:val="0018179D"/>
    <w:rsid w:val="0018585D"/>
    <w:rsid w:val="001959F6"/>
    <w:rsid w:val="001A3CC2"/>
    <w:rsid w:val="001B4603"/>
    <w:rsid w:val="00203E47"/>
    <w:rsid w:val="00212EBB"/>
    <w:rsid w:val="00212F5B"/>
    <w:rsid w:val="00227F16"/>
    <w:rsid w:val="00230837"/>
    <w:rsid w:val="00244789"/>
    <w:rsid w:val="002530BC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259D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24D7"/>
    <w:rsid w:val="00386065"/>
    <w:rsid w:val="00391D8F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3F1CA3"/>
    <w:rsid w:val="00421078"/>
    <w:rsid w:val="00431CB1"/>
    <w:rsid w:val="004643BA"/>
    <w:rsid w:val="0046731A"/>
    <w:rsid w:val="00473A09"/>
    <w:rsid w:val="00483393"/>
    <w:rsid w:val="00490309"/>
    <w:rsid w:val="004B3C7A"/>
    <w:rsid w:val="004B53DC"/>
    <w:rsid w:val="004B61AF"/>
    <w:rsid w:val="004D23E7"/>
    <w:rsid w:val="004D36B2"/>
    <w:rsid w:val="004E09C9"/>
    <w:rsid w:val="004F05C2"/>
    <w:rsid w:val="00500D97"/>
    <w:rsid w:val="00502FDE"/>
    <w:rsid w:val="00512B38"/>
    <w:rsid w:val="005138AB"/>
    <w:rsid w:val="00516E04"/>
    <w:rsid w:val="00521A1F"/>
    <w:rsid w:val="00526AD0"/>
    <w:rsid w:val="00530A2E"/>
    <w:rsid w:val="005317AD"/>
    <w:rsid w:val="00543EF5"/>
    <w:rsid w:val="00550428"/>
    <w:rsid w:val="0055434D"/>
    <w:rsid w:val="005564B5"/>
    <w:rsid w:val="0055783F"/>
    <w:rsid w:val="0056311A"/>
    <w:rsid w:val="00564E1A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A34B8"/>
    <w:rsid w:val="006B5816"/>
    <w:rsid w:val="006C6A67"/>
    <w:rsid w:val="006D0D6D"/>
    <w:rsid w:val="006D2C12"/>
    <w:rsid w:val="006F164C"/>
    <w:rsid w:val="00707C38"/>
    <w:rsid w:val="00715F70"/>
    <w:rsid w:val="00740A33"/>
    <w:rsid w:val="007517F5"/>
    <w:rsid w:val="007B492B"/>
    <w:rsid w:val="007D2426"/>
    <w:rsid w:val="007D426E"/>
    <w:rsid w:val="007F50DA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0775F"/>
    <w:rsid w:val="00916CDC"/>
    <w:rsid w:val="00930C24"/>
    <w:rsid w:val="00935AAD"/>
    <w:rsid w:val="00936764"/>
    <w:rsid w:val="00937F54"/>
    <w:rsid w:val="0094205C"/>
    <w:rsid w:val="009443CD"/>
    <w:rsid w:val="00947E09"/>
    <w:rsid w:val="009600B6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5796F"/>
    <w:rsid w:val="00A61F41"/>
    <w:rsid w:val="00A74FB4"/>
    <w:rsid w:val="00A77BD7"/>
    <w:rsid w:val="00A821EE"/>
    <w:rsid w:val="00A9270E"/>
    <w:rsid w:val="00AA36A5"/>
    <w:rsid w:val="00AA7262"/>
    <w:rsid w:val="00AC0144"/>
    <w:rsid w:val="00AC5268"/>
    <w:rsid w:val="00AD20A5"/>
    <w:rsid w:val="00AD2F2B"/>
    <w:rsid w:val="00AE26C7"/>
    <w:rsid w:val="00AE4E72"/>
    <w:rsid w:val="00AE5859"/>
    <w:rsid w:val="00AF36A6"/>
    <w:rsid w:val="00AF37A1"/>
    <w:rsid w:val="00AF74AE"/>
    <w:rsid w:val="00B23C5F"/>
    <w:rsid w:val="00B27BED"/>
    <w:rsid w:val="00B303E8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14CA8"/>
    <w:rsid w:val="00C20BEE"/>
    <w:rsid w:val="00C27419"/>
    <w:rsid w:val="00C2767D"/>
    <w:rsid w:val="00C277EB"/>
    <w:rsid w:val="00C367FA"/>
    <w:rsid w:val="00C36DA4"/>
    <w:rsid w:val="00C50545"/>
    <w:rsid w:val="00C700A2"/>
    <w:rsid w:val="00CA1E58"/>
    <w:rsid w:val="00CA2FAC"/>
    <w:rsid w:val="00CA342B"/>
    <w:rsid w:val="00CA6C46"/>
    <w:rsid w:val="00CB44C9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D7997"/>
    <w:rsid w:val="00DE2C5D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A27A-5C59-4255-ACD8-093C07E5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2019-04-09T08:30:00Z</cp:lastPrinted>
  <dcterms:created xsi:type="dcterms:W3CDTF">2019-04-04T06:04:00Z</dcterms:created>
  <dcterms:modified xsi:type="dcterms:W3CDTF">2019-04-09T08:31:00Z</dcterms:modified>
</cp:coreProperties>
</file>