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24" w:rsidRPr="00D76C24" w:rsidRDefault="007A0F05" w:rsidP="00D76C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bookmarkStart w:id="0" w:name="_Hlk72926148"/>
      <w:bookmarkStart w:id="1" w:name="_GoBack"/>
      <w:bookmarkEnd w:id="1"/>
      <w:r w:rsidR="00D76C24" w:rsidRPr="00D7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76C24" w:rsidRPr="00D76C24" w:rsidRDefault="00D76C24" w:rsidP="00D76C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76C2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1E10C9C3" wp14:editId="4EAF9C07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24" w:rsidRPr="00D76C24" w:rsidRDefault="00D76C24" w:rsidP="00D76C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D76C24" w:rsidRPr="00D76C24" w:rsidRDefault="00D76C24" w:rsidP="00D76C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D76C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D76C2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D76C2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D76C2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D76C2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D76C2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D76C24" w:rsidRPr="00D76C24" w:rsidRDefault="00D76C24" w:rsidP="00D76C2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D76C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D76C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D76C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D76C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D76C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D76C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D76C2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D76C2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D76C24" w:rsidRPr="00D76C24" w:rsidRDefault="00D76C24" w:rsidP="00D7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76C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D7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___________чергова сесія восьмого </w:t>
      </w:r>
      <w:r w:rsidRPr="00D76C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D76C24" w:rsidRPr="00D76C24" w:rsidRDefault="00D76C24" w:rsidP="00D76C24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D76C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D76C24" w:rsidRPr="00D76C24" w:rsidRDefault="00D76C24" w:rsidP="00D76C2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76C2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D76C24" w:rsidRPr="00D76C24" w:rsidRDefault="00D76C24" w:rsidP="00D76C24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D76C24" w:rsidRPr="00D76C24" w:rsidRDefault="00D76C24" w:rsidP="00D7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_________________2021 року                                                                         №____</w:t>
      </w:r>
      <w:bookmarkEnd w:id="0"/>
    </w:p>
    <w:p w:rsidR="00D76C24" w:rsidRPr="00D76C24" w:rsidRDefault="00D76C24" w:rsidP="00D76C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84" w:rsidRPr="00D76C24" w:rsidRDefault="006E5069" w:rsidP="00D76C24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76C24">
        <w:rPr>
          <w:rFonts w:ascii="Times New Roman" w:hAnsi="Times New Roman" w:cs="Times New Roman"/>
          <w:bCs/>
          <w:sz w:val="28"/>
          <w:szCs w:val="28"/>
        </w:rPr>
        <w:t xml:space="preserve">Про затвердження Переліку об’єктів </w:t>
      </w:r>
    </w:p>
    <w:p w:rsidR="00D76C24" w:rsidRDefault="006E5069" w:rsidP="00D76C24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C24">
        <w:rPr>
          <w:rFonts w:ascii="Times New Roman" w:hAnsi="Times New Roman" w:cs="Times New Roman"/>
          <w:bCs/>
          <w:sz w:val="28"/>
          <w:szCs w:val="28"/>
        </w:rPr>
        <w:t>комунальної власності</w:t>
      </w:r>
      <w:r w:rsidR="00D76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515" w:rsidRPr="00D76C24">
        <w:rPr>
          <w:rFonts w:ascii="Times New Roman" w:hAnsi="Times New Roman" w:cs="Times New Roman"/>
          <w:bCs/>
          <w:sz w:val="28"/>
          <w:szCs w:val="28"/>
        </w:rPr>
        <w:t xml:space="preserve">Білокриницької </w:t>
      </w:r>
    </w:p>
    <w:p w:rsidR="008A0713" w:rsidRPr="00D76C24" w:rsidRDefault="006E5069" w:rsidP="00D76C24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C24">
        <w:rPr>
          <w:rFonts w:ascii="Times New Roman" w:hAnsi="Times New Roman" w:cs="Times New Roman"/>
          <w:bCs/>
          <w:sz w:val="28"/>
          <w:szCs w:val="28"/>
        </w:rPr>
        <w:t>територіальної громади</w:t>
      </w:r>
      <w:r w:rsidRPr="00BA2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713" w:rsidRPr="00D76C24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84" w:rsidRPr="00D76C24" w:rsidRDefault="00237E84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підставі актів приймання-передачі, керуючись статтями 26, 60 Закону України «Про місцеве самоврядування в Україні», за погодженням з постійними комісіями сільської ради, сільська рада </w:t>
      </w:r>
    </w:p>
    <w:p w:rsidR="00BA2E24" w:rsidRDefault="00BA2E24" w:rsidP="008A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13" w:rsidRPr="00D76C24" w:rsidRDefault="00BA2E24" w:rsidP="008A07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C24">
        <w:rPr>
          <w:rFonts w:ascii="Times New Roman" w:hAnsi="Times New Roman" w:cs="Times New Roman"/>
          <w:bCs/>
          <w:sz w:val="28"/>
          <w:szCs w:val="28"/>
        </w:rPr>
        <w:t>ВИРІШИЛА</w:t>
      </w:r>
      <w:r w:rsidR="008A0713" w:rsidRPr="00D76C24">
        <w:rPr>
          <w:rFonts w:ascii="Times New Roman" w:hAnsi="Times New Roman" w:cs="Times New Roman"/>
          <w:bCs/>
          <w:sz w:val="28"/>
          <w:szCs w:val="28"/>
        </w:rPr>
        <w:t>:</w:t>
      </w:r>
    </w:p>
    <w:p w:rsidR="008A0713" w:rsidRDefault="008A0713" w:rsidP="008A0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C24">
        <w:rPr>
          <w:rFonts w:ascii="Times New Roman" w:hAnsi="Times New Roman" w:cs="Times New Roman"/>
          <w:sz w:val="28"/>
          <w:szCs w:val="28"/>
        </w:rPr>
        <w:t xml:space="preserve"> </w:t>
      </w:r>
      <w:r w:rsidRPr="008A0713">
        <w:rPr>
          <w:rFonts w:ascii="Times New Roman" w:hAnsi="Times New Roman" w:cs="Times New Roman"/>
          <w:sz w:val="28"/>
          <w:szCs w:val="28"/>
        </w:rPr>
        <w:t xml:space="preserve">Затвердити Перелік </w:t>
      </w:r>
      <w:r w:rsidRPr="006E5069">
        <w:rPr>
          <w:rFonts w:ascii="Times New Roman" w:hAnsi="Times New Roman" w:cs="Times New Roman"/>
          <w:sz w:val="28"/>
          <w:szCs w:val="28"/>
        </w:rPr>
        <w:t>об’єктів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15" w:rsidRPr="006E5069">
        <w:rPr>
          <w:rFonts w:ascii="Times New Roman" w:hAnsi="Times New Roman" w:cs="Times New Roman"/>
          <w:sz w:val="28"/>
          <w:szCs w:val="28"/>
        </w:rPr>
        <w:t xml:space="preserve">Білокриницької </w:t>
      </w:r>
      <w:r w:rsidRPr="006E5069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>
        <w:rPr>
          <w:rFonts w:ascii="Times New Roman" w:hAnsi="Times New Roman" w:cs="Times New Roman"/>
          <w:sz w:val="28"/>
          <w:szCs w:val="28"/>
        </w:rPr>
        <w:t>(додається).</w:t>
      </w:r>
    </w:p>
    <w:p w:rsidR="008A0713" w:rsidRDefault="008A0713" w:rsidP="008A0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рішення покласти на постійну комісію з питань</w:t>
      </w:r>
    </w:p>
    <w:p w:rsidR="00D76C24" w:rsidRDefault="00D76C24" w:rsidP="008A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C24" w:rsidRDefault="00D76C24" w:rsidP="008A0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713" w:rsidRPr="00D76C24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C24">
        <w:rPr>
          <w:rFonts w:ascii="Times New Roman" w:hAnsi="Times New Roman" w:cs="Times New Roman"/>
          <w:bCs/>
          <w:sz w:val="28"/>
          <w:szCs w:val="28"/>
        </w:rPr>
        <w:t>Сільський голова                                                                  Тетяна ГОН</w:t>
      </w:r>
      <w:r w:rsidR="00BA2E24" w:rsidRPr="00D76C24">
        <w:rPr>
          <w:rFonts w:ascii="Times New Roman" w:hAnsi="Times New Roman" w:cs="Times New Roman"/>
          <w:bCs/>
          <w:sz w:val="28"/>
          <w:szCs w:val="28"/>
        </w:rPr>
        <w:t>Ч</w:t>
      </w:r>
      <w:r w:rsidRPr="00D76C24">
        <w:rPr>
          <w:rFonts w:ascii="Times New Roman" w:hAnsi="Times New Roman" w:cs="Times New Roman"/>
          <w:bCs/>
          <w:sz w:val="28"/>
          <w:szCs w:val="28"/>
        </w:rPr>
        <w:t>АРУК</w:t>
      </w:r>
    </w:p>
    <w:p w:rsidR="008A0713" w:rsidRPr="008A0713" w:rsidRDefault="008A0713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8A0713" w:rsidRPr="008A0713" w:rsidSect="00D7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B1DA5"/>
    <w:multiLevelType w:val="hybridMultilevel"/>
    <w:tmpl w:val="238860E8"/>
    <w:lvl w:ilvl="0" w:tplc="2F8C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069"/>
    <w:rsid w:val="00237E84"/>
    <w:rsid w:val="00274E92"/>
    <w:rsid w:val="0059522B"/>
    <w:rsid w:val="006A2C8F"/>
    <w:rsid w:val="006E5069"/>
    <w:rsid w:val="007A0F05"/>
    <w:rsid w:val="008A0713"/>
    <w:rsid w:val="009422D7"/>
    <w:rsid w:val="00BA2E24"/>
    <w:rsid w:val="00D11F05"/>
    <w:rsid w:val="00D76C24"/>
    <w:rsid w:val="00F06515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C66A"/>
  <w15:docId w15:val="{447E02D9-7E44-433F-B2FA-D3E40D5B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13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BA2E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2021-08-18T12:17:00Z</cp:lastPrinted>
  <dcterms:created xsi:type="dcterms:W3CDTF">2021-03-16T13:38:00Z</dcterms:created>
  <dcterms:modified xsi:type="dcterms:W3CDTF">2021-09-13T14:26:00Z</dcterms:modified>
</cp:coreProperties>
</file>