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935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6118" w:rsidRDefault="00BB1289" w:rsidP="007D6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7D61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774</w:t>
      </w:r>
    </w:p>
    <w:p w:rsidR="00CA6C46" w:rsidRPr="00490309" w:rsidRDefault="007517F5" w:rsidP="007D6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124495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4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24495" w:rsidRPr="0012449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передачу земельної</w:t>
      </w:r>
      <w:r w:rsidR="00124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4495" w:rsidRPr="00124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ділянки</w:t>
      </w:r>
    </w:p>
    <w:p w:rsidR="0086161D" w:rsidRPr="00124495" w:rsidRDefault="00124495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оренду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Рівнеобленерго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86161D" w:rsidRPr="00124495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61D" w:rsidRPr="00587935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4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</w:t>
      </w:r>
      <w:r w:rsidR="00124495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124495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12449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24495">
        <w:rPr>
          <w:rFonts w:ascii="Times New Roman" w:hAnsi="Times New Roman" w:cs="Times New Roman"/>
          <w:sz w:val="28"/>
          <w:szCs w:val="28"/>
          <w:lang w:val="uk-UA"/>
        </w:rPr>
        <w:t>Рівнеобленерго</w:t>
      </w:r>
      <w:proofErr w:type="spellEnd"/>
      <w:r w:rsidR="00124495">
        <w:rPr>
          <w:rFonts w:ascii="Times New Roman" w:hAnsi="Times New Roman" w:cs="Times New Roman"/>
          <w:sz w:val="28"/>
          <w:szCs w:val="28"/>
          <w:lang w:val="uk-UA"/>
        </w:rPr>
        <w:t xml:space="preserve">», та керуючись </w:t>
      </w:r>
      <w:r w:rsidRPr="00587935">
        <w:rPr>
          <w:rFonts w:ascii="Times New Roman" w:hAnsi="Times New Roman" w:cs="Times New Roman"/>
          <w:sz w:val="28"/>
          <w:szCs w:val="28"/>
          <w:lang w:val="uk-UA"/>
        </w:rPr>
        <w:t>пунктом 34 частини першої статті 26 Закону України “ Про місцеве самоврядування в Україні ”</w:t>
      </w:r>
      <w:r w:rsidR="001244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4495" w:rsidRPr="00124495">
        <w:rPr>
          <w:lang w:val="uk-UA"/>
        </w:rPr>
        <w:t xml:space="preserve"> </w:t>
      </w:r>
      <w:r w:rsidR="00124495">
        <w:rPr>
          <w:rFonts w:ascii="Times New Roman" w:hAnsi="Times New Roman" w:cs="Times New Roman"/>
          <w:sz w:val="28"/>
          <w:szCs w:val="28"/>
          <w:lang w:val="uk-UA"/>
        </w:rPr>
        <w:t>статтями 12,  93,</w:t>
      </w:r>
      <w:r w:rsidR="00124495" w:rsidRPr="00124495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Податковим кодексом України, «Про оренду землі», «Про державну реєстрацію речових прав на нерухоме майно та їх обтяжень», «Про Державний земельний кадастр»</w:t>
      </w:r>
      <w:r w:rsidRPr="005879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4495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 земельної комісії</w:t>
      </w:r>
      <w:r w:rsidRPr="00587935">
        <w:rPr>
          <w:rFonts w:ascii="Times New Roman" w:hAnsi="Times New Roman" w:cs="Times New Roman"/>
          <w:sz w:val="28"/>
          <w:szCs w:val="28"/>
          <w:lang w:val="uk-UA"/>
        </w:rPr>
        <w:t>, сесія Білокриницької сільської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124495" w:rsidP="007D6118">
      <w:pPr>
        <w:pStyle w:val="a"/>
        <w:ind w:left="1134" w:hanging="567"/>
      </w:pPr>
      <w:r>
        <w:t xml:space="preserve">Передати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Рівнеобленерго</w:t>
      </w:r>
      <w:proofErr w:type="spellEnd"/>
      <w:r>
        <w:t xml:space="preserve">», із земель комунальної власності в оренду строком на 49 років земельну ділянку в </w:t>
      </w:r>
      <w:proofErr w:type="spellStart"/>
      <w:r>
        <w:t>с.Антопіль</w:t>
      </w:r>
      <w:proofErr w:type="spellEnd"/>
      <w:r>
        <w:t xml:space="preserve"> площею 0,0096 га (кадастровий № 3510100000:04:013:0079) </w:t>
      </w:r>
      <w:r w:rsidR="000A26D2" w:rsidRPr="00635C68">
        <w:t>для розміщення, будівництва, експлуатац</w:t>
      </w:r>
      <w:r w:rsidR="000A26D2">
        <w:t>ії та обслуговування будівель і</w:t>
      </w:r>
      <w:r w:rsidR="000A26D2" w:rsidRPr="00635C68">
        <w:t xml:space="preserve"> споруд об’єктів передачі електричної та теплової енергії</w:t>
      </w:r>
      <w:r w:rsidR="000A26D2">
        <w:t>.</w:t>
      </w:r>
    </w:p>
    <w:p w:rsidR="0086161D" w:rsidRPr="00CA34BA" w:rsidRDefault="00124495" w:rsidP="007D6118">
      <w:pPr>
        <w:pStyle w:val="a"/>
        <w:ind w:left="1134" w:hanging="567"/>
      </w:pPr>
      <w:r>
        <w:t xml:space="preserve">Встановити розмір орендної плати </w:t>
      </w:r>
      <w:r w:rsidR="007D6118" w:rsidRPr="007D6118">
        <w:rPr>
          <w:lang w:val="ru-RU"/>
        </w:rPr>
        <w:t xml:space="preserve">6 </w:t>
      </w:r>
      <w:r>
        <w:t>% від нормативної грошової оцінки земельної ділянки.</w:t>
      </w:r>
    </w:p>
    <w:p w:rsidR="0086161D" w:rsidRPr="00CA34BA" w:rsidRDefault="000A26D2" w:rsidP="007D6118">
      <w:pPr>
        <w:pStyle w:val="a"/>
        <w:ind w:left="1134" w:hanging="567"/>
      </w:pPr>
      <w:proofErr w:type="spellStart"/>
      <w:r>
        <w:t>ПрАТ</w:t>
      </w:r>
      <w:proofErr w:type="spellEnd"/>
      <w:r>
        <w:t xml:space="preserve"> «</w:t>
      </w:r>
      <w:proofErr w:type="spellStart"/>
      <w:r>
        <w:t>Рівнеобленерго</w:t>
      </w:r>
      <w:proofErr w:type="spellEnd"/>
      <w:r>
        <w:t xml:space="preserve">» </w:t>
      </w:r>
      <w:r w:rsidR="00124495">
        <w:t>зареєструвати право оренди земельної ділянки згідно з чинним законодавством України</w:t>
      </w:r>
      <w:r w:rsidR="0086161D" w:rsidRPr="00CA34BA">
        <w:t xml:space="preserve">. </w:t>
      </w:r>
    </w:p>
    <w:p w:rsidR="0086161D" w:rsidRDefault="0086161D" w:rsidP="007D6118">
      <w:pPr>
        <w:pStyle w:val="a"/>
        <w:ind w:left="1134" w:hanging="567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26D2" w:rsidRDefault="000A26D2" w:rsidP="000A26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6D2" w:rsidRDefault="000A26D2" w:rsidP="000A26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6D2" w:rsidRDefault="000A26D2" w:rsidP="000A26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6D2" w:rsidRPr="00490309" w:rsidRDefault="000A26D2" w:rsidP="000A26D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6D2" w:rsidRPr="00BE368B" w:rsidRDefault="000A26D2" w:rsidP="000A2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6D2" w:rsidRDefault="000A26D2" w:rsidP="000A2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Pr="00975116" w:rsidRDefault="005F10BA" w:rsidP="001244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A26D2"/>
    <w:rsid w:val="000A2756"/>
    <w:rsid w:val="000C0ADD"/>
    <w:rsid w:val="000C3A9C"/>
    <w:rsid w:val="000E6AED"/>
    <w:rsid w:val="000F2D45"/>
    <w:rsid w:val="000F6458"/>
    <w:rsid w:val="00124495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2345A"/>
    <w:rsid w:val="00331DB4"/>
    <w:rsid w:val="003413C7"/>
    <w:rsid w:val="00377CD9"/>
    <w:rsid w:val="0038115D"/>
    <w:rsid w:val="00386065"/>
    <w:rsid w:val="003A2D43"/>
    <w:rsid w:val="003A47FA"/>
    <w:rsid w:val="003B1E07"/>
    <w:rsid w:val="003B363F"/>
    <w:rsid w:val="003B3C3E"/>
    <w:rsid w:val="003C2B64"/>
    <w:rsid w:val="003D3485"/>
    <w:rsid w:val="003D3C7A"/>
    <w:rsid w:val="003D75AD"/>
    <w:rsid w:val="003E4511"/>
    <w:rsid w:val="00431CB1"/>
    <w:rsid w:val="004718BA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87935"/>
    <w:rsid w:val="005B27A0"/>
    <w:rsid w:val="005F10BA"/>
    <w:rsid w:val="005F7EA3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D2426"/>
    <w:rsid w:val="007D6118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37CA"/>
    <w:rsid w:val="00AF5EC0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757B6"/>
    <w:rsid w:val="00CA342B"/>
    <w:rsid w:val="00CA6C46"/>
    <w:rsid w:val="00CF2E03"/>
    <w:rsid w:val="00D06B90"/>
    <w:rsid w:val="00D25506"/>
    <w:rsid w:val="00D35AD4"/>
    <w:rsid w:val="00D56F57"/>
    <w:rsid w:val="00D631F6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F39C-9244-4EE0-A0D0-4A275C54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2018-06-15T08:58:00Z</cp:lastPrinted>
  <dcterms:created xsi:type="dcterms:W3CDTF">2018-06-05T08:39:00Z</dcterms:created>
  <dcterms:modified xsi:type="dcterms:W3CDTF">2018-06-15T09:00:00Z</dcterms:modified>
</cp:coreProperties>
</file>