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330F" w14:textId="77777777" w:rsidR="002A15F0" w:rsidRPr="002A15F0" w:rsidRDefault="002A15F0" w:rsidP="002A15F0">
      <w:pPr>
        <w:widowControl w:val="0"/>
        <w:shd w:val="clear" w:color="auto" w:fill="FFFFFF"/>
        <w:tabs>
          <w:tab w:val="left" w:leader="underscore" w:pos="3994"/>
          <w:tab w:val="left" w:pos="8002"/>
        </w:tabs>
        <w:suppressAutoHyphens/>
        <w:autoSpaceDE w:val="0"/>
        <w:autoSpaceDN w:val="0"/>
        <w:adjustRightInd w:val="0"/>
        <w:jc w:val="center"/>
        <w:rPr>
          <w:rFonts w:eastAsia="Lucida Sans Unicode"/>
          <w:b/>
          <w:sz w:val="28"/>
          <w:szCs w:val="28"/>
          <w:lang w:val="ru-RU" w:eastAsia="en-US"/>
        </w:rPr>
      </w:pPr>
      <w:bookmarkStart w:id="0" w:name="_Hlk63762236"/>
      <w:r w:rsidRPr="002A15F0">
        <w:rPr>
          <w:rFonts w:eastAsia="Lucida Sans Unicode"/>
          <w:b/>
          <w:i/>
          <w:noProof/>
          <w:sz w:val="28"/>
          <w:szCs w:val="28"/>
          <w:lang w:val="ru-RU" w:eastAsia="en-US"/>
        </w:rPr>
        <w:drawing>
          <wp:inline distT="0" distB="0" distL="0" distR="0" wp14:anchorId="5B77119D" wp14:editId="01EBAA81">
            <wp:extent cx="419100" cy="6096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44D1750E" w14:textId="77777777" w:rsidR="002A15F0" w:rsidRPr="002A15F0" w:rsidRDefault="002A15F0" w:rsidP="002A15F0">
      <w:pPr>
        <w:widowControl w:val="0"/>
        <w:shd w:val="clear" w:color="auto" w:fill="FFFFFF"/>
        <w:tabs>
          <w:tab w:val="left" w:leader="underscore" w:pos="3994"/>
          <w:tab w:val="left" w:pos="8002"/>
        </w:tabs>
        <w:suppressAutoHyphens/>
        <w:autoSpaceDE w:val="0"/>
        <w:autoSpaceDN w:val="0"/>
        <w:adjustRightInd w:val="0"/>
        <w:jc w:val="center"/>
        <w:rPr>
          <w:rFonts w:eastAsia="Lucida Sans Unicode"/>
          <w:b/>
          <w:bCs/>
          <w:caps/>
          <w:sz w:val="28"/>
          <w:szCs w:val="28"/>
          <w:lang w:eastAsia="en-US"/>
        </w:rPr>
      </w:pPr>
      <w:r w:rsidRPr="002A15F0">
        <w:rPr>
          <w:rFonts w:eastAsia="Lucida Sans Unicode"/>
          <w:b/>
          <w:bCs/>
          <w:caps/>
          <w:sz w:val="28"/>
          <w:szCs w:val="28"/>
          <w:lang w:eastAsia="en-US"/>
        </w:rPr>
        <w:t>УКРАЇНА</w:t>
      </w:r>
    </w:p>
    <w:p w14:paraId="3284732D" w14:textId="77777777" w:rsidR="002A15F0" w:rsidRPr="002A15F0" w:rsidRDefault="002A15F0" w:rsidP="002A15F0">
      <w:pPr>
        <w:widowControl w:val="0"/>
        <w:shd w:val="clear" w:color="auto" w:fill="FFFFFF"/>
        <w:tabs>
          <w:tab w:val="left" w:leader="underscore" w:pos="3994"/>
          <w:tab w:val="left" w:pos="8002"/>
        </w:tabs>
        <w:suppressAutoHyphens/>
        <w:autoSpaceDE w:val="0"/>
        <w:autoSpaceDN w:val="0"/>
        <w:adjustRightInd w:val="0"/>
        <w:jc w:val="center"/>
        <w:rPr>
          <w:rFonts w:eastAsia="Lucida Sans Unicode"/>
          <w:b/>
          <w:bCs/>
          <w:caps/>
          <w:spacing w:val="-4"/>
          <w:sz w:val="28"/>
          <w:szCs w:val="28"/>
          <w:lang w:val="ru-RU" w:eastAsia="en-US"/>
        </w:rPr>
      </w:pPr>
      <w:r w:rsidRPr="002A15F0">
        <w:rPr>
          <w:rFonts w:eastAsia="Lucida Sans Unicode"/>
          <w:b/>
          <w:bCs/>
          <w:caps/>
          <w:sz w:val="28"/>
          <w:szCs w:val="28"/>
          <w:lang w:val="ru-RU" w:eastAsia="en-US"/>
        </w:rPr>
        <w:t>Білокриниць</w:t>
      </w:r>
      <w:r w:rsidRPr="002A15F0">
        <w:rPr>
          <w:rFonts w:eastAsia="Lucida Sans Unicode"/>
          <w:b/>
          <w:bCs/>
          <w:caps/>
          <w:spacing w:val="-4"/>
          <w:sz w:val="28"/>
          <w:szCs w:val="28"/>
          <w:lang w:val="ru-RU" w:eastAsia="en-US"/>
        </w:rPr>
        <w:t>ка   сільська   рада</w:t>
      </w:r>
    </w:p>
    <w:p w14:paraId="1E435E11" w14:textId="77777777" w:rsidR="002A15F0" w:rsidRPr="002A15F0" w:rsidRDefault="002A15F0" w:rsidP="002A15F0">
      <w:pPr>
        <w:widowControl w:val="0"/>
        <w:pBdr>
          <w:bottom w:val="single" w:sz="12" w:space="1" w:color="auto"/>
        </w:pBdr>
        <w:shd w:val="clear" w:color="auto" w:fill="FFFFFF"/>
        <w:tabs>
          <w:tab w:val="left" w:leader="underscore" w:pos="3994"/>
          <w:tab w:val="left" w:pos="8002"/>
        </w:tabs>
        <w:suppressAutoHyphens/>
        <w:autoSpaceDE w:val="0"/>
        <w:autoSpaceDN w:val="0"/>
        <w:adjustRightInd w:val="0"/>
        <w:jc w:val="center"/>
        <w:rPr>
          <w:rFonts w:eastAsia="Lucida Sans Unicode"/>
          <w:b/>
          <w:bCs/>
          <w:caps/>
          <w:spacing w:val="-4"/>
          <w:sz w:val="28"/>
          <w:szCs w:val="28"/>
          <w:lang w:eastAsia="en-US"/>
        </w:rPr>
      </w:pPr>
      <w:r w:rsidRPr="002A15F0">
        <w:rPr>
          <w:rFonts w:eastAsia="Lucida Sans Unicode"/>
          <w:b/>
          <w:bCs/>
          <w:caps/>
          <w:sz w:val="28"/>
          <w:szCs w:val="28"/>
          <w:lang w:val="ru-RU" w:eastAsia="en-US"/>
        </w:rPr>
        <w:t>Рівненського</w:t>
      </w:r>
      <w:r w:rsidRPr="002A15F0">
        <w:rPr>
          <w:rFonts w:eastAsia="Lucida Sans Unicode"/>
          <w:b/>
          <w:bCs/>
          <w:caps/>
          <w:sz w:val="28"/>
          <w:szCs w:val="28"/>
          <w:lang w:eastAsia="en-US"/>
        </w:rPr>
        <w:t xml:space="preserve">   </w:t>
      </w:r>
      <w:r w:rsidRPr="002A15F0">
        <w:rPr>
          <w:rFonts w:eastAsia="Lucida Sans Unicode"/>
          <w:b/>
          <w:bCs/>
          <w:caps/>
          <w:sz w:val="28"/>
          <w:szCs w:val="28"/>
          <w:lang w:val="ru-RU" w:eastAsia="en-US"/>
        </w:rPr>
        <w:t xml:space="preserve">району </w:t>
      </w:r>
      <w:r w:rsidRPr="002A15F0">
        <w:rPr>
          <w:rFonts w:eastAsia="Lucida Sans Unicode"/>
          <w:b/>
          <w:bCs/>
          <w:caps/>
          <w:sz w:val="28"/>
          <w:szCs w:val="28"/>
          <w:lang w:eastAsia="en-US"/>
        </w:rPr>
        <w:t xml:space="preserve">   </w:t>
      </w:r>
      <w:r w:rsidRPr="002A15F0">
        <w:rPr>
          <w:rFonts w:eastAsia="Lucida Sans Unicode"/>
          <w:b/>
          <w:bCs/>
          <w:caps/>
          <w:sz w:val="28"/>
          <w:szCs w:val="28"/>
          <w:lang w:val="ru-RU" w:eastAsia="en-US"/>
        </w:rPr>
        <w:t>Рівненської</w:t>
      </w:r>
      <w:r w:rsidRPr="002A15F0">
        <w:rPr>
          <w:rFonts w:eastAsia="Lucida Sans Unicode"/>
          <w:b/>
          <w:bCs/>
          <w:caps/>
          <w:sz w:val="28"/>
          <w:szCs w:val="28"/>
          <w:lang w:eastAsia="en-US"/>
        </w:rPr>
        <w:t xml:space="preserve">    </w:t>
      </w:r>
      <w:r w:rsidRPr="002A15F0">
        <w:rPr>
          <w:rFonts w:eastAsia="Lucida Sans Unicode"/>
          <w:b/>
          <w:bCs/>
          <w:caps/>
          <w:spacing w:val="-4"/>
          <w:sz w:val="28"/>
          <w:szCs w:val="28"/>
          <w:lang w:val="ru-RU" w:eastAsia="en-US"/>
        </w:rPr>
        <w:t>області</w:t>
      </w:r>
    </w:p>
    <w:p w14:paraId="197C680D" w14:textId="673A6FFF" w:rsidR="002A15F0" w:rsidRPr="002A15F0" w:rsidRDefault="002A15F0" w:rsidP="002A15F0">
      <w:pPr>
        <w:widowControl w:val="0"/>
        <w:suppressAutoHyphens/>
        <w:jc w:val="center"/>
        <w:rPr>
          <w:rFonts w:eastAsia="Lucida Sans Unicode"/>
          <w:b/>
          <w:sz w:val="28"/>
          <w:szCs w:val="28"/>
          <w:lang w:val="ru-RU" w:eastAsia="en-US"/>
        </w:rPr>
      </w:pPr>
      <w:r w:rsidRPr="002A15F0">
        <w:rPr>
          <w:rFonts w:eastAsia="Lucida Sans Unicode"/>
          <w:b/>
          <w:sz w:val="28"/>
          <w:szCs w:val="28"/>
          <w:lang w:val="ru-RU" w:eastAsia="en-US"/>
        </w:rPr>
        <w:t>(</w:t>
      </w:r>
      <w:proofErr w:type="spellStart"/>
      <w:r>
        <w:rPr>
          <w:rFonts w:eastAsia="Lucida Sans Unicode"/>
          <w:b/>
          <w:sz w:val="28"/>
          <w:szCs w:val="28"/>
          <w:lang w:val="ru-RU" w:eastAsia="en-US"/>
        </w:rPr>
        <w:t>третя</w:t>
      </w:r>
      <w:proofErr w:type="spellEnd"/>
      <w:r>
        <w:rPr>
          <w:rFonts w:eastAsia="Lucida Sans Unicode"/>
          <w:b/>
          <w:sz w:val="28"/>
          <w:szCs w:val="28"/>
          <w:lang w:val="ru-RU" w:eastAsia="en-US"/>
        </w:rPr>
        <w:t xml:space="preserve"> </w:t>
      </w:r>
      <w:proofErr w:type="spellStart"/>
      <w:r>
        <w:rPr>
          <w:rFonts w:eastAsia="Lucida Sans Unicode"/>
          <w:b/>
          <w:sz w:val="28"/>
          <w:szCs w:val="28"/>
          <w:lang w:val="ru-RU" w:eastAsia="en-US"/>
        </w:rPr>
        <w:t>позачергова</w:t>
      </w:r>
      <w:proofErr w:type="spellEnd"/>
      <w:r w:rsidRPr="002A15F0">
        <w:rPr>
          <w:rFonts w:eastAsia="Lucida Sans Unicode"/>
          <w:b/>
          <w:sz w:val="28"/>
          <w:szCs w:val="28"/>
          <w:lang w:eastAsia="en-US"/>
        </w:rPr>
        <w:t xml:space="preserve"> сесія восьмого </w:t>
      </w:r>
      <w:r w:rsidRPr="002A15F0">
        <w:rPr>
          <w:rFonts w:eastAsia="Lucida Sans Unicode"/>
          <w:b/>
          <w:sz w:val="28"/>
          <w:szCs w:val="28"/>
          <w:lang w:val="ru-RU" w:eastAsia="en-US"/>
        </w:rPr>
        <w:t>скликання)</w:t>
      </w:r>
    </w:p>
    <w:p w14:paraId="54B08533" w14:textId="77777777" w:rsidR="002A15F0" w:rsidRPr="002A15F0" w:rsidRDefault="002A15F0" w:rsidP="002A15F0">
      <w:pPr>
        <w:widowControl w:val="0"/>
        <w:suppressAutoHyphens/>
        <w:rPr>
          <w:rFonts w:eastAsia="Lucida Sans Unicode" w:cs="Arial"/>
          <w:b/>
          <w:sz w:val="28"/>
          <w:szCs w:val="28"/>
          <w:lang w:eastAsia="en-US"/>
        </w:rPr>
      </w:pPr>
      <w:r w:rsidRPr="002A15F0">
        <w:rPr>
          <w:rFonts w:eastAsia="Lucida Sans Unicode" w:cs="Arial"/>
          <w:b/>
          <w:sz w:val="28"/>
          <w:szCs w:val="28"/>
          <w:lang w:eastAsia="en-US"/>
        </w:rPr>
        <w:t xml:space="preserve">  </w:t>
      </w:r>
    </w:p>
    <w:p w14:paraId="12F2E480" w14:textId="77777777" w:rsidR="002A15F0" w:rsidRPr="002A15F0" w:rsidRDefault="002A15F0" w:rsidP="002A15F0">
      <w:pPr>
        <w:widowControl w:val="0"/>
        <w:suppressAutoHyphens/>
        <w:jc w:val="center"/>
        <w:rPr>
          <w:rFonts w:eastAsia="Lucida Sans Unicode" w:cs="Arial"/>
          <w:b/>
          <w:sz w:val="28"/>
          <w:szCs w:val="28"/>
          <w:lang w:eastAsia="en-US"/>
        </w:rPr>
      </w:pPr>
      <w:r w:rsidRPr="002A15F0">
        <w:rPr>
          <w:rFonts w:eastAsia="Lucida Sans Unicode" w:cs="Arial"/>
          <w:b/>
          <w:sz w:val="28"/>
          <w:szCs w:val="28"/>
          <w:lang w:eastAsia="en-US"/>
        </w:rPr>
        <w:t>РІШЕННЯ</w:t>
      </w:r>
    </w:p>
    <w:p w14:paraId="0B34B65B" w14:textId="77777777" w:rsidR="002A15F0" w:rsidRPr="002A15F0" w:rsidRDefault="002A15F0" w:rsidP="002A15F0">
      <w:pPr>
        <w:widowControl w:val="0"/>
        <w:suppressAutoHyphens/>
        <w:spacing w:line="276" w:lineRule="auto"/>
        <w:rPr>
          <w:rFonts w:eastAsia="Lucida Sans Unicode"/>
          <w:b/>
          <w:sz w:val="28"/>
          <w:szCs w:val="28"/>
          <w:u w:val="single"/>
          <w:lang w:eastAsia="en-US"/>
        </w:rPr>
      </w:pPr>
    </w:p>
    <w:p w14:paraId="004468DA" w14:textId="02F136D0" w:rsidR="002A15F0" w:rsidRPr="002A15F0" w:rsidRDefault="002A15F0" w:rsidP="002A15F0">
      <w:pPr>
        <w:widowControl w:val="0"/>
        <w:suppressAutoHyphens/>
        <w:spacing w:line="276" w:lineRule="auto"/>
        <w:ind w:right="-1"/>
        <w:jc w:val="both"/>
        <w:rPr>
          <w:rFonts w:eastAsia="Lucida Sans Unicode"/>
          <w:b/>
          <w:i/>
          <w:sz w:val="28"/>
          <w:szCs w:val="28"/>
          <w:lang w:eastAsia="uk-UA"/>
        </w:rPr>
      </w:pPr>
      <w:r w:rsidRPr="002A15F0">
        <w:rPr>
          <w:rFonts w:eastAsia="Lucida Sans Unicode"/>
          <w:b/>
          <w:sz w:val="28"/>
          <w:szCs w:val="28"/>
          <w:lang w:eastAsia="en-US"/>
        </w:rPr>
        <w:t xml:space="preserve">  </w:t>
      </w:r>
      <w:proofErr w:type="gramStart"/>
      <w:r w:rsidR="005C1EA6">
        <w:rPr>
          <w:rFonts w:eastAsia="Lucida Sans Unicode"/>
          <w:b/>
          <w:sz w:val="28"/>
          <w:szCs w:val="28"/>
          <w:lang w:val="ru-RU" w:eastAsia="en-US"/>
        </w:rPr>
        <w:t>11</w:t>
      </w:r>
      <w:r w:rsidRPr="002A15F0">
        <w:rPr>
          <w:rFonts w:eastAsia="Lucida Sans Unicode"/>
          <w:b/>
          <w:sz w:val="28"/>
          <w:szCs w:val="28"/>
          <w:lang w:eastAsia="en-US"/>
        </w:rPr>
        <w:t xml:space="preserve"> </w:t>
      </w:r>
      <w:r w:rsidR="00733B05">
        <w:rPr>
          <w:rFonts w:eastAsia="Lucida Sans Unicode"/>
          <w:b/>
          <w:sz w:val="28"/>
          <w:szCs w:val="28"/>
          <w:lang w:val="ru-RU" w:eastAsia="en-US"/>
        </w:rPr>
        <w:t xml:space="preserve"> </w:t>
      </w:r>
      <w:r w:rsidR="005C1EA6">
        <w:rPr>
          <w:rFonts w:eastAsia="Lucida Sans Unicode"/>
          <w:b/>
          <w:sz w:val="28"/>
          <w:szCs w:val="28"/>
          <w:lang w:val="ru-RU" w:eastAsia="en-US"/>
        </w:rPr>
        <w:t>лютого</w:t>
      </w:r>
      <w:proofErr w:type="gramEnd"/>
      <w:r w:rsidRPr="002A15F0">
        <w:rPr>
          <w:rFonts w:eastAsia="Lucida Sans Unicode"/>
          <w:b/>
          <w:sz w:val="28"/>
          <w:szCs w:val="28"/>
          <w:lang w:eastAsia="en-US"/>
        </w:rPr>
        <w:t xml:space="preserve"> 2021 року         </w:t>
      </w:r>
      <w:r w:rsidR="005C1EA6">
        <w:rPr>
          <w:rFonts w:eastAsia="Lucida Sans Unicode"/>
          <w:b/>
          <w:sz w:val="28"/>
          <w:szCs w:val="28"/>
          <w:lang w:eastAsia="en-US"/>
        </w:rPr>
        <w:tab/>
      </w:r>
      <w:r w:rsidR="005C1EA6">
        <w:rPr>
          <w:rFonts w:eastAsia="Lucida Sans Unicode"/>
          <w:b/>
          <w:sz w:val="28"/>
          <w:szCs w:val="28"/>
          <w:lang w:eastAsia="en-US"/>
        </w:rPr>
        <w:tab/>
      </w:r>
      <w:r w:rsidRPr="002A15F0">
        <w:rPr>
          <w:rFonts w:eastAsia="Lucida Sans Unicode"/>
          <w:b/>
          <w:sz w:val="28"/>
          <w:szCs w:val="28"/>
          <w:lang w:eastAsia="en-US"/>
        </w:rPr>
        <w:t xml:space="preserve">       </w:t>
      </w:r>
      <w:r w:rsidR="001E12E6">
        <w:rPr>
          <w:rFonts w:eastAsia="Lucida Sans Unicode"/>
          <w:b/>
          <w:sz w:val="28"/>
          <w:szCs w:val="28"/>
          <w:lang w:eastAsia="en-US"/>
        </w:rPr>
        <w:tab/>
      </w:r>
      <w:r w:rsidR="001E12E6">
        <w:rPr>
          <w:rFonts w:eastAsia="Lucida Sans Unicode"/>
          <w:b/>
          <w:sz w:val="28"/>
          <w:szCs w:val="28"/>
          <w:lang w:eastAsia="en-US"/>
        </w:rPr>
        <w:tab/>
      </w:r>
      <w:r w:rsidRPr="002A15F0">
        <w:rPr>
          <w:rFonts w:eastAsia="Lucida Sans Unicode"/>
          <w:b/>
          <w:sz w:val="28"/>
          <w:szCs w:val="28"/>
          <w:lang w:eastAsia="en-US"/>
        </w:rPr>
        <w:t xml:space="preserve">                        </w:t>
      </w:r>
      <w:r w:rsidR="005C1EA6">
        <w:rPr>
          <w:rFonts w:eastAsia="Lucida Sans Unicode"/>
          <w:b/>
          <w:sz w:val="28"/>
          <w:szCs w:val="28"/>
          <w:lang w:eastAsia="en-US"/>
        </w:rPr>
        <w:tab/>
      </w:r>
      <w:r w:rsidR="005C1EA6">
        <w:rPr>
          <w:rFonts w:eastAsia="Lucida Sans Unicode"/>
          <w:b/>
          <w:sz w:val="28"/>
          <w:szCs w:val="28"/>
          <w:lang w:eastAsia="en-US"/>
        </w:rPr>
        <w:tab/>
      </w:r>
      <w:r w:rsidRPr="002A15F0">
        <w:rPr>
          <w:rFonts w:eastAsia="Lucida Sans Unicode"/>
          <w:b/>
          <w:sz w:val="28"/>
          <w:szCs w:val="28"/>
          <w:lang w:eastAsia="en-US"/>
        </w:rPr>
        <w:t xml:space="preserve">    </w:t>
      </w:r>
      <w:r w:rsidRPr="002A15F0">
        <w:rPr>
          <w:rFonts w:eastAsia="Lucida Sans Unicode"/>
          <w:b/>
          <w:sz w:val="28"/>
          <w:szCs w:val="28"/>
          <w:lang w:eastAsia="en-US"/>
        </w:rPr>
        <w:tab/>
        <w:t xml:space="preserve">№ </w:t>
      </w:r>
      <w:r w:rsidR="005C1EA6">
        <w:rPr>
          <w:rFonts w:eastAsia="Lucida Sans Unicode"/>
          <w:b/>
          <w:sz w:val="28"/>
          <w:szCs w:val="28"/>
          <w:lang w:val="ru-RU" w:eastAsia="en-US"/>
        </w:rPr>
        <w:t>75</w:t>
      </w:r>
      <w:r w:rsidRPr="002A15F0">
        <w:rPr>
          <w:rFonts w:eastAsia="Lucida Sans Unicode"/>
          <w:b/>
          <w:sz w:val="28"/>
          <w:szCs w:val="28"/>
          <w:lang w:eastAsia="en-US"/>
        </w:rPr>
        <w:t xml:space="preserve">                 </w:t>
      </w:r>
      <w:bookmarkEnd w:id="0"/>
      <w:r w:rsidRPr="002A15F0">
        <w:rPr>
          <w:rFonts w:eastAsia="Lucida Sans Unicode"/>
          <w:b/>
          <w:sz w:val="28"/>
          <w:szCs w:val="28"/>
          <w:lang w:eastAsia="en-US"/>
        </w:rPr>
        <w:t xml:space="preserve">                                                        </w:t>
      </w:r>
    </w:p>
    <w:p w14:paraId="17237D58" w14:textId="77777777" w:rsidR="002F3AAA" w:rsidRDefault="002F3AAA">
      <w:pPr>
        <w:ind w:right="5527"/>
        <w:jc w:val="both"/>
        <w:rPr>
          <w:b/>
          <w:i/>
          <w:sz w:val="28"/>
          <w:szCs w:val="28"/>
        </w:rPr>
      </w:pPr>
    </w:p>
    <w:p w14:paraId="478C5DFA" w14:textId="77777777" w:rsidR="002F3AAA" w:rsidRDefault="00E31A4A" w:rsidP="001E12E6">
      <w:pPr>
        <w:ind w:right="5527"/>
        <w:rPr>
          <w:b/>
          <w:bCs/>
          <w:i/>
          <w:iCs/>
          <w:sz w:val="28"/>
          <w:szCs w:val="28"/>
        </w:rPr>
      </w:pPr>
      <w:r>
        <w:rPr>
          <w:b/>
          <w:bCs/>
          <w:i/>
          <w:iCs/>
          <w:sz w:val="28"/>
          <w:szCs w:val="28"/>
        </w:rPr>
        <w:t xml:space="preserve">Про надання згоди на організацію </w:t>
      </w:r>
    </w:p>
    <w:p w14:paraId="355B195A" w14:textId="5417E23C" w:rsidR="002F3AAA" w:rsidRPr="001E12E6" w:rsidRDefault="00E31A4A" w:rsidP="001E12E6">
      <w:pPr>
        <w:ind w:right="5527"/>
        <w:rPr>
          <w:b/>
          <w:bCs/>
          <w:i/>
          <w:iCs/>
          <w:sz w:val="28"/>
          <w:szCs w:val="28"/>
        </w:rPr>
      </w:pPr>
      <w:r>
        <w:rPr>
          <w:b/>
          <w:bCs/>
          <w:i/>
          <w:iCs/>
          <w:sz w:val="28"/>
          <w:szCs w:val="28"/>
        </w:rPr>
        <w:t xml:space="preserve">співробітництва територіальних громад та схвалення проекту договору про співробітництво </w:t>
      </w:r>
    </w:p>
    <w:p w14:paraId="02E851FD" w14:textId="77777777" w:rsidR="002F3AAA" w:rsidRDefault="002F3AAA">
      <w:pPr>
        <w:jc w:val="both"/>
        <w:rPr>
          <w:b/>
          <w:bCs/>
          <w:i/>
          <w:iCs/>
          <w:sz w:val="28"/>
          <w:szCs w:val="28"/>
        </w:rPr>
      </w:pPr>
    </w:p>
    <w:p w14:paraId="259E048B" w14:textId="2054C801" w:rsidR="002F3AAA" w:rsidRDefault="00E31A4A">
      <w:pPr>
        <w:ind w:firstLine="851"/>
        <w:jc w:val="both"/>
      </w:pPr>
      <w:r>
        <w:rPr>
          <w:sz w:val="27"/>
          <w:szCs w:val="27"/>
        </w:rPr>
        <w:t xml:space="preserve">Керуючись статтями </w:t>
      </w:r>
      <w:r w:rsidR="002A15F0">
        <w:rPr>
          <w:sz w:val="27"/>
          <w:szCs w:val="27"/>
          <w:lang w:val="ru-RU"/>
        </w:rPr>
        <w:t>42</w:t>
      </w:r>
      <w:r>
        <w:rPr>
          <w:sz w:val="27"/>
          <w:szCs w:val="27"/>
        </w:rPr>
        <w:t xml:space="preserve">, 59 Закону України «Про місцеве самоврядування в Україні», </w:t>
      </w:r>
      <w:proofErr w:type="spellStart"/>
      <w:r w:rsidR="002A15F0">
        <w:rPr>
          <w:sz w:val="27"/>
          <w:szCs w:val="27"/>
          <w:lang w:val="ru-RU"/>
        </w:rPr>
        <w:t>відповідно</w:t>
      </w:r>
      <w:proofErr w:type="spellEnd"/>
      <w:r w:rsidR="002A15F0">
        <w:rPr>
          <w:sz w:val="27"/>
          <w:szCs w:val="27"/>
          <w:lang w:val="ru-RU"/>
        </w:rPr>
        <w:t xml:space="preserve"> до </w:t>
      </w:r>
      <w:proofErr w:type="spellStart"/>
      <w:r>
        <w:rPr>
          <w:sz w:val="27"/>
          <w:szCs w:val="27"/>
        </w:rPr>
        <w:t>статт</w:t>
      </w:r>
      <w:proofErr w:type="spellEnd"/>
      <w:r w:rsidR="002A15F0">
        <w:rPr>
          <w:sz w:val="27"/>
          <w:szCs w:val="27"/>
          <w:lang w:val="ru-RU"/>
        </w:rPr>
        <w:t>і</w:t>
      </w:r>
      <w:r>
        <w:rPr>
          <w:sz w:val="27"/>
          <w:szCs w:val="27"/>
        </w:rPr>
        <w:t xml:space="preserve"> </w:t>
      </w:r>
      <w:r w:rsidR="002A15F0">
        <w:rPr>
          <w:sz w:val="27"/>
          <w:szCs w:val="27"/>
          <w:lang w:val="ru-RU"/>
        </w:rPr>
        <w:t>8</w:t>
      </w:r>
      <w:r>
        <w:rPr>
          <w:sz w:val="27"/>
          <w:szCs w:val="27"/>
        </w:rPr>
        <w:t xml:space="preserve"> Закону України «Про співробітництво територіальних громад», враховуючи пропозицію </w:t>
      </w:r>
      <w:proofErr w:type="spellStart"/>
      <w:r w:rsidR="002A15F0" w:rsidRPr="002A15F0">
        <w:rPr>
          <w:sz w:val="27"/>
          <w:szCs w:val="27"/>
        </w:rPr>
        <w:t>Великоомелянського</w:t>
      </w:r>
      <w:proofErr w:type="spellEnd"/>
      <w:r>
        <w:rPr>
          <w:sz w:val="27"/>
          <w:szCs w:val="27"/>
        </w:rPr>
        <w:t xml:space="preserve"> сільського голови щодо ініціювання співробітництва між </w:t>
      </w:r>
      <w:bookmarkStart w:id="1" w:name="_Hlk63868777"/>
      <w:proofErr w:type="spellStart"/>
      <w:r w:rsidR="002A15F0" w:rsidRPr="002A15F0">
        <w:rPr>
          <w:sz w:val="27"/>
          <w:szCs w:val="27"/>
        </w:rPr>
        <w:t>Великоомелянською</w:t>
      </w:r>
      <w:proofErr w:type="spellEnd"/>
      <w:r>
        <w:rPr>
          <w:sz w:val="27"/>
          <w:szCs w:val="27"/>
        </w:rPr>
        <w:t xml:space="preserve"> територіальною громадою через </w:t>
      </w:r>
      <w:proofErr w:type="spellStart"/>
      <w:r w:rsidR="002A15F0" w:rsidRPr="002A15F0">
        <w:rPr>
          <w:sz w:val="27"/>
          <w:szCs w:val="27"/>
        </w:rPr>
        <w:t>Великоомелянську</w:t>
      </w:r>
      <w:proofErr w:type="spellEnd"/>
      <w:r>
        <w:rPr>
          <w:sz w:val="27"/>
          <w:szCs w:val="27"/>
        </w:rPr>
        <w:t xml:space="preserve"> сільську раду та </w:t>
      </w:r>
      <w:bookmarkStart w:id="2" w:name="__DdeLink__1645_2998117537"/>
      <w:proofErr w:type="spellStart"/>
      <w:r w:rsidR="002A15F0" w:rsidRPr="002A15F0">
        <w:rPr>
          <w:sz w:val="27"/>
          <w:szCs w:val="27"/>
        </w:rPr>
        <w:t>Білокриницькою</w:t>
      </w:r>
      <w:proofErr w:type="spellEnd"/>
      <w:r>
        <w:rPr>
          <w:sz w:val="27"/>
          <w:szCs w:val="27"/>
        </w:rPr>
        <w:t xml:space="preserve"> територіальною громадою через </w:t>
      </w:r>
      <w:r w:rsidR="002A15F0" w:rsidRPr="002A15F0">
        <w:rPr>
          <w:sz w:val="27"/>
          <w:szCs w:val="27"/>
        </w:rPr>
        <w:t>Білокриницьку</w:t>
      </w:r>
      <w:r>
        <w:rPr>
          <w:sz w:val="27"/>
          <w:szCs w:val="27"/>
        </w:rPr>
        <w:t xml:space="preserve"> сільську раду</w:t>
      </w:r>
      <w:bookmarkEnd w:id="2"/>
      <w:r>
        <w:rPr>
          <w:sz w:val="27"/>
          <w:szCs w:val="27"/>
        </w:rPr>
        <w:t xml:space="preserve">, </w:t>
      </w:r>
      <w:proofErr w:type="spellStart"/>
      <w:r w:rsidR="002A15F0" w:rsidRPr="002A15F0">
        <w:rPr>
          <w:sz w:val="27"/>
          <w:szCs w:val="27"/>
        </w:rPr>
        <w:t>Корнинською</w:t>
      </w:r>
      <w:proofErr w:type="spellEnd"/>
      <w:r>
        <w:rPr>
          <w:sz w:val="27"/>
          <w:szCs w:val="27"/>
        </w:rPr>
        <w:t xml:space="preserve"> територіальною громадою через </w:t>
      </w:r>
      <w:proofErr w:type="spellStart"/>
      <w:r w:rsidR="002A15F0" w:rsidRPr="002A15F0">
        <w:rPr>
          <w:sz w:val="27"/>
          <w:szCs w:val="27"/>
        </w:rPr>
        <w:t>Корнинську</w:t>
      </w:r>
      <w:proofErr w:type="spellEnd"/>
      <w:r>
        <w:rPr>
          <w:sz w:val="27"/>
          <w:szCs w:val="27"/>
        </w:rPr>
        <w:t xml:space="preserve"> сільську раду</w:t>
      </w:r>
      <w:bookmarkEnd w:id="1"/>
      <w:r>
        <w:rPr>
          <w:sz w:val="27"/>
          <w:szCs w:val="27"/>
        </w:rPr>
        <w:t xml:space="preserve">, у сфері пожежної безпеки у формі реалізації спільного проекту «Підвищення рівня безпеки населення в ОТГ Рівненської області шляхом утворення місцевих (добровільних) підрозділів пожежної охорони та запровадження навчального </w:t>
      </w:r>
      <w:proofErr w:type="spellStart"/>
      <w:r>
        <w:rPr>
          <w:sz w:val="27"/>
          <w:szCs w:val="27"/>
        </w:rPr>
        <w:t>проєкту</w:t>
      </w:r>
      <w:proofErr w:type="spellEnd"/>
      <w:r>
        <w:rPr>
          <w:sz w:val="27"/>
          <w:szCs w:val="27"/>
        </w:rPr>
        <w:t xml:space="preserve"> «Безпековий простір»,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r>
        <w:t xml:space="preserve"> </w:t>
      </w:r>
      <w:r>
        <w:rPr>
          <w:sz w:val="27"/>
          <w:szCs w:val="27"/>
        </w:rPr>
        <w:t>від «</w:t>
      </w:r>
      <w:r w:rsidR="00CC2237" w:rsidRPr="00CC2237">
        <w:rPr>
          <w:sz w:val="27"/>
          <w:szCs w:val="27"/>
        </w:rPr>
        <w:t>27</w:t>
      </w:r>
      <w:r>
        <w:rPr>
          <w:sz w:val="27"/>
          <w:szCs w:val="27"/>
        </w:rPr>
        <w:t xml:space="preserve">» </w:t>
      </w:r>
      <w:r w:rsidR="00CC2237" w:rsidRPr="00CC2237">
        <w:rPr>
          <w:sz w:val="27"/>
          <w:szCs w:val="27"/>
        </w:rPr>
        <w:t>січня</w:t>
      </w:r>
      <w:r>
        <w:rPr>
          <w:sz w:val="27"/>
          <w:szCs w:val="27"/>
        </w:rPr>
        <w:t xml:space="preserve"> 202</w:t>
      </w:r>
      <w:r w:rsidR="00CC2237" w:rsidRPr="00CC2237">
        <w:rPr>
          <w:sz w:val="27"/>
          <w:szCs w:val="27"/>
        </w:rPr>
        <w:t>1</w:t>
      </w:r>
      <w:r>
        <w:rPr>
          <w:sz w:val="27"/>
          <w:szCs w:val="27"/>
        </w:rPr>
        <w:t xml:space="preserve"> року № </w:t>
      </w:r>
      <w:r w:rsidR="00CC2237" w:rsidRPr="00CC2237">
        <w:rPr>
          <w:sz w:val="27"/>
          <w:szCs w:val="27"/>
        </w:rPr>
        <w:t>63/02-19</w:t>
      </w:r>
      <w:r>
        <w:rPr>
          <w:sz w:val="27"/>
          <w:szCs w:val="27"/>
        </w:rPr>
        <w:t xml:space="preserve"> (далі – пропозиція),</w:t>
      </w:r>
    </w:p>
    <w:p w14:paraId="3A2113BA" w14:textId="77777777" w:rsidR="002F3AAA" w:rsidRDefault="002F3AAA">
      <w:pPr>
        <w:ind w:firstLine="851"/>
        <w:jc w:val="both"/>
        <w:rPr>
          <w:sz w:val="27"/>
          <w:szCs w:val="27"/>
        </w:rPr>
      </w:pPr>
    </w:p>
    <w:p w14:paraId="21FE9F23" w14:textId="0690B6F9" w:rsidR="002F3AAA" w:rsidRDefault="00E31A4A">
      <w:pPr>
        <w:jc w:val="center"/>
        <w:rPr>
          <w:b/>
          <w:sz w:val="28"/>
          <w:szCs w:val="28"/>
        </w:rPr>
      </w:pPr>
      <w:r>
        <w:rPr>
          <w:b/>
          <w:sz w:val="28"/>
          <w:szCs w:val="28"/>
        </w:rPr>
        <w:t>В И Р І Ш И ЛА :</w:t>
      </w:r>
    </w:p>
    <w:p w14:paraId="78C82ED1" w14:textId="77777777" w:rsidR="00576121" w:rsidRDefault="00576121">
      <w:pPr>
        <w:jc w:val="center"/>
        <w:rPr>
          <w:b/>
          <w:sz w:val="28"/>
          <w:szCs w:val="28"/>
        </w:rPr>
      </w:pPr>
    </w:p>
    <w:p w14:paraId="402BD004" w14:textId="32B90941" w:rsidR="002F3AAA" w:rsidRPr="00576121" w:rsidRDefault="00E31A4A">
      <w:pPr>
        <w:pStyle w:val="aa"/>
        <w:numPr>
          <w:ilvl w:val="0"/>
          <w:numId w:val="1"/>
        </w:numPr>
        <w:jc w:val="both"/>
      </w:pPr>
      <w:r>
        <w:rPr>
          <w:sz w:val="27"/>
          <w:szCs w:val="27"/>
        </w:rPr>
        <w:t xml:space="preserve">Надати згоду на організацію співробітництва між </w:t>
      </w:r>
      <w:proofErr w:type="spellStart"/>
      <w:r w:rsidR="00CC2237" w:rsidRPr="00CC2237">
        <w:rPr>
          <w:sz w:val="27"/>
          <w:szCs w:val="27"/>
        </w:rPr>
        <w:t>Великоомелянською</w:t>
      </w:r>
      <w:proofErr w:type="spellEnd"/>
      <w:r w:rsidR="00CC2237" w:rsidRPr="00CC2237">
        <w:rPr>
          <w:sz w:val="27"/>
          <w:szCs w:val="27"/>
        </w:rPr>
        <w:t xml:space="preserve"> територіальною громадою через </w:t>
      </w:r>
      <w:proofErr w:type="spellStart"/>
      <w:r w:rsidR="00CC2237" w:rsidRPr="00CC2237">
        <w:rPr>
          <w:sz w:val="27"/>
          <w:szCs w:val="27"/>
        </w:rPr>
        <w:t>Великоомелянську</w:t>
      </w:r>
      <w:proofErr w:type="spellEnd"/>
      <w:r w:rsidR="00CC2237" w:rsidRPr="00CC2237">
        <w:rPr>
          <w:sz w:val="27"/>
          <w:szCs w:val="27"/>
        </w:rPr>
        <w:t xml:space="preserve"> сільську раду та </w:t>
      </w:r>
      <w:proofErr w:type="spellStart"/>
      <w:r w:rsidR="00CC2237" w:rsidRPr="00CC2237">
        <w:rPr>
          <w:sz w:val="27"/>
          <w:szCs w:val="27"/>
        </w:rPr>
        <w:t>Білокриницькою</w:t>
      </w:r>
      <w:proofErr w:type="spellEnd"/>
      <w:r w:rsidR="00CC2237" w:rsidRPr="00CC2237">
        <w:rPr>
          <w:sz w:val="27"/>
          <w:szCs w:val="27"/>
        </w:rPr>
        <w:t xml:space="preserve"> територіальною громадою через Білокриницьку сільську раду, </w:t>
      </w:r>
      <w:proofErr w:type="spellStart"/>
      <w:r w:rsidR="00CC2237" w:rsidRPr="00CC2237">
        <w:rPr>
          <w:sz w:val="27"/>
          <w:szCs w:val="27"/>
        </w:rPr>
        <w:t>Корнинською</w:t>
      </w:r>
      <w:proofErr w:type="spellEnd"/>
      <w:r w:rsidR="00CC2237" w:rsidRPr="00CC2237">
        <w:rPr>
          <w:sz w:val="27"/>
          <w:szCs w:val="27"/>
        </w:rPr>
        <w:t xml:space="preserve"> територіальною громадою через </w:t>
      </w:r>
      <w:proofErr w:type="spellStart"/>
      <w:r w:rsidR="00CC2237" w:rsidRPr="00CC2237">
        <w:rPr>
          <w:sz w:val="27"/>
          <w:szCs w:val="27"/>
        </w:rPr>
        <w:t>Корнинську</w:t>
      </w:r>
      <w:proofErr w:type="spellEnd"/>
      <w:r w:rsidR="00CC2237" w:rsidRPr="00CC2237">
        <w:rPr>
          <w:sz w:val="27"/>
          <w:szCs w:val="27"/>
        </w:rPr>
        <w:t xml:space="preserve"> сільську раду </w:t>
      </w:r>
      <w:r>
        <w:rPr>
          <w:sz w:val="27"/>
          <w:szCs w:val="27"/>
        </w:rPr>
        <w:t xml:space="preserve">у сфері пожежної безпеки у формі реалізації спільного проекту «Підвищення рівня безпеки населення в ОТГ Рівненської області шляхом утворення місцевих (добровільних) підрозділів пожежної охорони та запровадження навчального </w:t>
      </w:r>
      <w:proofErr w:type="spellStart"/>
      <w:r>
        <w:rPr>
          <w:sz w:val="27"/>
          <w:szCs w:val="27"/>
        </w:rPr>
        <w:t>проєкту</w:t>
      </w:r>
      <w:proofErr w:type="spellEnd"/>
      <w:r>
        <w:rPr>
          <w:sz w:val="27"/>
          <w:szCs w:val="27"/>
        </w:rPr>
        <w:t xml:space="preserve"> «Безпековий простір»,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14:paraId="7FA4C9DE" w14:textId="77777777" w:rsidR="00576121" w:rsidRDefault="00576121" w:rsidP="00576121">
      <w:pPr>
        <w:pStyle w:val="aa"/>
        <w:ind w:left="360"/>
        <w:jc w:val="both"/>
      </w:pPr>
    </w:p>
    <w:p w14:paraId="6BD7FC2C" w14:textId="6FE13FE2" w:rsidR="002F3AAA" w:rsidRDefault="00E31A4A">
      <w:pPr>
        <w:pStyle w:val="aa"/>
        <w:numPr>
          <w:ilvl w:val="0"/>
          <w:numId w:val="1"/>
        </w:numPr>
        <w:jc w:val="both"/>
        <w:rPr>
          <w:sz w:val="27"/>
          <w:szCs w:val="27"/>
        </w:rPr>
      </w:pPr>
      <w:r>
        <w:rPr>
          <w:sz w:val="27"/>
          <w:szCs w:val="27"/>
        </w:rPr>
        <w:t>Схвалити проект відповідного договору про співробітництво, що додається.</w:t>
      </w:r>
    </w:p>
    <w:p w14:paraId="2F5CB338" w14:textId="77777777" w:rsidR="00576121" w:rsidRPr="00576121" w:rsidRDefault="00576121" w:rsidP="00576121">
      <w:pPr>
        <w:jc w:val="both"/>
        <w:rPr>
          <w:sz w:val="27"/>
          <w:szCs w:val="27"/>
        </w:rPr>
      </w:pPr>
    </w:p>
    <w:p w14:paraId="57F21234" w14:textId="6FE1FE10" w:rsidR="002F3AAA" w:rsidRDefault="00E31A4A">
      <w:pPr>
        <w:pStyle w:val="aa"/>
        <w:numPr>
          <w:ilvl w:val="0"/>
          <w:numId w:val="1"/>
        </w:numPr>
        <w:jc w:val="both"/>
        <w:rPr>
          <w:sz w:val="27"/>
          <w:szCs w:val="27"/>
        </w:rPr>
      </w:pPr>
      <w:r>
        <w:rPr>
          <w:sz w:val="27"/>
          <w:szCs w:val="27"/>
        </w:rPr>
        <w:t xml:space="preserve">Доручити </w:t>
      </w:r>
      <w:proofErr w:type="spellStart"/>
      <w:r>
        <w:rPr>
          <w:sz w:val="27"/>
          <w:szCs w:val="27"/>
        </w:rPr>
        <w:t>Білокриницькому</w:t>
      </w:r>
      <w:proofErr w:type="spellEnd"/>
      <w:r>
        <w:rPr>
          <w:sz w:val="27"/>
          <w:szCs w:val="27"/>
        </w:rPr>
        <w:t xml:space="preserve"> сільському голові Тетяні Володимирівні Гончарук до «31» липня  202</w:t>
      </w:r>
      <w:r w:rsidR="00CC2237" w:rsidRPr="0036316B">
        <w:rPr>
          <w:sz w:val="27"/>
          <w:szCs w:val="27"/>
        </w:rPr>
        <w:t>1</w:t>
      </w:r>
      <w:r>
        <w:rPr>
          <w:sz w:val="27"/>
          <w:szCs w:val="27"/>
        </w:rPr>
        <w:t xml:space="preserve"> р. підписати договір, вказаний у пункті 2 цього рішення.</w:t>
      </w:r>
    </w:p>
    <w:p w14:paraId="7CB13638" w14:textId="37E5EDC4" w:rsidR="002F3AAA" w:rsidRDefault="00E31A4A">
      <w:pPr>
        <w:pStyle w:val="aa"/>
        <w:numPr>
          <w:ilvl w:val="0"/>
          <w:numId w:val="1"/>
        </w:numPr>
        <w:jc w:val="both"/>
        <w:rPr>
          <w:sz w:val="27"/>
          <w:szCs w:val="27"/>
        </w:rPr>
      </w:pPr>
      <w:r>
        <w:rPr>
          <w:sz w:val="27"/>
          <w:szCs w:val="27"/>
        </w:rPr>
        <w:t>При підготовці змін до бюджету Білокриницької сільської ради на 202</w:t>
      </w:r>
      <w:r w:rsidR="00CC2237">
        <w:rPr>
          <w:sz w:val="27"/>
          <w:szCs w:val="27"/>
          <w:lang w:val="ru-RU"/>
        </w:rPr>
        <w:t>1</w:t>
      </w:r>
      <w:r>
        <w:rPr>
          <w:sz w:val="27"/>
          <w:szCs w:val="27"/>
        </w:rPr>
        <w:t xml:space="preserve"> рік передбачити відповідні видатки на виконання даного договору.</w:t>
      </w:r>
    </w:p>
    <w:p w14:paraId="0ADF5857" w14:textId="77777777" w:rsidR="00576121" w:rsidRPr="002B2490" w:rsidRDefault="00576121" w:rsidP="00576121">
      <w:pPr>
        <w:pStyle w:val="aa"/>
        <w:ind w:left="360"/>
        <w:jc w:val="both"/>
        <w:rPr>
          <w:sz w:val="27"/>
          <w:szCs w:val="27"/>
          <w:lang w:val="ru-RU"/>
        </w:rPr>
      </w:pPr>
    </w:p>
    <w:p w14:paraId="357A00AD" w14:textId="354CB6CE" w:rsidR="002F3AAA" w:rsidRDefault="00E31A4A">
      <w:pPr>
        <w:pStyle w:val="aa"/>
        <w:numPr>
          <w:ilvl w:val="0"/>
          <w:numId w:val="1"/>
        </w:numPr>
        <w:jc w:val="both"/>
        <w:rPr>
          <w:sz w:val="27"/>
          <w:szCs w:val="27"/>
        </w:rPr>
      </w:pPr>
      <w:r>
        <w:rPr>
          <w:sz w:val="27"/>
          <w:szCs w:val="27"/>
        </w:rPr>
        <w:t xml:space="preserve">Установити, що </w:t>
      </w:r>
      <w:proofErr w:type="spellStart"/>
      <w:r w:rsidR="0036316B">
        <w:rPr>
          <w:sz w:val="27"/>
          <w:szCs w:val="27"/>
          <w:lang w:val="ru-RU"/>
        </w:rPr>
        <w:t>Великоомелянська</w:t>
      </w:r>
      <w:proofErr w:type="spellEnd"/>
      <w:r>
        <w:rPr>
          <w:sz w:val="27"/>
          <w:szCs w:val="27"/>
        </w:rPr>
        <w:t xml:space="preserve"> сільська рада надсилає Міністерству розвитку громад і територій України:</w:t>
      </w:r>
    </w:p>
    <w:p w14:paraId="5B0DD553" w14:textId="77777777" w:rsidR="00576121" w:rsidRPr="00576121" w:rsidRDefault="00576121" w:rsidP="00576121">
      <w:pPr>
        <w:jc w:val="both"/>
        <w:rPr>
          <w:sz w:val="27"/>
          <w:szCs w:val="27"/>
        </w:rPr>
      </w:pPr>
    </w:p>
    <w:p w14:paraId="6F4500BC" w14:textId="77777777" w:rsidR="0036316B" w:rsidRDefault="00E31A4A" w:rsidP="0036316B">
      <w:pPr>
        <w:pStyle w:val="aa"/>
        <w:numPr>
          <w:ilvl w:val="1"/>
          <w:numId w:val="4"/>
        </w:numPr>
        <w:jc w:val="both"/>
        <w:rPr>
          <w:sz w:val="27"/>
          <w:szCs w:val="27"/>
        </w:rPr>
      </w:pPr>
      <w:r>
        <w:rPr>
          <w:sz w:val="27"/>
          <w:szCs w:val="27"/>
        </w:rPr>
        <w:t>для внесення до реєстру про співробітництво територіальних громад договір, вказаний у пункті 2 цього рішення, упродовж трьох робочих після його підписання;</w:t>
      </w:r>
    </w:p>
    <w:p w14:paraId="441B5145" w14:textId="453A2DEC" w:rsidR="002F3AAA" w:rsidRDefault="00E31A4A" w:rsidP="0036316B">
      <w:pPr>
        <w:pStyle w:val="aa"/>
        <w:numPr>
          <w:ilvl w:val="1"/>
          <w:numId w:val="4"/>
        </w:numPr>
        <w:jc w:val="both"/>
        <w:rPr>
          <w:sz w:val="27"/>
          <w:szCs w:val="27"/>
        </w:rPr>
      </w:pPr>
      <w:r w:rsidRPr="0036316B">
        <w:rPr>
          <w:sz w:val="27"/>
          <w:szCs w:val="27"/>
        </w:rPr>
        <w:t>звіт про здійснення співробітництва в установленому діючим законодавством порядку.</w:t>
      </w:r>
    </w:p>
    <w:p w14:paraId="640099DD" w14:textId="77777777" w:rsidR="0036316B" w:rsidRPr="0036316B" w:rsidRDefault="0036316B" w:rsidP="0036316B">
      <w:pPr>
        <w:pStyle w:val="aa"/>
        <w:ind w:left="1146"/>
        <w:jc w:val="both"/>
        <w:rPr>
          <w:sz w:val="27"/>
          <w:szCs w:val="27"/>
        </w:rPr>
      </w:pPr>
    </w:p>
    <w:p w14:paraId="6709A70B" w14:textId="2CCAA508" w:rsidR="002F3AAA" w:rsidRDefault="00E31A4A">
      <w:pPr>
        <w:pStyle w:val="aa"/>
        <w:numPr>
          <w:ilvl w:val="0"/>
          <w:numId w:val="1"/>
        </w:numPr>
        <w:jc w:val="both"/>
        <w:rPr>
          <w:rFonts w:eastAsia="Calibri"/>
          <w:sz w:val="27"/>
          <w:szCs w:val="27"/>
          <w:lang w:eastAsia="ar-SA"/>
        </w:rPr>
      </w:pPr>
      <w:r>
        <w:rPr>
          <w:rFonts w:eastAsia="Calibri"/>
          <w:sz w:val="27"/>
          <w:szCs w:val="27"/>
          <w:lang w:eastAsia="ar-SA"/>
        </w:rPr>
        <w:t xml:space="preserve">Контроль за виконанням цього рішення </w:t>
      </w:r>
      <w:r w:rsidR="00AB0C48">
        <w:rPr>
          <w:rFonts w:eastAsia="Calibri"/>
          <w:sz w:val="27"/>
          <w:szCs w:val="27"/>
          <w:lang w:eastAsia="ar-SA"/>
        </w:rPr>
        <w:t xml:space="preserve">покласти на </w:t>
      </w:r>
      <w:proofErr w:type="spellStart"/>
      <w:r w:rsidR="00AB0C48">
        <w:rPr>
          <w:rFonts w:eastAsia="Calibri"/>
          <w:sz w:val="27"/>
          <w:szCs w:val="27"/>
          <w:lang w:eastAsia="ar-SA"/>
        </w:rPr>
        <w:t>комісі</w:t>
      </w:r>
      <w:proofErr w:type="spellEnd"/>
      <w:r w:rsidR="0036316B">
        <w:rPr>
          <w:rFonts w:eastAsia="Calibri"/>
          <w:sz w:val="27"/>
          <w:szCs w:val="27"/>
          <w:lang w:val="ru-RU" w:eastAsia="ar-SA"/>
        </w:rPr>
        <w:t>ю</w:t>
      </w:r>
      <w:r w:rsidR="00AB0C48">
        <w:rPr>
          <w:rFonts w:eastAsia="Calibri"/>
          <w:sz w:val="27"/>
          <w:szCs w:val="27"/>
          <w:lang w:eastAsia="ar-SA"/>
        </w:rPr>
        <w:t xml:space="preserve"> з питань бюджету</w:t>
      </w:r>
      <w:r w:rsidR="0036316B">
        <w:rPr>
          <w:rFonts w:eastAsia="Calibri"/>
          <w:sz w:val="27"/>
          <w:szCs w:val="27"/>
          <w:lang w:val="ru-RU" w:eastAsia="ar-SA"/>
        </w:rPr>
        <w:t xml:space="preserve">, </w:t>
      </w:r>
      <w:r w:rsidR="00AB0C48">
        <w:rPr>
          <w:rFonts w:eastAsia="Calibri"/>
          <w:sz w:val="27"/>
          <w:szCs w:val="27"/>
          <w:lang w:eastAsia="ar-SA"/>
        </w:rPr>
        <w:t>фінансів</w:t>
      </w:r>
      <w:r w:rsidR="0036316B">
        <w:rPr>
          <w:rFonts w:eastAsia="Calibri"/>
          <w:sz w:val="27"/>
          <w:szCs w:val="27"/>
          <w:lang w:val="ru-RU" w:eastAsia="ar-SA"/>
        </w:rPr>
        <w:t xml:space="preserve"> та </w:t>
      </w:r>
      <w:proofErr w:type="spellStart"/>
      <w:r w:rsidR="0036316B">
        <w:rPr>
          <w:rFonts w:eastAsia="Calibri"/>
          <w:sz w:val="27"/>
          <w:szCs w:val="27"/>
          <w:lang w:val="ru-RU" w:eastAsia="ar-SA"/>
        </w:rPr>
        <w:t>соціально-економічного</w:t>
      </w:r>
      <w:proofErr w:type="spellEnd"/>
      <w:r w:rsidR="0036316B">
        <w:rPr>
          <w:rFonts w:eastAsia="Calibri"/>
          <w:sz w:val="27"/>
          <w:szCs w:val="27"/>
          <w:lang w:val="ru-RU" w:eastAsia="ar-SA"/>
        </w:rPr>
        <w:t xml:space="preserve"> </w:t>
      </w:r>
      <w:proofErr w:type="spellStart"/>
      <w:r w:rsidR="0036316B">
        <w:rPr>
          <w:rFonts w:eastAsia="Calibri"/>
          <w:sz w:val="27"/>
          <w:szCs w:val="27"/>
          <w:lang w:val="ru-RU" w:eastAsia="ar-SA"/>
        </w:rPr>
        <w:t>розвитку</w:t>
      </w:r>
      <w:proofErr w:type="spellEnd"/>
      <w:r w:rsidR="0036316B">
        <w:rPr>
          <w:rFonts w:eastAsia="Calibri"/>
          <w:sz w:val="27"/>
          <w:szCs w:val="27"/>
          <w:lang w:val="ru-RU" w:eastAsia="ar-SA"/>
        </w:rPr>
        <w:t xml:space="preserve"> </w:t>
      </w:r>
      <w:proofErr w:type="spellStart"/>
      <w:r w:rsidR="0036316B">
        <w:rPr>
          <w:rFonts w:eastAsia="Calibri"/>
          <w:sz w:val="27"/>
          <w:szCs w:val="27"/>
          <w:lang w:val="ru-RU" w:eastAsia="ar-SA"/>
        </w:rPr>
        <w:t>громади</w:t>
      </w:r>
      <w:proofErr w:type="spellEnd"/>
      <w:r w:rsidR="00AB0C48">
        <w:rPr>
          <w:rFonts w:eastAsia="Calibri"/>
          <w:sz w:val="27"/>
          <w:szCs w:val="27"/>
          <w:lang w:eastAsia="ar-SA"/>
        </w:rPr>
        <w:t>.</w:t>
      </w:r>
    </w:p>
    <w:p w14:paraId="785A4F2C" w14:textId="77777777" w:rsidR="002F3AAA" w:rsidRDefault="002F3AAA">
      <w:pPr>
        <w:rPr>
          <w:b/>
          <w:i/>
          <w:sz w:val="28"/>
          <w:szCs w:val="28"/>
        </w:rPr>
      </w:pPr>
    </w:p>
    <w:p w14:paraId="3B9C46B1" w14:textId="77777777" w:rsidR="002F3AAA" w:rsidRDefault="002F3AAA">
      <w:pPr>
        <w:rPr>
          <w:b/>
          <w:i/>
          <w:sz w:val="28"/>
          <w:szCs w:val="28"/>
        </w:rPr>
      </w:pPr>
    </w:p>
    <w:p w14:paraId="7550C9F1" w14:textId="22248D80" w:rsidR="002B2490" w:rsidRDefault="00E31A4A">
      <w:pPr>
        <w:rPr>
          <w:b/>
          <w:i/>
          <w:sz w:val="28"/>
          <w:szCs w:val="28"/>
        </w:rPr>
      </w:pPr>
      <w:r>
        <w:rPr>
          <w:b/>
          <w:i/>
          <w:sz w:val="28"/>
          <w:szCs w:val="28"/>
        </w:rPr>
        <w:t>Сільський голова</w:t>
      </w:r>
      <w:r>
        <w:rPr>
          <w:b/>
          <w:i/>
          <w:sz w:val="28"/>
          <w:szCs w:val="28"/>
        </w:rPr>
        <w:tab/>
        <w:t xml:space="preserve">                                                                           </w:t>
      </w:r>
      <w:proofErr w:type="spellStart"/>
      <w:r w:rsidR="0036316B">
        <w:rPr>
          <w:b/>
          <w:i/>
          <w:sz w:val="28"/>
          <w:szCs w:val="28"/>
          <w:lang w:val="ru-RU"/>
        </w:rPr>
        <w:t>Тетяна</w:t>
      </w:r>
      <w:proofErr w:type="spellEnd"/>
      <w:r>
        <w:rPr>
          <w:b/>
          <w:i/>
          <w:sz w:val="28"/>
          <w:szCs w:val="28"/>
        </w:rPr>
        <w:t xml:space="preserve"> </w:t>
      </w:r>
      <w:r w:rsidR="0036316B">
        <w:rPr>
          <w:b/>
          <w:i/>
          <w:sz w:val="28"/>
          <w:szCs w:val="28"/>
          <w:lang w:val="ru-RU"/>
        </w:rPr>
        <w:t xml:space="preserve"> </w:t>
      </w:r>
      <w:r w:rsidR="0036316B">
        <w:rPr>
          <w:b/>
          <w:i/>
          <w:sz w:val="28"/>
          <w:szCs w:val="28"/>
        </w:rPr>
        <w:t>ГОНЧАРУК</w:t>
      </w:r>
    </w:p>
    <w:p w14:paraId="441F59F9" w14:textId="77777777" w:rsidR="00224DB5" w:rsidRDefault="00E31A4A" w:rsidP="00CC2237">
      <w:pPr>
        <w:pStyle w:val="31"/>
        <w:spacing w:before="0"/>
        <w:jc w:val="center"/>
      </w:pPr>
      <w:r>
        <w:br w:type="page"/>
      </w:r>
    </w:p>
    <w:p w14:paraId="14DFD5E8" w14:textId="77777777" w:rsidR="00224DB5" w:rsidRPr="00224DB5" w:rsidRDefault="00224DB5" w:rsidP="00224DB5">
      <w:pPr>
        <w:spacing w:line="276" w:lineRule="auto"/>
        <w:ind w:left="6379"/>
        <w:jc w:val="both"/>
        <w:rPr>
          <w:b/>
          <w:bCs/>
          <w:i/>
          <w:iCs/>
        </w:rPr>
      </w:pPr>
      <w:r w:rsidRPr="00224DB5">
        <w:rPr>
          <w:b/>
          <w:bCs/>
          <w:i/>
          <w:iCs/>
        </w:rPr>
        <w:lastRenderedPageBreak/>
        <w:t xml:space="preserve">Додаток </w:t>
      </w:r>
    </w:p>
    <w:p w14:paraId="6A1DF23B" w14:textId="77777777" w:rsidR="00224DB5" w:rsidRPr="00224DB5" w:rsidRDefault="00224DB5" w:rsidP="00224DB5">
      <w:pPr>
        <w:spacing w:line="276" w:lineRule="auto"/>
        <w:ind w:left="6379"/>
        <w:jc w:val="both"/>
        <w:rPr>
          <w:b/>
          <w:bCs/>
          <w:i/>
          <w:iCs/>
        </w:rPr>
      </w:pPr>
      <w:r w:rsidRPr="00224DB5">
        <w:rPr>
          <w:b/>
          <w:bCs/>
          <w:i/>
          <w:iCs/>
        </w:rPr>
        <w:t xml:space="preserve">до рішення </w:t>
      </w:r>
    </w:p>
    <w:p w14:paraId="5B5A8C54" w14:textId="77777777" w:rsidR="00224DB5" w:rsidRDefault="00224DB5" w:rsidP="00224DB5">
      <w:pPr>
        <w:spacing w:line="276" w:lineRule="auto"/>
        <w:ind w:left="6379"/>
        <w:jc w:val="both"/>
        <w:rPr>
          <w:b/>
          <w:bCs/>
          <w:i/>
          <w:iCs/>
        </w:rPr>
      </w:pPr>
      <w:r w:rsidRPr="00224DB5">
        <w:rPr>
          <w:b/>
          <w:bCs/>
          <w:i/>
          <w:iCs/>
        </w:rPr>
        <w:t>сесії Білокриницької сільської ради</w:t>
      </w:r>
    </w:p>
    <w:p w14:paraId="19E2B02E" w14:textId="7E451733" w:rsidR="00224DB5" w:rsidRPr="001E12E6" w:rsidRDefault="00224DB5" w:rsidP="00224DB5">
      <w:pPr>
        <w:spacing w:line="276" w:lineRule="auto"/>
        <w:ind w:left="6379"/>
        <w:jc w:val="both"/>
        <w:rPr>
          <w:b/>
          <w:bCs/>
          <w:i/>
          <w:iCs/>
        </w:rPr>
      </w:pPr>
      <w:r w:rsidRPr="00224DB5">
        <w:rPr>
          <w:b/>
          <w:bCs/>
          <w:i/>
          <w:iCs/>
        </w:rPr>
        <w:t xml:space="preserve"> від </w:t>
      </w:r>
      <w:r w:rsidRPr="001E12E6">
        <w:rPr>
          <w:b/>
          <w:bCs/>
          <w:i/>
          <w:iCs/>
        </w:rPr>
        <w:t xml:space="preserve">11.02.2021 </w:t>
      </w:r>
      <w:r w:rsidRPr="00224DB5">
        <w:rPr>
          <w:b/>
          <w:bCs/>
          <w:i/>
          <w:iCs/>
        </w:rPr>
        <w:t xml:space="preserve">року № </w:t>
      </w:r>
      <w:r w:rsidRPr="001E12E6">
        <w:rPr>
          <w:b/>
          <w:bCs/>
          <w:i/>
          <w:iCs/>
        </w:rPr>
        <w:t>75</w:t>
      </w:r>
    </w:p>
    <w:p w14:paraId="74305730" w14:textId="77777777" w:rsidR="00224DB5" w:rsidRPr="00224DB5" w:rsidRDefault="00224DB5" w:rsidP="00224DB5">
      <w:pPr>
        <w:pStyle w:val="31"/>
        <w:spacing w:before="0"/>
        <w:jc w:val="right"/>
        <w:rPr>
          <w:rFonts w:ascii="Times New Roman" w:hAnsi="Times New Roman"/>
          <w:lang w:val="uk-UA"/>
        </w:rPr>
      </w:pPr>
    </w:p>
    <w:p w14:paraId="4596EAC3" w14:textId="01CB6D64" w:rsidR="00CC2237" w:rsidRPr="00CC2237" w:rsidRDefault="00CC2237" w:rsidP="00CC2237">
      <w:pPr>
        <w:pStyle w:val="31"/>
        <w:spacing w:before="0"/>
        <w:jc w:val="center"/>
        <w:rPr>
          <w:rFonts w:ascii="Times New Roman" w:hAnsi="Times New Roman"/>
          <w:b/>
          <w:color w:val="000000"/>
          <w:sz w:val="28"/>
          <w:szCs w:val="28"/>
        </w:rPr>
      </w:pPr>
      <w:r w:rsidRPr="00CC2237">
        <w:rPr>
          <w:rFonts w:ascii="Times New Roman" w:hAnsi="Times New Roman"/>
          <w:b/>
          <w:color w:val="000000"/>
          <w:sz w:val="28"/>
          <w:szCs w:val="28"/>
        </w:rPr>
        <w:t>ДОГОВІР</w:t>
      </w:r>
    </w:p>
    <w:p w14:paraId="49B90338" w14:textId="77777777" w:rsidR="00CC2237" w:rsidRPr="00CC2237" w:rsidRDefault="00CC2237" w:rsidP="00CC2237">
      <w:pPr>
        <w:keepNext/>
        <w:keepLines/>
        <w:jc w:val="center"/>
        <w:outlineLvl w:val="2"/>
        <w:rPr>
          <w:b/>
          <w:color w:val="000000"/>
          <w:sz w:val="28"/>
          <w:szCs w:val="28"/>
        </w:rPr>
      </w:pPr>
      <w:r w:rsidRPr="00CC2237">
        <w:rPr>
          <w:b/>
          <w:color w:val="000000"/>
          <w:sz w:val="28"/>
          <w:szCs w:val="28"/>
        </w:rPr>
        <w:t>ПРО СПІВРОБІТНИЦТВО ТЕРИТОРІАЛЬНИХ ГРОМАД</w:t>
      </w:r>
    </w:p>
    <w:p w14:paraId="59BD6704" w14:textId="77777777" w:rsidR="00CC2237" w:rsidRPr="00CC2237" w:rsidRDefault="00CC2237" w:rsidP="00CC2237">
      <w:pPr>
        <w:keepNext/>
        <w:keepLines/>
        <w:jc w:val="center"/>
        <w:outlineLvl w:val="2"/>
        <w:rPr>
          <w:rFonts w:ascii="Calibri Light" w:hAnsi="Calibri Light"/>
          <w:color w:val="1F4D78"/>
          <w:lang w:val="ru-RU"/>
        </w:rPr>
      </w:pPr>
      <w:r w:rsidRPr="00CC2237">
        <w:rPr>
          <w:b/>
          <w:color w:val="000000"/>
          <w:sz w:val="28"/>
          <w:szCs w:val="28"/>
        </w:rPr>
        <w:t>У ФОРМІ РЕАЛІЗАЦІЇ СПІЛЬНИХ ПРОЕКТІВ</w:t>
      </w:r>
    </w:p>
    <w:p w14:paraId="5225DEF7" w14:textId="77777777" w:rsidR="00CC2237" w:rsidRPr="00CC2237" w:rsidRDefault="00CC2237" w:rsidP="00CC2237">
      <w:pPr>
        <w:keepNext/>
        <w:keepLines/>
        <w:jc w:val="center"/>
        <w:outlineLvl w:val="2"/>
        <w:rPr>
          <w:color w:val="000000"/>
          <w:sz w:val="28"/>
          <w:szCs w:val="28"/>
        </w:rPr>
      </w:pPr>
    </w:p>
    <w:p w14:paraId="11E793C2" w14:textId="77777777" w:rsidR="00CC2237" w:rsidRPr="00CC2237" w:rsidRDefault="00CC2237" w:rsidP="00CC2237">
      <w:pPr>
        <w:rPr>
          <w:lang w:val="ru-RU"/>
        </w:rPr>
      </w:pPr>
      <w:r w:rsidRPr="00CC2237">
        <w:rPr>
          <w:color w:val="000000"/>
          <w:sz w:val="28"/>
          <w:szCs w:val="28"/>
        </w:rPr>
        <w:t>с. Велика Омеляна</w:t>
      </w:r>
      <w:r w:rsidRPr="00CC2237">
        <w:rPr>
          <w:color w:val="000000"/>
          <w:sz w:val="28"/>
          <w:szCs w:val="28"/>
        </w:rPr>
        <w:tab/>
      </w:r>
      <w:r w:rsidRPr="00CC2237">
        <w:rPr>
          <w:color w:val="000000"/>
          <w:sz w:val="28"/>
          <w:szCs w:val="28"/>
        </w:rPr>
        <w:tab/>
      </w:r>
      <w:r w:rsidRPr="00CC2237">
        <w:rPr>
          <w:color w:val="000000"/>
          <w:sz w:val="28"/>
          <w:szCs w:val="28"/>
        </w:rPr>
        <w:tab/>
      </w:r>
      <w:r w:rsidRPr="00CC2237">
        <w:rPr>
          <w:color w:val="000000"/>
          <w:sz w:val="28"/>
          <w:szCs w:val="28"/>
        </w:rPr>
        <w:tab/>
      </w:r>
      <w:r w:rsidRPr="00CC2237">
        <w:rPr>
          <w:color w:val="000000"/>
          <w:sz w:val="28"/>
          <w:szCs w:val="28"/>
        </w:rPr>
        <w:tab/>
        <w:t xml:space="preserve">              «__» ______ 2021 р.</w:t>
      </w:r>
    </w:p>
    <w:p w14:paraId="7C1C2DC6" w14:textId="77777777" w:rsidR="00CC2237" w:rsidRPr="00CC2237" w:rsidRDefault="00CC2237" w:rsidP="00CC2237">
      <w:pPr>
        <w:ind w:firstLine="567"/>
        <w:jc w:val="both"/>
        <w:rPr>
          <w:sz w:val="28"/>
          <w:szCs w:val="28"/>
        </w:rPr>
      </w:pPr>
    </w:p>
    <w:p w14:paraId="6014FCE3" w14:textId="77777777" w:rsidR="00CC2237" w:rsidRPr="00CC2237" w:rsidRDefault="00CC2237" w:rsidP="00CC2237">
      <w:pPr>
        <w:ind w:firstLine="567"/>
        <w:jc w:val="both"/>
        <w:rPr>
          <w:lang w:val="ru-RU"/>
        </w:rPr>
      </w:pPr>
      <w:proofErr w:type="spellStart"/>
      <w:r w:rsidRPr="00CC2237">
        <w:rPr>
          <w:sz w:val="28"/>
          <w:szCs w:val="28"/>
        </w:rPr>
        <w:t>Великоомелянська</w:t>
      </w:r>
      <w:proofErr w:type="spellEnd"/>
      <w:r w:rsidRPr="00CC2237">
        <w:rPr>
          <w:sz w:val="28"/>
          <w:szCs w:val="28"/>
        </w:rPr>
        <w:t xml:space="preserve"> територіальна громада через </w:t>
      </w:r>
      <w:proofErr w:type="spellStart"/>
      <w:r w:rsidRPr="00CC2237">
        <w:rPr>
          <w:sz w:val="28"/>
          <w:szCs w:val="28"/>
        </w:rPr>
        <w:t>Великоомелянську</w:t>
      </w:r>
      <w:proofErr w:type="spellEnd"/>
      <w:r w:rsidRPr="00CC2237">
        <w:rPr>
          <w:sz w:val="28"/>
          <w:szCs w:val="28"/>
        </w:rPr>
        <w:t xml:space="preserve"> сільську раду Рівненського району в особі сільського голови Карпюк Алли Володимирівни, яка надалі іменується Сторона-1, </w:t>
      </w:r>
    </w:p>
    <w:p w14:paraId="20368954" w14:textId="77777777" w:rsidR="00CC2237" w:rsidRPr="00CC2237" w:rsidRDefault="00CC2237" w:rsidP="00CC2237">
      <w:pPr>
        <w:ind w:firstLine="567"/>
        <w:jc w:val="both"/>
        <w:rPr>
          <w:lang w:val="ru-RU"/>
        </w:rPr>
      </w:pPr>
      <w:proofErr w:type="spellStart"/>
      <w:r w:rsidRPr="00CC2237">
        <w:rPr>
          <w:sz w:val="28"/>
          <w:szCs w:val="28"/>
        </w:rPr>
        <w:t>Білокриницька</w:t>
      </w:r>
      <w:proofErr w:type="spellEnd"/>
      <w:r w:rsidRPr="00CC2237">
        <w:rPr>
          <w:sz w:val="28"/>
          <w:szCs w:val="28"/>
        </w:rPr>
        <w:t xml:space="preserve"> територіальна громада через Білокриницьку сільську раду Рівненського району в особі сільського голови Гончарук Тетяни Володимирівни, яка надалі іменується Сторона-2, </w:t>
      </w:r>
    </w:p>
    <w:p w14:paraId="673F0E77" w14:textId="77777777" w:rsidR="00CC2237" w:rsidRPr="00CC2237" w:rsidRDefault="00CC2237" w:rsidP="00CC2237">
      <w:pPr>
        <w:ind w:firstLine="567"/>
        <w:jc w:val="both"/>
        <w:rPr>
          <w:lang w:val="ru-RU"/>
        </w:rPr>
      </w:pPr>
      <w:proofErr w:type="spellStart"/>
      <w:r w:rsidRPr="00CC2237">
        <w:rPr>
          <w:sz w:val="28"/>
          <w:szCs w:val="28"/>
        </w:rPr>
        <w:t>Корнинська</w:t>
      </w:r>
      <w:proofErr w:type="spellEnd"/>
      <w:r w:rsidRPr="00CC2237">
        <w:rPr>
          <w:sz w:val="28"/>
          <w:szCs w:val="28"/>
        </w:rPr>
        <w:t xml:space="preserve"> територіальна громада через </w:t>
      </w:r>
      <w:proofErr w:type="spellStart"/>
      <w:r w:rsidRPr="00CC2237">
        <w:rPr>
          <w:sz w:val="28"/>
          <w:szCs w:val="28"/>
        </w:rPr>
        <w:t>Корнинську</w:t>
      </w:r>
      <w:proofErr w:type="spellEnd"/>
      <w:r w:rsidRPr="00CC2237">
        <w:rPr>
          <w:sz w:val="28"/>
          <w:szCs w:val="28"/>
        </w:rPr>
        <w:t xml:space="preserve"> сільську раду Рівненського району в особі сільського голови Горбатюка-</w:t>
      </w:r>
      <w:proofErr w:type="spellStart"/>
      <w:r w:rsidRPr="00CC2237">
        <w:rPr>
          <w:sz w:val="28"/>
          <w:szCs w:val="28"/>
        </w:rPr>
        <w:t>Василейка</w:t>
      </w:r>
      <w:proofErr w:type="spellEnd"/>
      <w:r w:rsidRPr="00CC2237">
        <w:rPr>
          <w:sz w:val="28"/>
          <w:szCs w:val="28"/>
        </w:rPr>
        <w:t xml:space="preserve"> Романа Олексійовича, яка надалі іменується Сторона-3,</w:t>
      </w:r>
      <w:r w:rsidRPr="00CC2237">
        <w:t xml:space="preserve"> </w:t>
      </w:r>
      <w:r w:rsidRPr="00CC2237">
        <w:rPr>
          <w:sz w:val="28"/>
          <w:szCs w:val="28"/>
        </w:rPr>
        <w:t>а разом іменуються Сторони або суб'єкти співробітництва, уклали цей Договір про таке.</w:t>
      </w:r>
    </w:p>
    <w:p w14:paraId="791AD8D9" w14:textId="77777777" w:rsidR="00CC2237" w:rsidRPr="00CC2237" w:rsidRDefault="00CC2237" w:rsidP="00CC2237">
      <w:pPr>
        <w:jc w:val="both"/>
        <w:rPr>
          <w:color w:val="000000"/>
          <w:sz w:val="28"/>
          <w:szCs w:val="28"/>
        </w:rPr>
      </w:pPr>
    </w:p>
    <w:p w14:paraId="15FDF312" w14:textId="77777777" w:rsidR="00CC2237" w:rsidRPr="00CC2237" w:rsidRDefault="00CC2237" w:rsidP="00CC2237">
      <w:pPr>
        <w:keepNext/>
        <w:keepLines/>
        <w:jc w:val="center"/>
        <w:outlineLvl w:val="2"/>
        <w:rPr>
          <w:b/>
          <w:color w:val="000000"/>
          <w:sz w:val="28"/>
          <w:szCs w:val="28"/>
        </w:rPr>
      </w:pPr>
      <w:r w:rsidRPr="00CC2237">
        <w:rPr>
          <w:b/>
          <w:color w:val="000000"/>
          <w:sz w:val="28"/>
          <w:szCs w:val="28"/>
        </w:rPr>
        <w:t>1. ЗАГАЛЬНІ ПОЛОЖЕННЯ</w:t>
      </w:r>
    </w:p>
    <w:p w14:paraId="4A62C54B" w14:textId="77777777" w:rsidR="00CC2237" w:rsidRPr="00CC2237" w:rsidRDefault="00CC2237" w:rsidP="00CC2237">
      <w:pPr>
        <w:ind w:firstLine="567"/>
        <w:jc w:val="both"/>
        <w:rPr>
          <w:color w:val="000000"/>
          <w:sz w:val="28"/>
          <w:szCs w:val="28"/>
        </w:rPr>
      </w:pPr>
      <w:r w:rsidRPr="00CC2237">
        <w:rPr>
          <w:color w:val="000000"/>
          <w:sz w:val="28"/>
          <w:szCs w:val="28"/>
        </w:rPr>
        <w:t>1.1. Передумовою підписання цього Договору є те, що Сторони під час підготовки його проекту домовились про дотримання вимог, визначених Законом України «Про співробітництво територіальних громад», крім статей 5-9, як передбачено статтею 11.</w:t>
      </w:r>
    </w:p>
    <w:p w14:paraId="4A379A39" w14:textId="77777777" w:rsidR="00CC2237" w:rsidRPr="00CC2237" w:rsidRDefault="00CC2237" w:rsidP="00CC2237">
      <w:pPr>
        <w:ind w:firstLine="567"/>
        <w:jc w:val="both"/>
        <w:rPr>
          <w:color w:val="000000"/>
          <w:sz w:val="28"/>
          <w:szCs w:val="28"/>
        </w:rPr>
      </w:pPr>
      <w:r w:rsidRPr="00CC2237">
        <w:rPr>
          <w:color w:val="000000"/>
          <w:sz w:val="28"/>
          <w:szCs w:val="28"/>
        </w:rPr>
        <w:t>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14:paraId="52245D97" w14:textId="77777777" w:rsidR="00CC2237" w:rsidRPr="00CC2237" w:rsidRDefault="00CC2237" w:rsidP="00CC2237">
      <w:pPr>
        <w:keepNext/>
        <w:keepLines/>
        <w:ind w:firstLine="567"/>
        <w:jc w:val="both"/>
        <w:outlineLvl w:val="2"/>
        <w:rPr>
          <w:color w:val="000000"/>
          <w:sz w:val="28"/>
          <w:szCs w:val="28"/>
        </w:rPr>
      </w:pPr>
      <w:r w:rsidRPr="00CC2237">
        <w:rPr>
          <w:color w:val="000000"/>
          <w:sz w:val="28"/>
          <w:szCs w:val="28"/>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14:paraId="58273E60" w14:textId="77777777" w:rsidR="00CC2237" w:rsidRPr="00CC2237" w:rsidRDefault="00CC2237" w:rsidP="00CC2237">
      <w:pPr>
        <w:rPr>
          <w:color w:val="000000"/>
          <w:sz w:val="28"/>
          <w:szCs w:val="28"/>
        </w:rPr>
      </w:pPr>
    </w:p>
    <w:p w14:paraId="7490BE84" w14:textId="77777777" w:rsidR="00CC2237" w:rsidRPr="00CC2237" w:rsidRDefault="00CC2237" w:rsidP="00CC2237">
      <w:pPr>
        <w:keepNext/>
        <w:keepLines/>
        <w:jc w:val="center"/>
        <w:outlineLvl w:val="2"/>
        <w:rPr>
          <w:b/>
          <w:color w:val="000000"/>
          <w:sz w:val="28"/>
          <w:szCs w:val="28"/>
        </w:rPr>
      </w:pPr>
      <w:r w:rsidRPr="00CC2237">
        <w:rPr>
          <w:b/>
          <w:color w:val="000000"/>
          <w:sz w:val="28"/>
          <w:szCs w:val="28"/>
        </w:rPr>
        <w:t>2. ПРЕДМЕТ ДОГОВОРУ</w:t>
      </w:r>
    </w:p>
    <w:p w14:paraId="6FE9BF64" w14:textId="77777777" w:rsidR="00CC2237" w:rsidRPr="00CC2237" w:rsidRDefault="00CC2237" w:rsidP="00CC2237">
      <w:pPr>
        <w:ind w:firstLine="567"/>
        <w:jc w:val="both"/>
      </w:pPr>
      <w:r w:rsidRPr="00CC2237">
        <w:rPr>
          <w:color w:val="000000"/>
          <w:sz w:val="28"/>
          <w:szCs w:val="28"/>
        </w:rPr>
        <w:t xml:space="preserve">2.1. Відповідно до законів України «Про місцеве самоврядування в Україні», «Про співробітництво територіальних громад», а також з метою вирішення питань місцевого значення Сторони домовились про реалізацію спільного проекту «Підвищення рівня безпеки населення в ОТГ Рівненської області шляхом утворення місцевих (добровільних) підрозділів пожежної охорони та запровадження навчального </w:t>
      </w:r>
      <w:proofErr w:type="spellStart"/>
      <w:r w:rsidRPr="00CC2237">
        <w:rPr>
          <w:color w:val="000000"/>
          <w:sz w:val="28"/>
          <w:szCs w:val="28"/>
        </w:rPr>
        <w:t>проєкту</w:t>
      </w:r>
      <w:proofErr w:type="spellEnd"/>
      <w:r w:rsidRPr="00CC2237">
        <w:rPr>
          <w:color w:val="000000"/>
          <w:sz w:val="28"/>
          <w:szCs w:val="28"/>
        </w:rPr>
        <w:t xml:space="preserve"> «Безпековий простір» (далі – Проект) та/або інших проектів, що можуть реалізуватись Сторонами.</w:t>
      </w:r>
    </w:p>
    <w:p w14:paraId="75605FD4" w14:textId="77777777" w:rsidR="00CC2237" w:rsidRPr="00CC2237" w:rsidRDefault="00CC2237" w:rsidP="00CC2237">
      <w:pPr>
        <w:ind w:firstLine="567"/>
        <w:jc w:val="both"/>
      </w:pPr>
      <w:r w:rsidRPr="00CC2237">
        <w:rPr>
          <w:color w:val="000000"/>
          <w:sz w:val="28"/>
          <w:szCs w:val="28"/>
        </w:rPr>
        <w:t xml:space="preserve">2.2. Метою реалізації Проекту є створення належних умов для підвищення рівня пожежної безпеки у територіальних громадах Рівненської області, а також своєчасного реагування на пожежі та надання допомоги у ліквідації наслідків надзвичайних ситуацій у разі їх виникнення, підтримки розробки детальних місцевих планів безпеки, підготовки керівництва громад для управління діяльністю </w:t>
      </w:r>
      <w:r w:rsidRPr="00CC2237">
        <w:rPr>
          <w:color w:val="000000"/>
          <w:sz w:val="28"/>
          <w:szCs w:val="28"/>
        </w:rPr>
        <w:lastRenderedPageBreak/>
        <w:t>в системі цивільного захисту та порятунку, ефективного реагування на надзвичайні ситуації.</w:t>
      </w:r>
    </w:p>
    <w:p w14:paraId="0D4935A4" w14:textId="77777777" w:rsidR="00CC2237" w:rsidRPr="00CC2237" w:rsidRDefault="00CC2237" w:rsidP="00CC2237">
      <w:pPr>
        <w:ind w:firstLine="567"/>
        <w:jc w:val="both"/>
      </w:pPr>
      <w:r w:rsidRPr="00CC2237">
        <w:rPr>
          <w:color w:val="000000"/>
          <w:sz w:val="28"/>
          <w:szCs w:val="28"/>
        </w:rPr>
        <w:t xml:space="preserve">2.3. </w:t>
      </w:r>
      <w:r w:rsidRPr="00CC2237">
        <w:rPr>
          <w:sz w:val="28"/>
          <w:lang w:val="ru-RU"/>
        </w:rPr>
        <w:t xml:space="preserve">Проект </w:t>
      </w:r>
      <w:proofErr w:type="spellStart"/>
      <w:r w:rsidRPr="00CC2237">
        <w:rPr>
          <w:sz w:val="28"/>
          <w:lang w:val="ru-RU"/>
        </w:rPr>
        <w:t>реалізується</w:t>
      </w:r>
      <w:proofErr w:type="spellEnd"/>
      <w:r w:rsidRPr="00CC2237">
        <w:rPr>
          <w:sz w:val="28"/>
          <w:lang w:val="ru-RU"/>
        </w:rPr>
        <w:t xml:space="preserve"> </w:t>
      </w:r>
      <w:proofErr w:type="spellStart"/>
      <w:r w:rsidRPr="00CC2237">
        <w:rPr>
          <w:sz w:val="28"/>
          <w:lang w:val="ru-RU"/>
        </w:rPr>
        <w:t>упродовж</w:t>
      </w:r>
      <w:proofErr w:type="spellEnd"/>
      <w:r w:rsidRPr="00CC2237">
        <w:rPr>
          <w:sz w:val="28"/>
          <w:lang w:val="ru-RU"/>
        </w:rPr>
        <w:t xml:space="preserve"> </w:t>
      </w:r>
      <w:r w:rsidRPr="00CC2237">
        <w:rPr>
          <w:sz w:val="28"/>
        </w:rPr>
        <w:t>2 років</w:t>
      </w:r>
      <w:r w:rsidRPr="00CC2237">
        <w:rPr>
          <w:sz w:val="28"/>
          <w:lang w:val="ru-RU"/>
        </w:rPr>
        <w:t xml:space="preserve">, </w:t>
      </w:r>
      <w:proofErr w:type="spellStart"/>
      <w:r w:rsidRPr="00CC2237">
        <w:rPr>
          <w:sz w:val="28"/>
          <w:lang w:val="ru-RU"/>
        </w:rPr>
        <w:t>починаючи</w:t>
      </w:r>
      <w:proofErr w:type="spellEnd"/>
      <w:r w:rsidRPr="00CC2237">
        <w:rPr>
          <w:sz w:val="28"/>
          <w:lang w:val="ru-RU"/>
        </w:rPr>
        <w:t xml:space="preserve"> </w:t>
      </w:r>
      <w:proofErr w:type="spellStart"/>
      <w:r w:rsidRPr="00CC2237">
        <w:rPr>
          <w:sz w:val="28"/>
          <w:lang w:val="ru-RU"/>
        </w:rPr>
        <w:t>із</w:t>
      </w:r>
      <w:proofErr w:type="spellEnd"/>
      <w:r w:rsidRPr="00CC2237">
        <w:rPr>
          <w:sz w:val="28"/>
        </w:rPr>
        <w:t xml:space="preserve"> «__</w:t>
      </w:r>
      <w:proofErr w:type="gramStart"/>
      <w:r w:rsidRPr="00CC2237">
        <w:rPr>
          <w:sz w:val="28"/>
        </w:rPr>
        <w:t>_»_</w:t>
      </w:r>
      <w:proofErr w:type="gramEnd"/>
      <w:r w:rsidRPr="00CC2237">
        <w:rPr>
          <w:sz w:val="28"/>
        </w:rPr>
        <w:t xml:space="preserve">___ </w:t>
      </w:r>
      <w:r w:rsidRPr="00CC2237">
        <w:rPr>
          <w:sz w:val="28"/>
          <w:lang w:val="ru-RU"/>
        </w:rPr>
        <w:t>20</w:t>
      </w:r>
      <w:r w:rsidRPr="00CC2237">
        <w:rPr>
          <w:sz w:val="28"/>
        </w:rPr>
        <w:t xml:space="preserve">21 </w:t>
      </w:r>
      <w:r w:rsidRPr="00CC2237">
        <w:rPr>
          <w:sz w:val="28"/>
          <w:lang w:val="ru-RU"/>
        </w:rPr>
        <w:t xml:space="preserve">року. </w:t>
      </w:r>
    </w:p>
    <w:p w14:paraId="4C9B7E2A" w14:textId="77777777" w:rsidR="00CC2237" w:rsidRPr="00CC2237" w:rsidRDefault="00CC2237" w:rsidP="00CC2237">
      <w:pPr>
        <w:rPr>
          <w:color w:val="000000"/>
          <w:sz w:val="28"/>
          <w:szCs w:val="28"/>
        </w:rPr>
      </w:pPr>
    </w:p>
    <w:p w14:paraId="0443E3D5" w14:textId="77777777" w:rsidR="00CC2237" w:rsidRPr="00CC2237" w:rsidRDefault="00CC2237" w:rsidP="00CC2237">
      <w:pPr>
        <w:keepNext/>
        <w:keepLines/>
        <w:jc w:val="center"/>
        <w:outlineLvl w:val="2"/>
      </w:pPr>
      <w:r w:rsidRPr="00CC2237">
        <w:rPr>
          <w:b/>
          <w:color w:val="000000"/>
          <w:sz w:val="28"/>
          <w:szCs w:val="28"/>
        </w:rPr>
        <w:t>3. УМОВИ РЕАЛІЗАЦІЇ ПРОЕКТУ, ЙОГО ФІНАНСУВАННЯ ТА ЗВІТУВАННЯ</w:t>
      </w:r>
    </w:p>
    <w:p w14:paraId="3B881C4D" w14:textId="77777777" w:rsidR="00CC2237" w:rsidRPr="00CC2237" w:rsidRDefault="00CC2237" w:rsidP="00CC2237">
      <w:pPr>
        <w:ind w:firstLine="567"/>
        <w:jc w:val="both"/>
        <w:rPr>
          <w:lang w:val="ru-RU"/>
        </w:rPr>
      </w:pPr>
      <w:r w:rsidRPr="00CC2237">
        <w:rPr>
          <w:color w:val="000000"/>
          <w:sz w:val="28"/>
          <w:szCs w:val="28"/>
        </w:rPr>
        <w:t xml:space="preserve">3.1. Перелік заходів в рамках реалізації Проекту: </w:t>
      </w:r>
    </w:p>
    <w:p w14:paraId="6FB2791B" w14:textId="77777777" w:rsidR="00CC2237" w:rsidRPr="00CC2237" w:rsidRDefault="00CC2237" w:rsidP="00CC2237">
      <w:pPr>
        <w:ind w:firstLine="567"/>
        <w:jc w:val="both"/>
        <w:rPr>
          <w:lang w:val="ru-RU"/>
        </w:rPr>
      </w:pPr>
      <w:r w:rsidRPr="00CC2237">
        <w:rPr>
          <w:color w:val="000000"/>
          <w:sz w:val="28"/>
          <w:szCs w:val="28"/>
        </w:rPr>
        <w:t>3.1.1. Створення організаційного комітету для підготовки заходів Проекту та оцінки їх виконання. Організаційний комітет складається із 7 осіб, по 1 представнику від кожної Сторони. Персональний склад організаційного комітету визначається спільним розпорядженням Сторін.</w:t>
      </w:r>
    </w:p>
    <w:p w14:paraId="2CDCF76C" w14:textId="77777777" w:rsidR="00CC2237" w:rsidRPr="00CC2237" w:rsidRDefault="00CC2237" w:rsidP="00CC2237">
      <w:pPr>
        <w:ind w:firstLine="567"/>
        <w:jc w:val="both"/>
      </w:pPr>
      <w:r w:rsidRPr="00CC2237">
        <w:rPr>
          <w:color w:val="000000"/>
          <w:sz w:val="28"/>
          <w:szCs w:val="28"/>
        </w:rPr>
        <w:t>3.1.2. Підготовка до реалізації Проекту. Інформування населення через ЗМІ, газету «Вісті Рівненщини», офіційні веб-сайти територіальних громад щодо актуальності та необхідності запровадження Проекту.</w:t>
      </w:r>
    </w:p>
    <w:p w14:paraId="340CB264" w14:textId="77777777" w:rsidR="00CC2237" w:rsidRPr="00CC2237" w:rsidRDefault="00CC2237" w:rsidP="00CC2237">
      <w:pPr>
        <w:ind w:firstLine="567"/>
        <w:jc w:val="both"/>
      </w:pPr>
      <w:r w:rsidRPr="00CC2237">
        <w:rPr>
          <w:color w:val="000000"/>
          <w:sz w:val="28"/>
          <w:szCs w:val="28"/>
        </w:rPr>
        <w:t>3.1.3. Реалізація технічної складової Проекту. Облаштувати: кімнату для навчання дітей та молоді з питань безпеки та цивільного захисту, показовий майданчик для підготовки добровільних пожежних дружин в с. Велика Омеляна.</w:t>
      </w:r>
    </w:p>
    <w:p w14:paraId="66247D18" w14:textId="77777777" w:rsidR="00CC2237" w:rsidRPr="00CC2237" w:rsidRDefault="00CC2237" w:rsidP="00CC2237">
      <w:pPr>
        <w:ind w:firstLine="567"/>
        <w:jc w:val="both"/>
      </w:pPr>
      <w:r w:rsidRPr="00CC2237">
        <w:rPr>
          <w:color w:val="000000"/>
          <w:sz w:val="28"/>
          <w:szCs w:val="28"/>
        </w:rPr>
        <w:t>3.1.4. Поширення досвіду реалізації Проекту через проведення семінарів, тренінгів, зустрічей з обміну досвідом та інших публічних заходів.</w:t>
      </w:r>
    </w:p>
    <w:p w14:paraId="20DFE899" w14:textId="77777777" w:rsidR="00CC2237" w:rsidRPr="00CC2237" w:rsidRDefault="00CC2237" w:rsidP="00CC2237">
      <w:pPr>
        <w:ind w:firstLine="567"/>
        <w:jc w:val="both"/>
        <w:rPr>
          <w:lang w:val="ru-RU"/>
        </w:rPr>
      </w:pPr>
      <w:r w:rsidRPr="00CC2237">
        <w:rPr>
          <w:color w:val="000000"/>
          <w:sz w:val="28"/>
          <w:szCs w:val="28"/>
        </w:rPr>
        <w:t xml:space="preserve">3.2. Суб'єкт співробітництва бере участь у реалізації заходів Проекту у формі: </w:t>
      </w:r>
    </w:p>
    <w:p w14:paraId="48EAF81E" w14:textId="77777777" w:rsidR="00CC2237" w:rsidRPr="00CC2237" w:rsidRDefault="00CC2237" w:rsidP="00CC2237">
      <w:pPr>
        <w:ind w:firstLine="567"/>
        <w:jc w:val="both"/>
      </w:pPr>
      <w:r w:rsidRPr="00CC2237">
        <w:rPr>
          <w:color w:val="000000"/>
          <w:sz w:val="28"/>
          <w:szCs w:val="28"/>
        </w:rPr>
        <w:t xml:space="preserve">3.2.1. Сторона-1 створює організаційний комітет (робочу групу) для підготовки заходів Проекту та оцінки результатів його виконання. Через ЗМІ доводить до відома населення територіальних громад актуальність та доцільність створення муніципальних пожежних команд, добровільних формувань з цивільного захисту і ліквідації наслідків надзвичайних ситуацій. Висвітлює заходи, що проходять в рамках Проекту у ЗМІ. Готує відповідну нормативно-правову документацію. Готує проекти для участі в конкурсі інвестиційних програм, що реалізовуватимуться за кошти державного фонду регіонального розвитку, в обласному конкурсі проектів розвитку територіальних громад Рівненської області та інших конкурсах проектів. Здійснює фінансування Проекту шляхом облаштування кімнати для навчання дітей та молоді з питань безпеки та цивільного захисту, показовий майданчик для підготовки добровільних пожежних дружин </w:t>
      </w:r>
      <w:proofErr w:type="spellStart"/>
      <w:r w:rsidRPr="00CC2237">
        <w:rPr>
          <w:color w:val="000000"/>
          <w:sz w:val="28"/>
          <w:szCs w:val="28"/>
        </w:rPr>
        <w:t>Великоомелянської</w:t>
      </w:r>
      <w:proofErr w:type="spellEnd"/>
      <w:r w:rsidRPr="00CC2237">
        <w:rPr>
          <w:color w:val="000000"/>
          <w:sz w:val="28"/>
          <w:szCs w:val="28"/>
        </w:rPr>
        <w:t xml:space="preserve"> сільської ради у розмірі, вказаному в п. 3.4 цього Договору;</w:t>
      </w:r>
    </w:p>
    <w:p w14:paraId="793D7C20" w14:textId="77777777" w:rsidR="00CC2237" w:rsidRPr="00CC2237" w:rsidRDefault="00CC2237" w:rsidP="00CC2237">
      <w:pPr>
        <w:ind w:firstLine="567"/>
        <w:jc w:val="both"/>
        <w:rPr>
          <w:lang w:val="ru-RU"/>
        </w:rPr>
      </w:pPr>
      <w:r w:rsidRPr="00CC2237">
        <w:rPr>
          <w:color w:val="000000"/>
          <w:sz w:val="28"/>
          <w:szCs w:val="28"/>
        </w:rPr>
        <w:t>3.2.2. Сторони забезпечують участь представників територіальних громад в організаційному комітеті для підготовки заходів та оцінки результатів виконання. Проводять інформаційну роботу серед населення. Готують відповідну нормативно-правову документацію або зміни до чинних документів, що мають безпосереднє відношення до виконання Договору. Здійснюють фінансування Проекту та/або інших програм, проектів, заходів, що спрямовані на досягнення мети Договору, у розмірі, вказаному в п. 3.4 цього Договору.</w:t>
      </w:r>
    </w:p>
    <w:p w14:paraId="46CFC0AD" w14:textId="77777777" w:rsidR="00CC2237" w:rsidRPr="00CC2237" w:rsidRDefault="00CC2237" w:rsidP="00CC2237">
      <w:pPr>
        <w:ind w:firstLine="567"/>
        <w:jc w:val="both"/>
        <w:rPr>
          <w:lang w:val="ru-RU"/>
        </w:rPr>
      </w:pPr>
      <w:r w:rsidRPr="00CC2237">
        <w:rPr>
          <w:color w:val="000000"/>
          <w:sz w:val="28"/>
          <w:szCs w:val="28"/>
        </w:rPr>
        <w:t xml:space="preserve">3.3. Умови реалізації заходів Проекту: </w:t>
      </w:r>
    </w:p>
    <w:p w14:paraId="2B1F79CD" w14:textId="77777777" w:rsidR="00CC2237" w:rsidRPr="00CC2237" w:rsidRDefault="00CC2237" w:rsidP="00CC2237">
      <w:pPr>
        <w:ind w:firstLine="567"/>
        <w:jc w:val="both"/>
        <w:rPr>
          <w:lang w:val="ru-RU"/>
        </w:rPr>
      </w:pPr>
      <w:r w:rsidRPr="00CC2237">
        <w:rPr>
          <w:color w:val="000000"/>
          <w:sz w:val="28"/>
          <w:szCs w:val="28"/>
        </w:rPr>
        <w:t>3.3.1. Здійснення організаційного забезпечення, визначеного підпунктом 3.1.1 цього Договору.</w:t>
      </w:r>
    </w:p>
    <w:p w14:paraId="719075DA" w14:textId="77777777" w:rsidR="00CC2237" w:rsidRPr="00CC2237" w:rsidRDefault="00CC2237" w:rsidP="00CC2237">
      <w:pPr>
        <w:ind w:firstLine="567"/>
        <w:jc w:val="both"/>
        <w:rPr>
          <w:lang w:val="ru-RU"/>
        </w:rPr>
      </w:pPr>
      <w:r w:rsidRPr="00CC2237">
        <w:rPr>
          <w:color w:val="000000"/>
          <w:sz w:val="28"/>
          <w:szCs w:val="28"/>
        </w:rPr>
        <w:t>3.3.2. Забезпечення своєчасного фінансування заходів з реалізації Проекту.</w:t>
      </w:r>
    </w:p>
    <w:p w14:paraId="4E0617DE" w14:textId="77777777" w:rsidR="00CC2237" w:rsidRPr="00CC2237" w:rsidRDefault="00CC2237" w:rsidP="00CC2237">
      <w:pPr>
        <w:ind w:firstLine="567"/>
        <w:jc w:val="both"/>
      </w:pPr>
      <w:r w:rsidRPr="00CC2237">
        <w:rPr>
          <w:sz w:val="28"/>
          <w:szCs w:val="28"/>
        </w:rPr>
        <w:t>3.4. Фінансування Проекту здійснюється відповідно до вимог Бюджетного кодексу України за рахунок коштів місцевого бюджету Сторін. Орієнтовний обсяг фінансування по договору становить: для Сторони-1 – 200 тис грн (двісті тисяч гривень). Сума фінансування може змінюватися у бік зменшення або збільшення в залежності від фактично встановленої потреби. Умови та розмір фінансування визначаються та узгоджуються організаційним комітетом.</w:t>
      </w:r>
    </w:p>
    <w:p w14:paraId="5ACE7A3C" w14:textId="77777777" w:rsidR="00CC2237" w:rsidRPr="00CC2237" w:rsidRDefault="00CC2237" w:rsidP="00CC2237">
      <w:pPr>
        <w:ind w:firstLine="567"/>
        <w:jc w:val="both"/>
        <w:rPr>
          <w:lang w:val="ru-RU"/>
        </w:rPr>
      </w:pPr>
      <w:r w:rsidRPr="00CC2237">
        <w:rPr>
          <w:color w:val="000000"/>
          <w:sz w:val="28"/>
          <w:szCs w:val="28"/>
        </w:rPr>
        <w:lastRenderedPageBreak/>
        <w:t xml:space="preserve">3.5. Координація діяльності суб'єктів співробітництва здійснюється шляхом своєчасного взаємного інформування щодо послідовності та змісту заходів у рамках реалізації Проекту, визначених пунктом 3.1 цього Договору, оперативних нарад та консультацій. Координація діяльності </w:t>
      </w:r>
      <w:proofErr w:type="spellStart"/>
      <w:r w:rsidRPr="00CC2237">
        <w:rPr>
          <w:color w:val="000000"/>
          <w:sz w:val="28"/>
          <w:szCs w:val="28"/>
        </w:rPr>
        <w:t>суб</w:t>
      </w:r>
      <w:proofErr w:type="spellEnd"/>
      <w:r w:rsidRPr="00CC2237">
        <w:rPr>
          <w:color w:val="000000"/>
          <w:sz w:val="28"/>
          <w:szCs w:val="28"/>
          <w:lang w:val="ru-RU"/>
        </w:rPr>
        <w:t>’</w:t>
      </w:r>
      <w:proofErr w:type="spellStart"/>
      <w:r w:rsidRPr="00CC2237">
        <w:rPr>
          <w:color w:val="000000"/>
          <w:sz w:val="28"/>
          <w:szCs w:val="28"/>
        </w:rPr>
        <w:t>єктів</w:t>
      </w:r>
      <w:proofErr w:type="spellEnd"/>
      <w:r w:rsidRPr="00CC2237">
        <w:rPr>
          <w:color w:val="000000"/>
          <w:sz w:val="28"/>
          <w:szCs w:val="28"/>
        </w:rPr>
        <w:t xml:space="preserve"> співробітництва покладається на оргкомітет, правомочність якого зберігається до затвердження його нового складу.</w:t>
      </w:r>
    </w:p>
    <w:p w14:paraId="3E3440CA" w14:textId="77777777" w:rsidR="00CC2237" w:rsidRPr="00CC2237" w:rsidRDefault="00CC2237" w:rsidP="00CC2237">
      <w:pPr>
        <w:ind w:firstLine="567"/>
        <w:jc w:val="both"/>
        <w:rPr>
          <w:lang w:val="ru-RU"/>
        </w:rPr>
      </w:pPr>
      <w:r w:rsidRPr="00CC2237">
        <w:rPr>
          <w:color w:val="000000"/>
          <w:sz w:val="28"/>
          <w:szCs w:val="28"/>
        </w:rPr>
        <w:t xml:space="preserve">3.6. </w:t>
      </w:r>
      <w:proofErr w:type="spellStart"/>
      <w:r w:rsidRPr="00CC2237">
        <w:rPr>
          <w:color w:val="000000"/>
          <w:sz w:val="28"/>
          <w:szCs w:val="28"/>
        </w:rPr>
        <w:t>Великоомелянська</w:t>
      </w:r>
      <w:proofErr w:type="spellEnd"/>
      <w:r w:rsidRPr="00CC2237">
        <w:rPr>
          <w:color w:val="000000"/>
          <w:sz w:val="28"/>
          <w:szCs w:val="28"/>
        </w:rPr>
        <w:t xml:space="preserve"> сільська рада Рівненського району Рівненської області подає до </w:t>
      </w:r>
      <w:proofErr w:type="spellStart"/>
      <w:r w:rsidRPr="00CC2237">
        <w:rPr>
          <w:color w:val="000000"/>
          <w:sz w:val="28"/>
          <w:szCs w:val="28"/>
        </w:rPr>
        <w:t>Мінрегіону</w:t>
      </w:r>
      <w:proofErr w:type="spellEnd"/>
      <w:r w:rsidRPr="00CC2237">
        <w:rPr>
          <w:color w:val="000000"/>
          <w:sz w:val="28"/>
          <w:szCs w:val="28"/>
        </w:rPr>
        <w:t xml:space="preserve"> відповідно до статті 17 Закону України «Про співробітництво територіальних громад» звіт про здійснення співробітництва, передбаченого цим Договором.</w:t>
      </w:r>
    </w:p>
    <w:p w14:paraId="75A65BEC" w14:textId="77777777" w:rsidR="00CC2237" w:rsidRPr="00CC2237" w:rsidRDefault="00CC2237" w:rsidP="00CC2237">
      <w:pPr>
        <w:rPr>
          <w:color w:val="000000"/>
          <w:sz w:val="28"/>
          <w:szCs w:val="28"/>
        </w:rPr>
      </w:pPr>
    </w:p>
    <w:p w14:paraId="0A216513" w14:textId="77777777" w:rsidR="00CC2237" w:rsidRPr="00CC2237" w:rsidRDefault="00CC2237" w:rsidP="00CC2237">
      <w:pPr>
        <w:keepNext/>
        <w:keepLines/>
        <w:jc w:val="center"/>
        <w:outlineLvl w:val="2"/>
        <w:rPr>
          <w:lang w:val="ru-RU"/>
        </w:rPr>
      </w:pPr>
      <w:r w:rsidRPr="00CC2237">
        <w:rPr>
          <w:b/>
          <w:color w:val="000000"/>
          <w:sz w:val="28"/>
          <w:szCs w:val="28"/>
        </w:rPr>
        <w:t>4. ПОРЯДОК НАБРАННЯ ЧИННОСТІ ДОГОВОРУ, ВНЕСЕННЯ ЗМІН ТА/ЧИ ДОПОВНЕНЬ ДО ДОГОВОРУ</w:t>
      </w:r>
    </w:p>
    <w:p w14:paraId="3E2F3297" w14:textId="77777777" w:rsidR="00CC2237" w:rsidRPr="00CC2237" w:rsidRDefault="00CC2237" w:rsidP="00CC2237">
      <w:pPr>
        <w:ind w:firstLine="567"/>
        <w:jc w:val="both"/>
        <w:rPr>
          <w:lang w:val="ru-RU"/>
        </w:rPr>
      </w:pPr>
      <w:r w:rsidRPr="00CC2237">
        <w:rPr>
          <w:color w:val="000000"/>
          <w:sz w:val="28"/>
          <w:szCs w:val="28"/>
        </w:rPr>
        <w:t>4.1. Цей Договір набирає чинності з моменту його підписання уповноваженими представниками Сторін та скріплення мокрими печатками та діє до «___» ________ 202___року.</w:t>
      </w:r>
    </w:p>
    <w:p w14:paraId="33B49689" w14:textId="77777777" w:rsidR="00CC2237" w:rsidRPr="00CC2237" w:rsidRDefault="00CC2237" w:rsidP="00CC2237">
      <w:pPr>
        <w:ind w:firstLine="567"/>
        <w:jc w:val="both"/>
        <w:rPr>
          <w:lang w:val="ru-RU"/>
        </w:rPr>
      </w:pPr>
      <w:r w:rsidRPr="00CC2237">
        <w:rPr>
          <w:color w:val="000000"/>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14:paraId="31FFCAC8" w14:textId="77777777" w:rsidR="00CC2237" w:rsidRPr="00CC2237" w:rsidRDefault="00CC2237" w:rsidP="00CC2237">
      <w:pPr>
        <w:keepNext/>
        <w:keepLines/>
        <w:ind w:firstLine="567"/>
        <w:outlineLvl w:val="2"/>
        <w:rPr>
          <w:lang w:val="ru-RU"/>
        </w:rPr>
      </w:pPr>
      <w:r w:rsidRPr="00CC2237">
        <w:rPr>
          <w:color w:val="000000"/>
          <w:sz w:val="28"/>
          <w:szCs w:val="28"/>
        </w:rPr>
        <w:t>4.3. Внесення змін та/чи доповнень до цього Договору здійснюється в тому ж порядку як і його укладення.</w:t>
      </w:r>
    </w:p>
    <w:p w14:paraId="3D13194C" w14:textId="77777777" w:rsidR="00CC2237" w:rsidRPr="00CC2237" w:rsidRDefault="00CC2237" w:rsidP="00CC2237">
      <w:pPr>
        <w:rPr>
          <w:color w:val="000000"/>
          <w:sz w:val="28"/>
          <w:szCs w:val="28"/>
        </w:rPr>
      </w:pPr>
    </w:p>
    <w:p w14:paraId="20BE4CC2" w14:textId="77777777" w:rsidR="00CC2237" w:rsidRPr="00CC2237" w:rsidRDefault="00CC2237" w:rsidP="00CC2237">
      <w:pPr>
        <w:keepNext/>
        <w:keepLines/>
        <w:jc w:val="center"/>
        <w:outlineLvl w:val="2"/>
        <w:rPr>
          <w:lang w:val="ru-RU"/>
        </w:rPr>
      </w:pPr>
      <w:r w:rsidRPr="00CC2237">
        <w:rPr>
          <w:b/>
          <w:color w:val="000000"/>
          <w:sz w:val="28"/>
          <w:szCs w:val="28"/>
        </w:rPr>
        <w:t>5. ПРИПИНЕННЯ ДОГОВОРУ</w:t>
      </w:r>
    </w:p>
    <w:p w14:paraId="3F936147" w14:textId="77777777" w:rsidR="00CC2237" w:rsidRPr="00CC2237" w:rsidRDefault="00CC2237" w:rsidP="00CC2237">
      <w:pPr>
        <w:ind w:firstLine="567"/>
        <w:rPr>
          <w:lang w:val="ru-RU"/>
        </w:rPr>
      </w:pPr>
      <w:r w:rsidRPr="00CC2237">
        <w:rPr>
          <w:color w:val="000000"/>
          <w:sz w:val="28"/>
          <w:szCs w:val="28"/>
        </w:rPr>
        <w:t xml:space="preserve">5.1. Цей Договір припиняється у разі: </w:t>
      </w:r>
    </w:p>
    <w:p w14:paraId="1407C07B" w14:textId="77777777" w:rsidR="00CC2237" w:rsidRPr="00CC2237" w:rsidRDefault="00CC2237" w:rsidP="00CC2237">
      <w:pPr>
        <w:ind w:firstLine="567"/>
        <w:rPr>
          <w:lang w:val="ru-RU"/>
        </w:rPr>
      </w:pPr>
      <w:r w:rsidRPr="00CC2237">
        <w:rPr>
          <w:color w:val="000000"/>
          <w:sz w:val="28"/>
          <w:szCs w:val="28"/>
        </w:rPr>
        <w:t xml:space="preserve">5.1.1 невиконання суб'єктами співробітництва взятих на себе зобов'язань; </w:t>
      </w:r>
    </w:p>
    <w:p w14:paraId="086FE071" w14:textId="77777777" w:rsidR="00CC2237" w:rsidRPr="00CC2237" w:rsidRDefault="00CC2237" w:rsidP="00CC2237">
      <w:pPr>
        <w:ind w:firstLine="567"/>
        <w:jc w:val="both"/>
        <w:rPr>
          <w:lang w:val="ru-RU"/>
        </w:rPr>
      </w:pPr>
      <w:r w:rsidRPr="00CC2237">
        <w:rPr>
          <w:color w:val="000000"/>
          <w:sz w:val="28"/>
          <w:szCs w:val="28"/>
        </w:rPr>
        <w:t xml:space="preserve">5.1.2 відмови від співробітництва однієї із Сторін, відповідно до умов цього Договору, що унеможливлює подальше здійснення співробітництва; </w:t>
      </w:r>
    </w:p>
    <w:p w14:paraId="4701F38A" w14:textId="77777777" w:rsidR="00CC2237" w:rsidRPr="00CC2237" w:rsidRDefault="00CC2237" w:rsidP="00CC2237">
      <w:pPr>
        <w:ind w:firstLine="567"/>
        <w:jc w:val="both"/>
        <w:rPr>
          <w:lang w:val="ru-RU"/>
        </w:rPr>
      </w:pPr>
      <w:r w:rsidRPr="00CC2237">
        <w:rPr>
          <w:color w:val="000000"/>
          <w:sz w:val="28"/>
          <w:szCs w:val="28"/>
        </w:rPr>
        <w:t xml:space="preserve">5.1.3 банкрутства або ліквідації утворених у рамках співробітництва підприємств, установ та організацій комунальної форми власності; </w:t>
      </w:r>
    </w:p>
    <w:p w14:paraId="30E8E095" w14:textId="77777777" w:rsidR="00CC2237" w:rsidRPr="00CC2237" w:rsidRDefault="00CC2237" w:rsidP="00CC2237">
      <w:pPr>
        <w:ind w:firstLine="567"/>
        <w:jc w:val="both"/>
        <w:rPr>
          <w:lang w:val="ru-RU"/>
        </w:rPr>
      </w:pPr>
      <w:r w:rsidRPr="00CC2237">
        <w:rPr>
          <w:color w:val="000000"/>
          <w:sz w:val="28"/>
          <w:szCs w:val="28"/>
        </w:rPr>
        <w:t xml:space="preserve">5.1.4 нездійснення співробітництва протягом року з дня набрання чинності цим Договором; </w:t>
      </w:r>
    </w:p>
    <w:p w14:paraId="70FC79BC" w14:textId="77777777" w:rsidR="00CC2237" w:rsidRPr="00CC2237" w:rsidRDefault="00CC2237" w:rsidP="00CC2237">
      <w:pPr>
        <w:ind w:firstLine="567"/>
        <w:jc w:val="both"/>
        <w:rPr>
          <w:lang w:val="ru-RU"/>
        </w:rPr>
      </w:pPr>
      <w:r w:rsidRPr="00CC2237">
        <w:rPr>
          <w:color w:val="000000"/>
          <w:sz w:val="28"/>
          <w:szCs w:val="28"/>
        </w:rPr>
        <w:t xml:space="preserve">5.1.5 прийняття судом рішення про припинення співробітництва. </w:t>
      </w:r>
    </w:p>
    <w:p w14:paraId="20D717B0" w14:textId="77777777" w:rsidR="00CC2237" w:rsidRPr="00CC2237" w:rsidRDefault="00CC2237" w:rsidP="00CC2237">
      <w:pPr>
        <w:ind w:firstLine="567"/>
        <w:jc w:val="both"/>
        <w:rPr>
          <w:lang w:val="ru-RU"/>
        </w:rPr>
      </w:pPr>
      <w:r w:rsidRPr="00CC2237">
        <w:rPr>
          <w:color w:val="000000"/>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14:paraId="76B46E1C" w14:textId="77777777" w:rsidR="00CC2237" w:rsidRPr="00CC2237" w:rsidRDefault="00CC2237" w:rsidP="00CC2237">
      <w:pPr>
        <w:ind w:firstLine="567"/>
        <w:jc w:val="both"/>
      </w:pPr>
      <w:r w:rsidRPr="00CC2237">
        <w:rPr>
          <w:color w:val="000000"/>
          <w:sz w:val="28"/>
          <w:szCs w:val="28"/>
        </w:rPr>
        <w:t xml:space="preserve">5.3. Припинення співробітництва Сторони оформляють відповідним договором у кількості вісім примірників, кожен з яких має однакову юридичну силу. Один примірник договору про припинення співробітництва </w:t>
      </w:r>
      <w:proofErr w:type="spellStart"/>
      <w:r w:rsidRPr="00CC2237">
        <w:rPr>
          <w:color w:val="000000"/>
          <w:sz w:val="28"/>
          <w:szCs w:val="28"/>
        </w:rPr>
        <w:t>Великоомелянська</w:t>
      </w:r>
      <w:proofErr w:type="spellEnd"/>
      <w:r w:rsidRPr="00CC2237">
        <w:rPr>
          <w:color w:val="000000"/>
          <w:sz w:val="28"/>
          <w:szCs w:val="28"/>
        </w:rPr>
        <w:t xml:space="preserve"> сільська рада Рівненського району Рівненської області надсилає </w:t>
      </w:r>
      <w:proofErr w:type="spellStart"/>
      <w:r w:rsidRPr="00CC2237">
        <w:rPr>
          <w:color w:val="000000"/>
          <w:sz w:val="28"/>
          <w:szCs w:val="28"/>
        </w:rPr>
        <w:t>Мінрегіону</w:t>
      </w:r>
      <w:proofErr w:type="spellEnd"/>
      <w:r w:rsidRPr="00CC2237">
        <w:rPr>
          <w:color w:val="000000"/>
          <w:sz w:val="28"/>
          <w:szCs w:val="28"/>
        </w:rPr>
        <w:t xml:space="preserve"> упродовж трьох робочих днів після підписання його Сторонами.</w:t>
      </w:r>
    </w:p>
    <w:p w14:paraId="02F12AB3" w14:textId="77777777" w:rsidR="00CC2237" w:rsidRPr="00CC2237" w:rsidRDefault="00CC2237" w:rsidP="00CC2237">
      <w:pPr>
        <w:keepNext/>
        <w:keepLines/>
        <w:jc w:val="center"/>
        <w:outlineLvl w:val="2"/>
        <w:rPr>
          <w:b/>
          <w:color w:val="000000"/>
          <w:sz w:val="28"/>
          <w:szCs w:val="28"/>
        </w:rPr>
      </w:pPr>
    </w:p>
    <w:p w14:paraId="78FFD8AF" w14:textId="77777777" w:rsidR="00CC2237" w:rsidRPr="00CC2237" w:rsidRDefault="00CC2237" w:rsidP="00CC2237">
      <w:pPr>
        <w:keepNext/>
        <w:keepLines/>
        <w:jc w:val="center"/>
        <w:outlineLvl w:val="2"/>
        <w:rPr>
          <w:lang w:val="ru-RU"/>
        </w:rPr>
      </w:pPr>
      <w:r w:rsidRPr="00CC2237">
        <w:rPr>
          <w:b/>
          <w:color w:val="000000"/>
          <w:sz w:val="28"/>
          <w:szCs w:val="28"/>
        </w:rPr>
        <w:t>6. ВІДПОВІДАЛЬНІСТЬ СТОРІН ТА ПОРЯДОК РОЗВ'ЯЗАННЯ СПОРІВ</w:t>
      </w:r>
    </w:p>
    <w:p w14:paraId="0A28B29B" w14:textId="77777777" w:rsidR="00CC2237" w:rsidRPr="00CC2237" w:rsidRDefault="00CC2237" w:rsidP="00CC2237">
      <w:pPr>
        <w:ind w:firstLine="567"/>
        <w:jc w:val="both"/>
        <w:rPr>
          <w:lang w:val="ru-RU"/>
        </w:rPr>
      </w:pPr>
      <w:r w:rsidRPr="00CC2237">
        <w:rPr>
          <w:color w:val="000000"/>
          <w:sz w:val="28"/>
          <w:szCs w:val="28"/>
        </w:rPr>
        <w:t>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w:t>
      </w:r>
    </w:p>
    <w:p w14:paraId="5658A69E" w14:textId="77777777" w:rsidR="00CC2237" w:rsidRPr="00CC2237" w:rsidRDefault="00CC2237" w:rsidP="00CC2237">
      <w:pPr>
        <w:ind w:firstLine="567"/>
        <w:jc w:val="both"/>
        <w:rPr>
          <w:lang w:val="ru-RU"/>
        </w:rPr>
      </w:pPr>
      <w:r w:rsidRPr="00CC2237">
        <w:rPr>
          <w:color w:val="000000"/>
          <w:sz w:val="28"/>
          <w:szCs w:val="28"/>
        </w:rPr>
        <w:t>6.2. Сторони несуть відповідальність одна перед одною відповідно до чинного законодавства України.</w:t>
      </w:r>
    </w:p>
    <w:p w14:paraId="21FCF216" w14:textId="77777777" w:rsidR="00CC2237" w:rsidRPr="00CC2237" w:rsidRDefault="00CC2237" w:rsidP="00CC2237">
      <w:pPr>
        <w:ind w:firstLine="567"/>
        <w:jc w:val="both"/>
        <w:rPr>
          <w:lang w:val="ru-RU"/>
        </w:rPr>
      </w:pPr>
      <w:r w:rsidRPr="00CC2237">
        <w:rPr>
          <w:color w:val="000000"/>
          <w:sz w:val="28"/>
          <w:szCs w:val="28"/>
        </w:rPr>
        <w:t>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w:t>
      </w:r>
    </w:p>
    <w:p w14:paraId="7FE0050A" w14:textId="77777777" w:rsidR="00CC2237" w:rsidRPr="00CC2237" w:rsidRDefault="00CC2237" w:rsidP="00CC2237">
      <w:pPr>
        <w:keepNext/>
        <w:keepLines/>
        <w:ind w:firstLine="567"/>
        <w:jc w:val="both"/>
        <w:outlineLvl w:val="2"/>
      </w:pPr>
      <w:r w:rsidRPr="00CC2237">
        <w:rPr>
          <w:color w:val="000000"/>
          <w:sz w:val="28"/>
          <w:szCs w:val="28"/>
        </w:rPr>
        <w:lastRenderedPageBreak/>
        <w:t>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семи робочих днів з дати їх настання і припинення.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w:t>
      </w:r>
    </w:p>
    <w:p w14:paraId="502E42AC" w14:textId="77777777" w:rsidR="00CC2237" w:rsidRPr="00CC2237" w:rsidRDefault="00CC2237" w:rsidP="00CC2237">
      <w:pPr>
        <w:rPr>
          <w:color w:val="000000"/>
          <w:sz w:val="28"/>
          <w:szCs w:val="28"/>
        </w:rPr>
      </w:pPr>
    </w:p>
    <w:p w14:paraId="19C0AC02" w14:textId="77777777" w:rsidR="00CC2237" w:rsidRPr="00CC2237" w:rsidRDefault="00CC2237" w:rsidP="00CC2237">
      <w:pPr>
        <w:keepNext/>
        <w:keepLines/>
        <w:jc w:val="center"/>
        <w:outlineLvl w:val="2"/>
        <w:rPr>
          <w:lang w:val="ru-RU"/>
        </w:rPr>
      </w:pPr>
      <w:r w:rsidRPr="00CC2237">
        <w:rPr>
          <w:b/>
          <w:color w:val="000000"/>
          <w:sz w:val="28"/>
          <w:szCs w:val="28"/>
        </w:rPr>
        <w:t>7. ПРИКІНЦЕВІ ПОЛОЖЕННЯ</w:t>
      </w:r>
    </w:p>
    <w:p w14:paraId="0F93954E" w14:textId="77777777" w:rsidR="00CC2237" w:rsidRPr="00CC2237" w:rsidRDefault="00CC2237" w:rsidP="00CC2237">
      <w:pPr>
        <w:ind w:firstLine="567"/>
        <w:jc w:val="both"/>
        <w:rPr>
          <w:lang w:val="ru-RU"/>
        </w:rPr>
      </w:pPr>
      <w:r w:rsidRPr="00CC2237">
        <w:rPr>
          <w:color w:val="000000"/>
          <w:sz w:val="28"/>
          <w:szCs w:val="28"/>
        </w:rPr>
        <w:t>7.1. Усі правовідносини, що виникають у зв'язку з виконанням цього Договору і не врегульовані ним, регулюються нормами чинного законодавства України.</w:t>
      </w:r>
    </w:p>
    <w:p w14:paraId="2BD39D3D" w14:textId="77777777" w:rsidR="00CC2237" w:rsidRPr="00CC2237" w:rsidRDefault="00CC2237" w:rsidP="00CC2237">
      <w:pPr>
        <w:ind w:firstLine="567"/>
        <w:jc w:val="both"/>
        <w:rPr>
          <w:lang w:val="ru-RU"/>
        </w:rPr>
      </w:pPr>
      <w:r w:rsidRPr="00CC2237">
        <w:rPr>
          <w:color w:val="000000"/>
          <w:sz w:val="28"/>
          <w:szCs w:val="28"/>
        </w:rPr>
        <w:t xml:space="preserve">7.2. Цей Договір укладений на шести аркушах у кількості восьми примірників, з розрахунку по одному примірнику для кожної із Сторін та один примірник для </w:t>
      </w:r>
      <w:proofErr w:type="spellStart"/>
      <w:r w:rsidRPr="00CC2237">
        <w:rPr>
          <w:color w:val="000000"/>
          <w:sz w:val="28"/>
          <w:szCs w:val="28"/>
        </w:rPr>
        <w:t>Мінрегіону</w:t>
      </w:r>
      <w:proofErr w:type="spellEnd"/>
      <w:r w:rsidRPr="00CC2237">
        <w:rPr>
          <w:color w:val="000000"/>
          <w:sz w:val="28"/>
          <w:szCs w:val="28"/>
        </w:rPr>
        <w:t>, які мають однакову юридичну силу.</w:t>
      </w:r>
    </w:p>
    <w:p w14:paraId="70440712" w14:textId="77777777" w:rsidR="00CC2237" w:rsidRPr="00CC2237" w:rsidRDefault="00CC2237" w:rsidP="00CC2237">
      <w:pPr>
        <w:keepNext/>
        <w:keepLines/>
        <w:ind w:firstLine="567"/>
        <w:jc w:val="both"/>
        <w:outlineLvl w:val="2"/>
        <w:rPr>
          <w:lang w:val="ru-RU"/>
        </w:rPr>
      </w:pPr>
      <w:r w:rsidRPr="00CC2237">
        <w:rPr>
          <w:color w:val="000000"/>
          <w:sz w:val="28"/>
          <w:szCs w:val="28"/>
        </w:rPr>
        <w:t xml:space="preserve">7.3. </w:t>
      </w:r>
      <w:proofErr w:type="spellStart"/>
      <w:r w:rsidRPr="00CC2237">
        <w:rPr>
          <w:color w:val="000000"/>
          <w:sz w:val="28"/>
          <w:szCs w:val="28"/>
        </w:rPr>
        <w:t>Великоомелянська</w:t>
      </w:r>
      <w:proofErr w:type="spellEnd"/>
      <w:r w:rsidRPr="00CC2237">
        <w:rPr>
          <w:color w:val="000000"/>
          <w:sz w:val="28"/>
          <w:szCs w:val="28"/>
        </w:rPr>
        <w:t xml:space="preserve"> сільська рада Рівненського району Рівненської області надсилає один примірник цього Договору до </w:t>
      </w:r>
      <w:proofErr w:type="spellStart"/>
      <w:r w:rsidRPr="00CC2237">
        <w:rPr>
          <w:color w:val="000000"/>
          <w:sz w:val="28"/>
          <w:szCs w:val="28"/>
        </w:rPr>
        <w:t>Мінрегіону</w:t>
      </w:r>
      <w:proofErr w:type="spellEnd"/>
      <w:r w:rsidRPr="00CC2237">
        <w:rPr>
          <w:color w:val="000000"/>
          <w:sz w:val="28"/>
          <w:szCs w:val="28"/>
        </w:rPr>
        <w:t xml:space="preserve"> для внесення його до реєстру про співробітництво територіальних громад упродовж трьох робочих днів після підписання його Сторонами.</w:t>
      </w:r>
    </w:p>
    <w:p w14:paraId="7CD03C8A" w14:textId="77777777" w:rsidR="00CC2237" w:rsidRPr="00CC2237" w:rsidRDefault="00CC2237" w:rsidP="00CC2237">
      <w:pPr>
        <w:keepNext/>
        <w:keepLines/>
        <w:ind w:firstLine="567"/>
        <w:jc w:val="both"/>
        <w:outlineLvl w:val="2"/>
        <w:rPr>
          <w:lang w:val="ru-RU"/>
        </w:rPr>
      </w:pPr>
      <w:r w:rsidRPr="00CC2237">
        <w:rPr>
          <w:color w:val="000000"/>
          <w:sz w:val="28"/>
          <w:szCs w:val="28"/>
        </w:rPr>
        <w:t>7.4. Сторони підтверджують, що цей Договір містить усі умови, передбачені законом для договорів цього виду, і жодна зі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w:t>
      </w:r>
    </w:p>
    <w:p w14:paraId="5BAF75D7" w14:textId="77777777" w:rsidR="00CC2237" w:rsidRPr="00CC2237" w:rsidRDefault="00CC2237" w:rsidP="00CC2237">
      <w:pPr>
        <w:keepNext/>
        <w:keepLines/>
        <w:ind w:firstLine="567"/>
        <w:jc w:val="both"/>
        <w:outlineLvl w:val="2"/>
        <w:rPr>
          <w:lang w:val="ru-RU"/>
        </w:rPr>
      </w:pPr>
      <w:r w:rsidRPr="00CC2237">
        <w:rPr>
          <w:color w:val="000000"/>
          <w:sz w:val="28"/>
          <w:szCs w:val="28"/>
        </w:rPr>
        <w:t>7.5. Сторони забезпечують вільний доступ до звітів про використання коштів через власні Інтернет-ресурси, а у разі відсутності – через доступні друковані ЗМІ або в інший спосіб за рішенням відповідної Сторони.</w:t>
      </w:r>
    </w:p>
    <w:p w14:paraId="75488EBF" w14:textId="77777777" w:rsidR="00CC2237" w:rsidRPr="00CC2237" w:rsidRDefault="00CC2237" w:rsidP="00CC2237">
      <w:pPr>
        <w:keepNext/>
        <w:keepLines/>
        <w:ind w:firstLine="567"/>
        <w:jc w:val="both"/>
        <w:outlineLvl w:val="2"/>
        <w:rPr>
          <w:lang w:val="ru-RU"/>
        </w:rPr>
      </w:pPr>
      <w:r w:rsidRPr="00CC2237">
        <w:rPr>
          <w:color w:val="000000"/>
          <w:sz w:val="28"/>
          <w:szCs w:val="28"/>
        </w:rPr>
        <w:t>7.6. Про зміну банківських реквізитів, юридичної та поштової адреси кожна Сторона зобов’язана повідомити іншим у письмовій формі упродовж п’яти робочих днів з настання моменту змін.</w:t>
      </w:r>
    </w:p>
    <w:p w14:paraId="7B9926D3" w14:textId="77777777" w:rsidR="00CC2237" w:rsidRPr="00CC2237" w:rsidRDefault="00CC2237" w:rsidP="00CC2237"/>
    <w:p w14:paraId="3D736D28" w14:textId="77777777" w:rsidR="00CC2237" w:rsidRPr="00CC2237" w:rsidRDefault="00CC2237" w:rsidP="00CC2237">
      <w:r w:rsidRPr="00CC2237">
        <w:rPr>
          <w:lang w:val="ru-RU"/>
        </w:rPr>
        <w:br w:type="page"/>
      </w:r>
    </w:p>
    <w:p w14:paraId="102F5ECB" w14:textId="77777777" w:rsidR="00CC2237" w:rsidRPr="00CC2237" w:rsidRDefault="00CC2237" w:rsidP="00CC2237">
      <w:pPr>
        <w:keepNext/>
        <w:keepLines/>
        <w:jc w:val="center"/>
        <w:outlineLvl w:val="2"/>
        <w:rPr>
          <w:b/>
          <w:color w:val="000000"/>
          <w:sz w:val="28"/>
          <w:szCs w:val="28"/>
        </w:rPr>
      </w:pPr>
      <w:r w:rsidRPr="00CC2237">
        <w:rPr>
          <w:b/>
          <w:color w:val="000000"/>
          <w:sz w:val="28"/>
          <w:szCs w:val="28"/>
        </w:rPr>
        <w:lastRenderedPageBreak/>
        <w:t>8. ЮРИДИЧНІ АДРЕСИ,</w:t>
      </w:r>
    </w:p>
    <w:p w14:paraId="04543B43" w14:textId="77777777" w:rsidR="00CC2237" w:rsidRPr="00CC2237" w:rsidRDefault="00CC2237" w:rsidP="00CC2237">
      <w:pPr>
        <w:keepNext/>
        <w:keepLines/>
        <w:jc w:val="center"/>
        <w:outlineLvl w:val="2"/>
        <w:rPr>
          <w:b/>
          <w:color w:val="000000"/>
          <w:sz w:val="28"/>
          <w:szCs w:val="28"/>
        </w:rPr>
      </w:pPr>
      <w:r w:rsidRPr="00CC2237">
        <w:rPr>
          <w:b/>
          <w:color w:val="000000"/>
          <w:sz w:val="28"/>
          <w:szCs w:val="28"/>
        </w:rPr>
        <w:t>БАНКІВСЬКІ РЕКВІЗИТИ ТА ПІДПИСИ СТОРІН</w:t>
      </w:r>
    </w:p>
    <w:p w14:paraId="2E721E95" w14:textId="77777777" w:rsidR="00CC2237" w:rsidRPr="00CC2237" w:rsidRDefault="00CC2237" w:rsidP="00CC2237">
      <w:pPr>
        <w:rPr>
          <w:sz w:val="26"/>
          <w:szCs w:val="26"/>
        </w:rPr>
      </w:pPr>
    </w:p>
    <w:tbl>
      <w:tblPr>
        <w:tblW w:w="9071" w:type="dxa"/>
        <w:tblInd w:w="55" w:type="dxa"/>
        <w:tblCellMar>
          <w:top w:w="55" w:type="dxa"/>
          <w:left w:w="55" w:type="dxa"/>
          <w:bottom w:w="55" w:type="dxa"/>
          <w:right w:w="55" w:type="dxa"/>
        </w:tblCellMar>
        <w:tblLook w:val="04A0" w:firstRow="1" w:lastRow="0" w:firstColumn="1" w:lastColumn="0" w:noHBand="0" w:noVBand="1"/>
      </w:tblPr>
      <w:tblGrid>
        <w:gridCol w:w="4535"/>
        <w:gridCol w:w="4536"/>
      </w:tblGrid>
      <w:tr w:rsidR="00CC2237" w:rsidRPr="00CC2237" w14:paraId="2CDF17B9" w14:textId="77777777" w:rsidTr="00B57571">
        <w:tc>
          <w:tcPr>
            <w:tcW w:w="4535" w:type="dxa"/>
            <w:shd w:val="clear" w:color="auto" w:fill="auto"/>
          </w:tcPr>
          <w:p w14:paraId="6B0BF82B" w14:textId="77777777" w:rsidR="00CC2237" w:rsidRPr="00CC2237" w:rsidRDefault="00CC2237" w:rsidP="00CC2237">
            <w:pPr>
              <w:suppressLineNumbers/>
              <w:rPr>
                <w:sz w:val="26"/>
                <w:szCs w:val="26"/>
                <w:lang w:val="ru-RU"/>
              </w:rPr>
            </w:pPr>
            <w:r w:rsidRPr="00CC2237">
              <w:rPr>
                <w:sz w:val="26"/>
                <w:szCs w:val="26"/>
                <w:lang w:val="ru-RU"/>
              </w:rPr>
              <w:t>Сторона - 1:</w:t>
            </w:r>
          </w:p>
          <w:p w14:paraId="453C72BF" w14:textId="77777777" w:rsidR="00CC2237" w:rsidRPr="00CC2237" w:rsidRDefault="00CC2237" w:rsidP="00CC2237">
            <w:pPr>
              <w:suppressLineNumbers/>
              <w:rPr>
                <w:b/>
                <w:bCs/>
                <w:sz w:val="26"/>
                <w:szCs w:val="26"/>
              </w:rPr>
            </w:pPr>
          </w:p>
          <w:p w14:paraId="3B0ADD3B" w14:textId="77777777" w:rsidR="00CC2237" w:rsidRPr="00CC2237" w:rsidRDefault="00CC2237" w:rsidP="00CC2237">
            <w:pPr>
              <w:suppressLineNumbers/>
              <w:rPr>
                <w:sz w:val="26"/>
                <w:szCs w:val="26"/>
                <w:lang w:val="ru-RU"/>
              </w:rPr>
            </w:pPr>
            <w:proofErr w:type="spellStart"/>
            <w:r w:rsidRPr="00CC2237">
              <w:rPr>
                <w:b/>
                <w:bCs/>
                <w:sz w:val="26"/>
                <w:szCs w:val="26"/>
              </w:rPr>
              <w:t>Великоомелянська</w:t>
            </w:r>
            <w:proofErr w:type="spellEnd"/>
            <w:r w:rsidRPr="00CC2237">
              <w:rPr>
                <w:b/>
                <w:bCs/>
                <w:sz w:val="26"/>
                <w:szCs w:val="26"/>
              </w:rPr>
              <w:t xml:space="preserve"> </w:t>
            </w:r>
            <w:proofErr w:type="spellStart"/>
            <w:r w:rsidRPr="00CC2237">
              <w:rPr>
                <w:b/>
                <w:bCs/>
                <w:sz w:val="26"/>
                <w:szCs w:val="26"/>
                <w:lang w:val="ru-RU"/>
              </w:rPr>
              <w:t>сільська</w:t>
            </w:r>
            <w:proofErr w:type="spellEnd"/>
            <w:r w:rsidRPr="00CC2237">
              <w:rPr>
                <w:b/>
                <w:bCs/>
                <w:sz w:val="26"/>
                <w:szCs w:val="26"/>
                <w:lang w:val="ru-RU"/>
              </w:rPr>
              <w:t xml:space="preserve"> рада</w:t>
            </w:r>
            <w:r w:rsidRPr="00CC2237">
              <w:rPr>
                <w:sz w:val="26"/>
                <w:szCs w:val="26"/>
                <w:lang w:val="ru-RU"/>
              </w:rPr>
              <w:t xml:space="preserve">  </w:t>
            </w:r>
          </w:p>
          <w:p w14:paraId="2AD60417" w14:textId="77777777" w:rsidR="00CC2237" w:rsidRPr="00CC2237" w:rsidRDefault="00CC2237" w:rsidP="00CC2237">
            <w:pPr>
              <w:suppressLineNumbers/>
              <w:rPr>
                <w:sz w:val="26"/>
                <w:szCs w:val="26"/>
                <w:lang w:val="ru-RU"/>
              </w:rPr>
            </w:pPr>
            <w:proofErr w:type="spellStart"/>
            <w:r w:rsidRPr="00CC2237">
              <w:rPr>
                <w:sz w:val="26"/>
                <w:szCs w:val="26"/>
                <w:lang w:val="ru-RU"/>
              </w:rPr>
              <w:t>Рівненського</w:t>
            </w:r>
            <w:proofErr w:type="spellEnd"/>
            <w:r w:rsidRPr="00CC2237">
              <w:rPr>
                <w:sz w:val="26"/>
                <w:szCs w:val="26"/>
                <w:lang w:val="ru-RU"/>
              </w:rPr>
              <w:t xml:space="preserve"> району </w:t>
            </w:r>
            <w:proofErr w:type="spellStart"/>
            <w:r w:rsidRPr="00CC2237">
              <w:rPr>
                <w:sz w:val="26"/>
                <w:szCs w:val="26"/>
                <w:lang w:val="ru-RU"/>
              </w:rPr>
              <w:t>Рівненської</w:t>
            </w:r>
            <w:proofErr w:type="spellEnd"/>
            <w:r w:rsidRPr="00CC2237">
              <w:rPr>
                <w:sz w:val="26"/>
                <w:szCs w:val="26"/>
                <w:lang w:val="ru-RU"/>
              </w:rPr>
              <w:t xml:space="preserve"> </w:t>
            </w:r>
            <w:proofErr w:type="spellStart"/>
            <w:r w:rsidRPr="00CC2237">
              <w:rPr>
                <w:sz w:val="26"/>
                <w:szCs w:val="26"/>
                <w:lang w:val="ru-RU"/>
              </w:rPr>
              <w:t>області</w:t>
            </w:r>
            <w:proofErr w:type="spellEnd"/>
          </w:p>
          <w:p w14:paraId="6F67B028" w14:textId="77777777" w:rsidR="00CC2237" w:rsidRPr="00CC2237" w:rsidRDefault="00CC2237" w:rsidP="00CC2237">
            <w:pPr>
              <w:suppressLineNumbers/>
              <w:rPr>
                <w:sz w:val="26"/>
                <w:szCs w:val="26"/>
                <w:lang w:val="ru-RU"/>
              </w:rPr>
            </w:pPr>
          </w:p>
          <w:p w14:paraId="77DDEB82" w14:textId="77777777" w:rsidR="00CC2237" w:rsidRPr="00CC2237" w:rsidRDefault="00CC2237" w:rsidP="00CC2237">
            <w:pPr>
              <w:suppressLineNumbers/>
              <w:rPr>
                <w:sz w:val="26"/>
                <w:szCs w:val="26"/>
              </w:rPr>
            </w:pPr>
            <w:r w:rsidRPr="00CC2237">
              <w:rPr>
                <w:sz w:val="26"/>
                <w:szCs w:val="26"/>
                <w:lang w:val="ru-RU"/>
              </w:rPr>
              <w:t>353</w:t>
            </w:r>
            <w:r w:rsidRPr="00CC2237">
              <w:rPr>
                <w:sz w:val="26"/>
                <w:szCs w:val="26"/>
              </w:rPr>
              <w:t>60</w:t>
            </w:r>
            <w:r w:rsidRPr="00CC2237">
              <w:rPr>
                <w:sz w:val="26"/>
                <w:szCs w:val="26"/>
                <w:lang w:val="ru-RU"/>
              </w:rPr>
              <w:t xml:space="preserve">, </w:t>
            </w:r>
            <w:proofErr w:type="spellStart"/>
            <w:r w:rsidRPr="00CC2237">
              <w:rPr>
                <w:sz w:val="26"/>
                <w:szCs w:val="26"/>
                <w:lang w:val="ru-RU"/>
              </w:rPr>
              <w:t>Рівненська</w:t>
            </w:r>
            <w:proofErr w:type="spellEnd"/>
            <w:r w:rsidRPr="00CC2237">
              <w:rPr>
                <w:sz w:val="26"/>
                <w:szCs w:val="26"/>
                <w:lang w:val="ru-RU"/>
              </w:rPr>
              <w:t xml:space="preserve"> обл., </w:t>
            </w:r>
            <w:proofErr w:type="spellStart"/>
            <w:r w:rsidRPr="00CC2237">
              <w:rPr>
                <w:sz w:val="26"/>
                <w:szCs w:val="26"/>
                <w:lang w:val="ru-RU"/>
              </w:rPr>
              <w:t>Рівненський</w:t>
            </w:r>
            <w:proofErr w:type="spellEnd"/>
            <w:r w:rsidRPr="00CC2237">
              <w:rPr>
                <w:sz w:val="26"/>
                <w:szCs w:val="26"/>
                <w:lang w:val="ru-RU"/>
              </w:rPr>
              <w:t xml:space="preserve"> р-н., с. </w:t>
            </w:r>
            <w:r w:rsidRPr="00CC2237">
              <w:rPr>
                <w:sz w:val="26"/>
                <w:szCs w:val="26"/>
              </w:rPr>
              <w:t>Велика Омеляна</w:t>
            </w:r>
            <w:r w:rsidRPr="00CC2237">
              <w:rPr>
                <w:sz w:val="26"/>
                <w:szCs w:val="26"/>
                <w:lang w:val="ru-RU"/>
              </w:rPr>
              <w:t xml:space="preserve">, </w:t>
            </w:r>
            <w:proofErr w:type="spellStart"/>
            <w:r w:rsidRPr="00CC2237">
              <w:rPr>
                <w:sz w:val="26"/>
                <w:szCs w:val="26"/>
                <w:lang w:val="ru-RU"/>
              </w:rPr>
              <w:t>вул</w:t>
            </w:r>
            <w:proofErr w:type="spellEnd"/>
            <w:r w:rsidRPr="00CC2237">
              <w:rPr>
                <w:sz w:val="26"/>
                <w:szCs w:val="26"/>
                <w:lang w:val="ru-RU"/>
              </w:rPr>
              <w:t xml:space="preserve">. </w:t>
            </w:r>
            <w:r w:rsidRPr="00CC2237">
              <w:rPr>
                <w:sz w:val="26"/>
                <w:szCs w:val="26"/>
              </w:rPr>
              <w:t>Шевченка</w:t>
            </w:r>
            <w:r w:rsidRPr="00CC2237">
              <w:rPr>
                <w:sz w:val="26"/>
                <w:szCs w:val="26"/>
                <w:lang w:val="ru-RU"/>
              </w:rPr>
              <w:t xml:space="preserve">, </w:t>
            </w:r>
            <w:r w:rsidRPr="00CC2237">
              <w:rPr>
                <w:sz w:val="26"/>
                <w:szCs w:val="26"/>
              </w:rPr>
              <w:t>79</w:t>
            </w:r>
          </w:p>
          <w:p w14:paraId="17A0D988" w14:textId="77777777" w:rsidR="00CC2237" w:rsidRPr="00CC2237" w:rsidRDefault="00CC2237" w:rsidP="00CC2237">
            <w:pPr>
              <w:suppressLineNumbers/>
              <w:rPr>
                <w:sz w:val="26"/>
                <w:szCs w:val="26"/>
                <w:lang w:val="ru-RU"/>
              </w:rPr>
            </w:pPr>
            <w:r w:rsidRPr="00CC2237">
              <w:rPr>
                <w:sz w:val="26"/>
                <w:szCs w:val="26"/>
                <w:lang w:val="ru-RU"/>
              </w:rPr>
              <w:t>Код ЄДРПОУ 043871</w:t>
            </w:r>
            <w:r w:rsidRPr="00CC2237">
              <w:rPr>
                <w:sz w:val="26"/>
                <w:szCs w:val="26"/>
              </w:rPr>
              <w:t>54</w:t>
            </w:r>
            <w:r w:rsidRPr="00CC2237">
              <w:rPr>
                <w:sz w:val="26"/>
                <w:szCs w:val="26"/>
                <w:lang w:val="ru-RU"/>
              </w:rPr>
              <w:t xml:space="preserve">, </w:t>
            </w:r>
          </w:p>
          <w:p w14:paraId="10C60143" w14:textId="77777777" w:rsidR="00CC2237" w:rsidRPr="00CC2237" w:rsidRDefault="00CC2237" w:rsidP="00CC2237">
            <w:pPr>
              <w:suppressLineNumbers/>
              <w:rPr>
                <w:sz w:val="26"/>
                <w:szCs w:val="26"/>
                <w:lang w:val="ru-RU"/>
              </w:rPr>
            </w:pPr>
            <w:r w:rsidRPr="00CC2237">
              <w:rPr>
                <w:sz w:val="26"/>
                <w:szCs w:val="26"/>
                <w:lang w:val="ru-RU"/>
              </w:rPr>
              <w:t xml:space="preserve">р/р </w:t>
            </w:r>
            <w:r w:rsidRPr="00CC2237">
              <w:rPr>
                <w:sz w:val="26"/>
                <w:szCs w:val="26"/>
                <w:lang w:val="en-US"/>
              </w:rPr>
              <w:t>UA</w:t>
            </w:r>
            <w:r w:rsidRPr="00CC2237">
              <w:rPr>
                <w:sz w:val="26"/>
                <w:szCs w:val="26"/>
                <w:lang w:val="ru-RU"/>
              </w:rPr>
              <w:t xml:space="preserve"> </w:t>
            </w:r>
            <w:r w:rsidRPr="00CC2237">
              <w:rPr>
                <w:sz w:val="26"/>
                <w:szCs w:val="26"/>
              </w:rPr>
              <w:t>508201720344210095000027317</w:t>
            </w:r>
            <w:r w:rsidRPr="00CC2237">
              <w:rPr>
                <w:sz w:val="26"/>
                <w:szCs w:val="26"/>
                <w:lang w:val="ru-RU"/>
              </w:rPr>
              <w:t xml:space="preserve"> в ДКСУ </w:t>
            </w:r>
            <w:proofErr w:type="spellStart"/>
            <w:r w:rsidRPr="00CC2237">
              <w:rPr>
                <w:sz w:val="26"/>
                <w:szCs w:val="26"/>
              </w:rPr>
              <w:t>м.Київ</w:t>
            </w:r>
            <w:proofErr w:type="spellEnd"/>
            <w:r w:rsidRPr="00CC2237">
              <w:rPr>
                <w:sz w:val="26"/>
                <w:szCs w:val="26"/>
                <w:lang w:val="ru-RU"/>
              </w:rPr>
              <w:t xml:space="preserve"> </w:t>
            </w:r>
          </w:p>
          <w:p w14:paraId="172B2C6D" w14:textId="77777777" w:rsidR="00CC2237" w:rsidRPr="00CC2237" w:rsidRDefault="00CC2237" w:rsidP="00CC2237">
            <w:pPr>
              <w:suppressLineNumbers/>
              <w:rPr>
                <w:sz w:val="26"/>
                <w:szCs w:val="26"/>
              </w:rPr>
            </w:pPr>
          </w:p>
          <w:p w14:paraId="6E541734" w14:textId="77777777" w:rsidR="00CC2237" w:rsidRPr="00CC2237" w:rsidRDefault="00CC2237" w:rsidP="00CC2237">
            <w:pPr>
              <w:suppressLineNumbers/>
              <w:rPr>
                <w:sz w:val="26"/>
                <w:szCs w:val="26"/>
                <w:lang w:val="ru-RU"/>
              </w:rPr>
            </w:pPr>
            <w:proofErr w:type="spellStart"/>
            <w:r w:rsidRPr="00CC2237">
              <w:rPr>
                <w:sz w:val="26"/>
                <w:szCs w:val="26"/>
                <w:lang w:val="ru-RU"/>
              </w:rPr>
              <w:t>Сільський</w:t>
            </w:r>
            <w:proofErr w:type="spellEnd"/>
            <w:r w:rsidRPr="00CC2237">
              <w:rPr>
                <w:sz w:val="26"/>
                <w:szCs w:val="26"/>
                <w:lang w:val="ru-RU"/>
              </w:rPr>
              <w:t xml:space="preserve"> голова</w:t>
            </w:r>
          </w:p>
          <w:p w14:paraId="2B0B1C47" w14:textId="77777777" w:rsidR="00CC2237" w:rsidRPr="00CC2237" w:rsidRDefault="00CC2237" w:rsidP="00CC2237">
            <w:pPr>
              <w:suppressLineNumbers/>
              <w:rPr>
                <w:sz w:val="26"/>
                <w:szCs w:val="26"/>
                <w:lang w:val="ru-RU"/>
              </w:rPr>
            </w:pPr>
          </w:p>
          <w:p w14:paraId="6448A955" w14:textId="77777777" w:rsidR="00CC2237" w:rsidRPr="00CC2237" w:rsidRDefault="00CC2237" w:rsidP="00CC2237">
            <w:pPr>
              <w:suppressLineNumbers/>
              <w:rPr>
                <w:sz w:val="26"/>
                <w:szCs w:val="26"/>
              </w:rPr>
            </w:pPr>
            <w:r w:rsidRPr="00CC2237">
              <w:rPr>
                <w:sz w:val="26"/>
                <w:szCs w:val="26"/>
                <w:lang w:val="ru-RU"/>
              </w:rPr>
              <w:t xml:space="preserve">___________________ </w:t>
            </w:r>
            <w:proofErr w:type="spellStart"/>
            <w:r w:rsidRPr="00CC2237">
              <w:rPr>
                <w:sz w:val="26"/>
                <w:szCs w:val="26"/>
              </w:rPr>
              <w:t>А.В.Карпюк</w:t>
            </w:r>
            <w:proofErr w:type="spellEnd"/>
          </w:p>
          <w:p w14:paraId="5294FE0A" w14:textId="77777777" w:rsidR="00CC2237" w:rsidRPr="00CC2237" w:rsidRDefault="00CC2237" w:rsidP="00CC2237">
            <w:pPr>
              <w:suppressLineNumbers/>
              <w:rPr>
                <w:sz w:val="26"/>
                <w:szCs w:val="26"/>
                <w:lang w:val="ru-RU"/>
              </w:rPr>
            </w:pPr>
          </w:p>
          <w:p w14:paraId="38E2AF82" w14:textId="77777777" w:rsidR="00CC2237" w:rsidRPr="00CC2237" w:rsidRDefault="00CC2237" w:rsidP="00CC2237">
            <w:pPr>
              <w:suppressLineNumbers/>
              <w:rPr>
                <w:sz w:val="26"/>
                <w:szCs w:val="26"/>
                <w:lang w:val="ru-RU"/>
              </w:rPr>
            </w:pPr>
            <w:r w:rsidRPr="00CC2237">
              <w:rPr>
                <w:sz w:val="26"/>
                <w:szCs w:val="26"/>
                <w:lang w:val="ru-RU"/>
              </w:rPr>
              <w:t>___ ____________ 202</w:t>
            </w:r>
            <w:r w:rsidRPr="00CC2237">
              <w:rPr>
                <w:sz w:val="26"/>
                <w:szCs w:val="26"/>
              </w:rPr>
              <w:t>1</w:t>
            </w:r>
            <w:r w:rsidRPr="00CC2237">
              <w:rPr>
                <w:sz w:val="26"/>
                <w:szCs w:val="26"/>
                <w:lang w:val="ru-RU"/>
              </w:rPr>
              <w:t xml:space="preserve"> року</w:t>
            </w:r>
          </w:p>
          <w:p w14:paraId="6B73DAF3" w14:textId="77777777" w:rsidR="00CC2237" w:rsidRPr="00CC2237" w:rsidRDefault="00CC2237" w:rsidP="00CC2237">
            <w:pPr>
              <w:suppressLineNumbers/>
              <w:rPr>
                <w:sz w:val="26"/>
                <w:szCs w:val="26"/>
                <w:lang w:val="ru-RU"/>
              </w:rPr>
            </w:pPr>
            <w:r w:rsidRPr="00CC2237">
              <w:rPr>
                <w:sz w:val="26"/>
                <w:szCs w:val="26"/>
                <w:lang w:val="ru-RU"/>
              </w:rPr>
              <w:t>М. П.</w:t>
            </w:r>
          </w:p>
          <w:p w14:paraId="56A39C7B" w14:textId="77777777" w:rsidR="00CC2237" w:rsidRPr="00CC2237" w:rsidRDefault="00CC2237" w:rsidP="00CC2237">
            <w:pPr>
              <w:suppressLineNumbers/>
              <w:rPr>
                <w:sz w:val="26"/>
                <w:szCs w:val="26"/>
                <w:lang w:val="ru-RU"/>
              </w:rPr>
            </w:pPr>
          </w:p>
          <w:p w14:paraId="5DB6EC6E" w14:textId="77777777" w:rsidR="00CC2237" w:rsidRPr="00CC2237" w:rsidRDefault="00CC2237" w:rsidP="00CC2237">
            <w:pPr>
              <w:suppressLineNumbers/>
              <w:rPr>
                <w:sz w:val="26"/>
                <w:szCs w:val="26"/>
                <w:lang w:val="ru-RU"/>
              </w:rPr>
            </w:pPr>
          </w:p>
        </w:tc>
        <w:tc>
          <w:tcPr>
            <w:tcW w:w="4536" w:type="dxa"/>
            <w:shd w:val="clear" w:color="auto" w:fill="auto"/>
          </w:tcPr>
          <w:p w14:paraId="4D991851" w14:textId="77777777" w:rsidR="00CC2237" w:rsidRPr="00CC2237" w:rsidRDefault="00CC2237" w:rsidP="00CC2237">
            <w:pPr>
              <w:suppressLineNumbers/>
              <w:rPr>
                <w:sz w:val="26"/>
                <w:szCs w:val="26"/>
                <w:lang w:val="ru-RU"/>
              </w:rPr>
            </w:pPr>
            <w:r w:rsidRPr="00CC2237">
              <w:rPr>
                <w:sz w:val="26"/>
                <w:szCs w:val="26"/>
                <w:lang w:val="ru-RU"/>
              </w:rPr>
              <w:t>Сторона — 2:</w:t>
            </w:r>
          </w:p>
          <w:p w14:paraId="0546CBE6" w14:textId="77777777" w:rsidR="00CC2237" w:rsidRPr="00CC2237" w:rsidRDefault="00CC2237" w:rsidP="00CC2237">
            <w:pPr>
              <w:suppressLineNumbers/>
              <w:rPr>
                <w:sz w:val="26"/>
                <w:szCs w:val="26"/>
                <w:lang w:val="ru-RU"/>
              </w:rPr>
            </w:pPr>
          </w:p>
          <w:p w14:paraId="0808DC53" w14:textId="77777777" w:rsidR="00CC2237" w:rsidRPr="00CC2237" w:rsidRDefault="00CC2237" w:rsidP="00CC2237">
            <w:pPr>
              <w:suppressLineNumbers/>
              <w:rPr>
                <w:sz w:val="26"/>
                <w:szCs w:val="26"/>
                <w:lang w:val="ru-RU"/>
              </w:rPr>
            </w:pPr>
            <w:proofErr w:type="spellStart"/>
            <w:r w:rsidRPr="00CC2237">
              <w:rPr>
                <w:b/>
                <w:bCs/>
                <w:sz w:val="26"/>
                <w:szCs w:val="26"/>
                <w:lang w:val="ru-RU"/>
              </w:rPr>
              <w:t>Білокриницька</w:t>
            </w:r>
            <w:proofErr w:type="spellEnd"/>
            <w:r w:rsidRPr="00CC2237">
              <w:rPr>
                <w:b/>
                <w:bCs/>
                <w:sz w:val="26"/>
                <w:szCs w:val="26"/>
                <w:lang w:val="ru-RU"/>
              </w:rPr>
              <w:t xml:space="preserve"> </w:t>
            </w:r>
            <w:proofErr w:type="spellStart"/>
            <w:r w:rsidRPr="00CC2237">
              <w:rPr>
                <w:b/>
                <w:bCs/>
                <w:sz w:val="26"/>
                <w:szCs w:val="26"/>
                <w:lang w:val="ru-RU"/>
              </w:rPr>
              <w:t>сільська</w:t>
            </w:r>
            <w:proofErr w:type="spellEnd"/>
            <w:r w:rsidRPr="00CC2237">
              <w:rPr>
                <w:b/>
                <w:bCs/>
                <w:sz w:val="26"/>
                <w:szCs w:val="26"/>
                <w:lang w:val="ru-RU"/>
              </w:rPr>
              <w:t xml:space="preserve"> рада</w:t>
            </w:r>
            <w:r w:rsidRPr="00CC2237">
              <w:rPr>
                <w:sz w:val="26"/>
                <w:szCs w:val="26"/>
                <w:lang w:val="ru-RU"/>
              </w:rPr>
              <w:t xml:space="preserve">  </w:t>
            </w:r>
          </w:p>
          <w:p w14:paraId="56F8FE3E" w14:textId="77777777" w:rsidR="00CC2237" w:rsidRPr="00CC2237" w:rsidRDefault="00CC2237" w:rsidP="00CC2237">
            <w:pPr>
              <w:suppressLineNumbers/>
              <w:rPr>
                <w:sz w:val="26"/>
                <w:szCs w:val="26"/>
                <w:lang w:val="ru-RU"/>
              </w:rPr>
            </w:pPr>
            <w:proofErr w:type="spellStart"/>
            <w:r w:rsidRPr="00CC2237">
              <w:rPr>
                <w:sz w:val="26"/>
                <w:szCs w:val="26"/>
                <w:lang w:val="ru-RU"/>
              </w:rPr>
              <w:t>Рівненського</w:t>
            </w:r>
            <w:proofErr w:type="spellEnd"/>
            <w:r w:rsidRPr="00CC2237">
              <w:rPr>
                <w:sz w:val="26"/>
                <w:szCs w:val="26"/>
                <w:lang w:val="ru-RU"/>
              </w:rPr>
              <w:t xml:space="preserve"> району </w:t>
            </w:r>
            <w:proofErr w:type="spellStart"/>
            <w:r w:rsidRPr="00CC2237">
              <w:rPr>
                <w:sz w:val="26"/>
                <w:szCs w:val="26"/>
                <w:lang w:val="ru-RU"/>
              </w:rPr>
              <w:t>Рівненської</w:t>
            </w:r>
            <w:proofErr w:type="spellEnd"/>
            <w:r w:rsidRPr="00CC2237">
              <w:rPr>
                <w:sz w:val="26"/>
                <w:szCs w:val="26"/>
                <w:lang w:val="ru-RU"/>
              </w:rPr>
              <w:t xml:space="preserve"> </w:t>
            </w:r>
            <w:proofErr w:type="spellStart"/>
            <w:r w:rsidRPr="00CC2237">
              <w:rPr>
                <w:sz w:val="26"/>
                <w:szCs w:val="26"/>
                <w:lang w:val="ru-RU"/>
              </w:rPr>
              <w:t>області</w:t>
            </w:r>
            <w:proofErr w:type="spellEnd"/>
          </w:p>
          <w:p w14:paraId="293E832A" w14:textId="77777777" w:rsidR="00CC2237" w:rsidRPr="00CC2237" w:rsidRDefault="00CC2237" w:rsidP="00CC2237">
            <w:pPr>
              <w:suppressLineNumbers/>
              <w:rPr>
                <w:sz w:val="26"/>
                <w:szCs w:val="26"/>
                <w:lang w:val="ru-RU"/>
              </w:rPr>
            </w:pPr>
          </w:p>
          <w:p w14:paraId="5E3AB8A6" w14:textId="77777777" w:rsidR="00CC2237" w:rsidRPr="00CC2237" w:rsidRDefault="00CC2237" w:rsidP="00CC2237">
            <w:pPr>
              <w:suppressLineNumbers/>
              <w:rPr>
                <w:sz w:val="26"/>
                <w:szCs w:val="26"/>
                <w:lang w:val="ru-RU"/>
              </w:rPr>
            </w:pPr>
            <w:r w:rsidRPr="00CC2237">
              <w:rPr>
                <w:sz w:val="26"/>
                <w:szCs w:val="26"/>
                <w:lang w:val="ru-RU"/>
              </w:rPr>
              <w:t xml:space="preserve">35342, </w:t>
            </w:r>
            <w:proofErr w:type="spellStart"/>
            <w:r w:rsidRPr="00CC2237">
              <w:rPr>
                <w:sz w:val="26"/>
                <w:szCs w:val="26"/>
                <w:lang w:val="ru-RU"/>
              </w:rPr>
              <w:t>Рівненська</w:t>
            </w:r>
            <w:proofErr w:type="spellEnd"/>
            <w:r w:rsidRPr="00CC2237">
              <w:rPr>
                <w:sz w:val="26"/>
                <w:szCs w:val="26"/>
                <w:lang w:val="ru-RU"/>
              </w:rPr>
              <w:t xml:space="preserve"> обл., </w:t>
            </w:r>
            <w:proofErr w:type="spellStart"/>
            <w:r w:rsidRPr="00CC2237">
              <w:rPr>
                <w:sz w:val="26"/>
                <w:szCs w:val="26"/>
                <w:lang w:val="ru-RU"/>
              </w:rPr>
              <w:t>Рівненський</w:t>
            </w:r>
            <w:proofErr w:type="spellEnd"/>
            <w:r w:rsidRPr="00CC2237">
              <w:rPr>
                <w:sz w:val="26"/>
                <w:szCs w:val="26"/>
                <w:lang w:val="ru-RU"/>
              </w:rPr>
              <w:t xml:space="preserve"> р-н., с. </w:t>
            </w:r>
            <w:proofErr w:type="spellStart"/>
            <w:r w:rsidRPr="00CC2237">
              <w:rPr>
                <w:sz w:val="26"/>
                <w:szCs w:val="26"/>
                <w:lang w:val="ru-RU"/>
              </w:rPr>
              <w:t>Біла</w:t>
            </w:r>
            <w:proofErr w:type="spellEnd"/>
            <w:r w:rsidRPr="00CC2237">
              <w:rPr>
                <w:sz w:val="26"/>
                <w:szCs w:val="26"/>
                <w:lang w:val="ru-RU"/>
              </w:rPr>
              <w:t xml:space="preserve"> Криниця, </w:t>
            </w:r>
            <w:proofErr w:type="spellStart"/>
            <w:r w:rsidRPr="00CC2237">
              <w:rPr>
                <w:sz w:val="26"/>
                <w:szCs w:val="26"/>
                <w:lang w:val="ru-RU"/>
              </w:rPr>
              <w:t>вул</w:t>
            </w:r>
            <w:proofErr w:type="spellEnd"/>
            <w:r w:rsidRPr="00CC2237">
              <w:rPr>
                <w:sz w:val="26"/>
                <w:szCs w:val="26"/>
                <w:lang w:val="ru-RU"/>
              </w:rPr>
              <w:t xml:space="preserve">. </w:t>
            </w:r>
            <w:proofErr w:type="spellStart"/>
            <w:r w:rsidRPr="00CC2237">
              <w:rPr>
                <w:sz w:val="26"/>
                <w:szCs w:val="26"/>
                <w:lang w:val="ru-RU"/>
              </w:rPr>
              <w:t>Рівненська</w:t>
            </w:r>
            <w:proofErr w:type="spellEnd"/>
            <w:r w:rsidRPr="00CC2237">
              <w:rPr>
                <w:sz w:val="26"/>
                <w:szCs w:val="26"/>
                <w:lang w:val="ru-RU"/>
              </w:rPr>
              <w:t>, 94</w:t>
            </w:r>
          </w:p>
          <w:p w14:paraId="0DCAA2B5" w14:textId="77777777" w:rsidR="00CC2237" w:rsidRPr="00CC2237" w:rsidRDefault="00CC2237" w:rsidP="00CC2237">
            <w:pPr>
              <w:suppressLineNumbers/>
              <w:rPr>
                <w:sz w:val="26"/>
                <w:szCs w:val="26"/>
                <w:lang w:val="ru-RU"/>
              </w:rPr>
            </w:pPr>
            <w:r w:rsidRPr="00CC2237">
              <w:rPr>
                <w:sz w:val="26"/>
                <w:szCs w:val="26"/>
                <w:lang w:val="ru-RU"/>
              </w:rPr>
              <w:t xml:space="preserve">Код ЄДРПОУ 04387125, </w:t>
            </w:r>
          </w:p>
          <w:p w14:paraId="31D0AA89" w14:textId="77777777" w:rsidR="00CC2237" w:rsidRPr="00CC2237" w:rsidRDefault="00CC2237" w:rsidP="00CC2237">
            <w:pPr>
              <w:suppressLineNumbers/>
              <w:rPr>
                <w:sz w:val="26"/>
                <w:szCs w:val="26"/>
              </w:rPr>
            </w:pPr>
            <w:r w:rsidRPr="00CC2237">
              <w:rPr>
                <w:sz w:val="26"/>
                <w:szCs w:val="26"/>
                <w:lang w:val="ru-RU"/>
              </w:rPr>
              <w:t xml:space="preserve">р/р </w:t>
            </w:r>
            <w:r w:rsidRPr="00CC2237">
              <w:rPr>
                <w:sz w:val="26"/>
                <w:szCs w:val="26"/>
              </w:rPr>
              <w:t>__________________________</w:t>
            </w:r>
            <w:proofErr w:type="gramStart"/>
            <w:r w:rsidRPr="00CC2237">
              <w:rPr>
                <w:sz w:val="26"/>
                <w:szCs w:val="26"/>
              </w:rPr>
              <w:t xml:space="preserve">_ </w:t>
            </w:r>
            <w:r w:rsidRPr="00CC2237">
              <w:rPr>
                <w:sz w:val="26"/>
                <w:szCs w:val="26"/>
                <w:lang w:val="ru-RU"/>
              </w:rPr>
              <w:t xml:space="preserve"> в</w:t>
            </w:r>
            <w:proofErr w:type="gramEnd"/>
            <w:r w:rsidRPr="00CC2237">
              <w:rPr>
                <w:sz w:val="26"/>
                <w:szCs w:val="26"/>
                <w:lang w:val="ru-RU"/>
              </w:rPr>
              <w:t xml:space="preserve"> ДКСУ </w:t>
            </w:r>
            <w:proofErr w:type="spellStart"/>
            <w:r w:rsidRPr="00CC2237">
              <w:rPr>
                <w:sz w:val="26"/>
                <w:szCs w:val="26"/>
              </w:rPr>
              <w:t>м.Київ</w:t>
            </w:r>
            <w:proofErr w:type="spellEnd"/>
            <w:r w:rsidRPr="00CC2237">
              <w:rPr>
                <w:sz w:val="26"/>
                <w:szCs w:val="26"/>
                <w:lang w:val="ru-RU"/>
              </w:rPr>
              <w:t xml:space="preserve"> </w:t>
            </w:r>
          </w:p>
          <w:p w14:paraId="2D2B06C3" w14:textId="77777777" w:rsidR="00CC2237" w:rsidRPr="00CC2237" w:rsidRDefault="00CC2237" w:rsidP="00CC2237">
            <w:pPr>
              <w:suppressLineNumbers/>
              <w:rPr>
                <w:sz w:val="26"/>
                <w:szCs w:val="26"/>
              </w:rPr>
            </w:pPr>
          </w:p>
          <w:p w14:paraId="66AF3B22" w14:textId="77777777" w:rsidR="00CC2237" w:rsidRPr="00CC2237" w:rsidRDefault="00CC2237" w:rsidP="00CC2237">
            <w:pPr>
              <w:suppressLineNumbers/>
              <w:rPr>
                <w:sz w:val="26"/>
                <w:szCs w:val="26"/>
                <w:lang w:val="ru-RU"/>
              </w:rPr>
            </w:pPr>
          </w:p>
          <w:p w14:paraId="6B7C6E73" w14:textId="77777777" w:rsidR="00CC2237" w:rsidRPr="00CC2237" w:rsidRDefault="00CC2237" w:rsidP="00CC2237">
            <w:pPr>
              <w:suppressLineNumbers/>
              <w:rPr>
                <w:sz w:val="26"/>
                <w:szCs w:val="26"/>
                <w:lang w:val="ru-RU"/>
              </w:rPr>
            </w:pPr>
            <w:proofErr w:type="spellStart"/>
            <w:r w:rsidRPr="00CC2237">
              <w:rPr>
                <w:sz w:val="26"/>
                <w:szCs w:val="26"/>
                <w:lang w:val="ru-RU"/>
              </w:rPr>
              <w:t>Сільський</w:t>
            </w:r>
            <w:proofErr w:type="spellEnd"/>
            <w:r w:rsidRPr="00CC2237">
              <w:rPr>
                <w:sz w:val="26"/>
                <w:szCs w:val="26"/>
                <w:lang w:val="ru-RU"/>
              </w:rPr>
              <w:t xml:space="preserve"> голова</w:t>
            </w:r>
          </w:p>
          <w:p w14:paraId="1FA62F96" w14:textId="77777777" w:rsidR="00CC2237" w:rsidRPr="00CC2237" w:rsidRDefault="00CC2237" w:rsidP="00CC2237">
            <w:pPr>
              <w:suppressLineNumbers/>
              <w:rPr>
                <w:sz w:val="26"/>
                <w:szCs w:val="26"/>
                <w:lang w:val="ru-RU"/>
              </w:rPr>
            </w:pPr>
          </w:p>
          <w:p w14:paraId="457C4012" w14:textId="77777777" w:rsidR="00CC2237" w:rsidRPr="00CC2237" w:rsidRDefault="00CC2237" w:rsidP="00CC2237">
            <w:pPr>
              <w:suppressLineNumbers/>
              <w:rPr>
                <w:sz w:val="26"/>
                <w:szCs w:val="26"/>
                <w:lang w:val="ru-RU"/>
              </w:rPr>
            </w:pPr>
            <w:r w:rsidRPr="00CC2237">
              <w:rPr>
                <w:sz w:val="26"/>
                <w:szCs w:val="26"/>
                <w:lang w:val="ru-RU"/>
              </w:rPr>
              <w:t>___________________ Т. В. Гончарук</w:t>
            </w:r>
          </w:p>
          <w:p w14:paraId="4AB2BD51" w14:textId="77777777" w:rsidR="00CC2237" w:rsidRPr="00CC2237" w:rsidRDefault="00CC2237" w:rsidP="00CC2237">
            <w:pPr>
              <w:suppressLineNumbers/>
              <w:rPr>
                <w:sz w:val="26"/>
                <w:szCs w:val="26"/>
                <w:lang w:val="ru-RU"/>
              </w:rPr>
            </w:pPr>
          </w:p>
          <w:p w14:paraId="4615B0E8" w14:textId="77777777" w:rsidR="00CC2237" w:rsidRPr="00CC2237" w:rsidRDefault="00CC2237" w:rsidP="00CC2237">
            <w:pPr>
              <w:suppressLineNumbers/>
              <w:rPr>
                <w:sz w:val="26"/>
                <w:szCs w:val="26"/>
                <w:lang w:val="ru-RU"/>
              </w:rPr>
            </w:pPr>
            <w:r w:rsidRPr="00CC2237">
              <w:rPr>
                <w:sz w:val="26"/>
                <w:szCs w:val="26"/>
                <w:lang w:val="ru-RU"/>
              </w:rPr>
              <w:t>___ ____________ 202</w:t>
            </w:r>
            <w:r w:rsidRPr="00CC2237">
              <w:rPr>
                <w:sz w:val="26"/>
                <w:szCs w:val="26"/>
              </w:rPr>
              <w:t>1</w:t>
            </w:r>
            <w:r w:rsidRPr="00CC2237">
              <w:rPr>
                <w:sz w:val="26"/>
                <w:szCs w:val="26"/>
                <w:lang w:val="ru-RU"/>
              </w:rPr>
              <w:t xml:space="preserve"> року</w:t>
            </w:r>
          </w:p>
          <w:p w14:paraId="49307E03" w14:textId="77777777" w:rsidR="00CC2237" w:rsidRPr="00CC2237" w:rsidRDefault="00CC2237" w:rsidP="00CC2237">
            <w:pPr>
              <w:suppressLineNumbers/>
              <w:rPr>
                <w:sz w:val="26"/>
                <w:szCs w:val="26"/>
                <w:lang w:val="ru-RU"/>
              </w:rPr>
            </w:pPr>
            <w:r w:rsidRPr="00CC2237">
              <w:rPr>
                <w:sz w:val="26"/>
                <w:szCs w:val="26"/>
                <w:lang w:val="ru-RU"/>
              </w:rPr>
              <w:t>М. П.</w:t>
            </w:r>
          </w:p>
          <w:p w14:paraId="645F08BD" w14:textId="77777777" w:rsidR="00CC2237" w:rsidRPr="00CC2237" w:rsidRDefault="00CC2237" w:rsidP="00CC2237">
            <w:pPr>
              <w:suppressLineNumbers/>
              <w:rPr>
                <w:sz w:val="26"/>
                <w:szCs w:val="26"/>
                <w:lang w:val="ru-RU"/>
              </w:rPr>
            </w:pPr>
          </w:p>
        </w:tc>
      </w:tr>
      <w:tr w:rsidR="00CC2237" w:rsidRPr="00CC2237" w14:paraId="61F614FF" w14:textId="77777777" w:rsidTr="00B57571">
        <w:tc>
          <w:tcPr>
            <w:tcW w:w="4535" w:type="dxa"/>
            <w:shd w:val="clear" w:color="auto" w:fill="auto"/>
          </w:tcPr>
          <w:p w14:paraId="059DDE9D" w14:textId="77777777" w:rsidR="00CC2237" w:rsidRPr="00CC2237" w:rsidRDefault="00CC2237" w:rsidP="00CC2237">
            <w:pPr>
              <w:suppressLineNumbers/>
              <w:rPr>
                <w:sz w:val="26"/>
                <w:szCs w:val="26"/>
                <w:lang w:val="ru-RU"/>
              </w:rPr>
            </w:pPr>
            <w:r w:rsidRPr="00CC2237">
              <w:rPr>
                <w:sz w:val="26"/>
                <w:szCs w:val="26"/>
                <w:lang w:val="ru-RU"/>
              </w:rPr>
              <w:t>Сторона — 3:</w:t>
            </w:r>
          </w:p>
          <w:p w14:paraId="1471EEAD" w14:textId="77777777" w:rsidR="00CC2237" w:rsidRPr="00CC2237" w:rsidRDefault="00CC2237" w:rsidP="00CC2237">
            <w:pPr>
              <w:suppressLineNumbers/>
              <w:rPr>
                <w:sz w:val="26"/>
                <w:szCs w:val="26"/>
                <w:lang w:val="ru-RU"/>
              </w:rPr>
            </w:pPr>
          </w:p>
          <w:p w14:paraId="71DE1AD1" w14:textId="77777777" w:rsidR="00CC2237" w:rsidRPr="00CC2237" w:rsidRDefault="00CC2237" w:rsidP="00CC2237">
            <w:pPr>
              <w:suppressLineNumbers/>
              <w:rPr>
                <w:sz w:val="26"/>
                <w:szCs w:val="26"/>
              </w:rPr>
            </w:pPr>
            <w:proofErr w:type="spellStart"/>
            <w:r w:rsidRPr="00CC2237">
              <w:rPr>
                <w:b/>
                <w:bCs/>
                <w:sz w:val="26"/>
                <w:szCs w:val="26"/>
              </w:rPr>
              <w:t>Корнинська</w:t>
            </w:r>
            <w:proofErr w:type="spellEnd"/>
            <w:r w:rsidRPr="00CC2237">
              <w:rPr>
                <w:b/>
                <w:bCs/>
                <w:sz w:val="26"/>
                <w:szCs w:val="26"/>
                <w:lang w:val="ru-RU"/>
              </w:rPr>
              <w:t xml:space="preserve"> </w:t>
            </w:r>
            <w:proofErr w:type="spellStart"/>
            <w:r w:rsidRPr="00CC2237">
              <w:rPr>
                <w:b/>
                <w:bCs/>
                <w:sz w:val="26"/>
                <w:szCs w:val="26"/>
                <w:lang w:val="ru-RU"/>
              </w:rPr>
              <w:t>сільська</w:t>
            </w:r>
            <w:proofErr w:type="spellEnd"/>
            <w:r w:rsidRPr="00CC2237">
              <w:rPr>
                <w:b/>
                <w:bCs/>
                <w:sz w:val="26"/>
                <w:szCs w:val="26"/>
                <w:lang w:val="ru-RU"/>
              </w:rPr>
              <w:t xml:space="preserve"> рада</w:t>
            </w:r>
            <w:r w:rsidRPr="00CC2237">
              <w:rPr>
                <w:sz w:val="26"/>
                <w:szCs w:val="26"/>
                <w:lang w:val="ru-RU"/>
              </w:rPr>
              <w:t xml:space="preserve"> </w:t>
            </w:r>
          </w:p>
          <w:p w14:paraId="70B7B810" w14:textId="77777777" w:rsidR="00CC2237" w:rsidRPr="00CC2237" w:rsidRDefault="00CC2237" w:rsidP="00CC2237">
            <w:pPr>
              <w:suppressLineNumbers/>
              <w:rPr>
                <w:sz w:val="26"/>
                <w:szCs w:val="26"/>
              </w:rPr>
            </w:pPr>
            <w:r w:rsidRPr="00CC2237">
              <w:rPr>
                <w:sz w:val="26"/>
                <w:szCs w:val="26"/>
              </w:rPr>
              <w:t>Рівненського</w:t>
            </w:r>
            <w:r w:rsidRPr="00CC2237">
              <w:rPr>
                <w:sz w:val="26"/>
                <w:szCs w:val="26"/>
                <w:lang w:val="ru-RU"/>
              </w:rPr>
              <w:t xml:space="preserve"> району </w:t>
            </w:r>
            <w:proofErr w:type="spellStart"/>
            <w:r w:rsidRPr="00CC2237">
              <w:rPr>
                <w:sz w:val="26"/>
                <w:szCs w:val="26"/>
                <w:lang w:val="ru-RU"/>
              </w:rPr>
              <w:t>Рівненської</w:t>
            </w:r>
            <w:proofErr w:type="spellEnd"/>
            <w:r w:rsidRPr="00CC2237">
              <w:rPr>
                <w:sz w:val="26"/>
                <w:szCs w:val="26"/>
                <w:lang w:val="ru-RU"/>
              </w:rPr>
              <w:t xml:space="preserve"> </w:t>
            </w:r>
            <w:proofErr w:type="spellStart"/>
            <w:r w:rsidRPr="00CC2237">
              <w:rPr>
                <w:sz w:val="26"/>
                <w:szCs w:val="26"/>
                <w:lang w:val="ru-RU"/>
              </w:rPr>
              <w:t>області</w:t>
            </w:r>
            <w:proofErr w:type="spellEnd"/>
          </w:p>
          <w:p w14:paraId="531D2CA1" w14:textId="77777777" w:rsidR="00CC2237" w:rsidRPr="00CC2237" w:rsidRDefault="00CC2237" w:rsidP="00CC2237">
            <w:pPr>
              <w:suppressLineNumbers/>
              <w:rPr>
                <w:sz w:val="26"/>
                <w:szCs w:val="26"/>
                <w:lang w:val="ru-RU"/>
              </w:rPr>
            </w:pPr>
          </w:p>
          <w:p w14:paraId="21460F35" w14:textId="77777777" w:rsidR="00CC2237" w:rsidRPr="00CC2237" w:rsidRDefault="00CC2237" w:rsidP="00CC2237">
            <w:pPr>
              <w:suppressLineNumbers/>
              <w:rPr>
                <w:sz w:val="26"/>
                <w:szCs w:val="26"/>
              </w:rPr>
            </w:pPr>
            <w:r w:rsidRPr="00CC2237">
              <w:rPr>
                <w:sz w:val="26"/>
                <w:szCs w:val="26"/>
                <w:lang w:val="ru-RU"/>
              </w:rPr>
              <w:t>35</w:t>
            </w:r>
            <w:r w:rsidRPr="00CC2237">
              <w:rPr>
                <w:sz w:val="26"/>
                <w:szCs w:val="26"/>
              </w:rPr>
              <w:t>304</w:t>
            </w:r>
            <w:r w:rsidRPr="00CC2237">
              <w:rPr>
                <w:sz w:val="26"/>
                <w:szCs w:val="26"/>
                <w:lang w:val="ru-RU"/>
              </w:rPr>
              <w:t xml:space="preserve">, </w:t>
            </w:r>
            <w:proofErr w:type="spellStart"/>
            <w:r w:rsidRPr="00CC2237">
              <w:rPr>
                <w:sz w:val="26"/>
                <w:szCs w:val="26"/>
                <w:lang w:val="ru-RU"/>
              </w:rPr>
              <w:t>Рівненська</w:t>
            </w:r>
            <w:proofErr w:type="spellEnd"/>
            <w:r w:rsidRPr="00CC2237">
              <w:rPr>
                <w:sz w:val="26"/>
                <w:szCs w:val="26"/>
                <w:lang w:val="ru-RU"/>
              </w:rPr>
              <w:t xml:space="preserve"> обл., </w:t>
            </w:r>
            <w:r w:rsidRPr="00CC2237">
              <w:rPr>
                <w:sz w:val="26"/>
                <w:szCs w:val="26"/>
              </w:rPr>
              <w:t>Рівненський</w:t>
            </w:r>
            <w:r w:rsidRPr="00CC2237">
              <w:rPr>
                <w:sz w:val="26"/>
                <w:szCs w:val="26"/>
                <w:lang w:val="ru-RU"/>
              </w:rPr>
              <w:t xml:space="preserve"> р-н., с. </w:t>
            </w:r>
            <w:r w:rsidRPr="00CC2237">
              <w:rPr>
                <w:sz w:val="26"/>
                <w:szCs w:val="26"/>
              </w:rPr>
              <w:t>Корнин</w:t>
            </w:r>
            <w:r w:rsidRPr="00CC2237">
              <w:rPr>
                <w:sz w:val="26"/>
                <w:szCs w:val="26"/>
                <w:lang w:val="ru-RU"/>
              </w:rPr>
              <w:t xml:space="preserve">, </w:t>
            </w:r>
            <w:proofErr w:type="spellStart"/>
            <w:r w:rsidRPr="00CC2237">
              <w:rPr>
                <w:sz w:val="26"/>
                <w:szCs w:val="26"/>
                <w:lang w:val="ru-RU"/>
              </w:rPr>
              <w:t>вул</w:t>
            </w:r>
            <w:proofErr w:type="spellEnd"/>
            <w:r w:rsidRPr="00CC2237">
              <w:rPr>
                <w:sz w:val="26"/>
                <w:szCs w:val="26"/>
                <w:lang w:val="ru-RU"/>
              </w:rPr>
              <w:t xml:space="preserve">. </w:t>
            </w:r>
            <w:r w:rsidRPr="00CC2237">
              <w:rPr>
                <w:sz w:val="26"/>
                <w:szCs w:val="26"/>
              </w:rPr>
              <w:t>Центральна,41</w:t>
            </w:r>
          </w:p>
          <w:p w14:paraId="17C21B41" w14:textId="77777777" w:rsidR="00CC2237" w:rsidRPr="00CC2237" w:rsidRDefault="00CC2237" w:rsidP="00CC2237">
            <w:pPr>
              <w:suppressLineNumbers/>
              <w:rPr>
                <w:sz w:val="26"/>
                <w:szCs w:val="26"/>
              </w:rPr>
            </w:pPr>
            <w:r w:rsidRPr="00CC2237">
              <w:rPr>
                <w:sz w:val="26"/>
                <w:szCs w:val="26"/>
                <w:lang w:val="ru-RU"/>
              </w:rPr>
              <w:t xml:space="preserve">Код ЄДРПОУ </w:t>
            </w:r>
            <w:r w:rsidRPr="00CC2237">
              <w:rPr>
                <w:sz w:val="26"/>
                <w:szCs w:val="26"/>
              </w:rPr>
              <w:t>____________________</w:t>
            </w:r>
          </w:p>
          <w:p w14:paraId="0C9C4C88" w14:textId="77777777" w:rsidR="00CC2237" w:rsidRPr="00CC2237" w:rsidRDefault="00CC2237" w:rsidP="00CC2237">
            <w:pPr>
              <w:suppressLineNumbers/>
              <w:rPr>
                <w:sz w:val="26"/>
                <w:szCs w:val="26"/>
              </w:rPr>
            </w:pPr>
            <w:r w:rsidRPr="00CC2237">
              <w:rPr>
                <w:sz w:val="26"/>
                <w:szCs w:val="26"/>
                <w:lang w:val="ru-RU"/>
              </w:rPr>
              <w:t>р/р UA</w:t>
            </w:r>
            <w:r w:rsidRPr="00CC2237">
              <w:rPr>
                <w:sz w:val="26"/>
                <w:szCs w:val="26"/>
              </w:rPr>
              <w:t>__________________________</w:t>
            </w:r>
          </w:p>
          <w:p w14:paraId="6330AE8F" w14:textId="77777777" w:rsidR="00CC2237" w:rsidRPr="00CC2237" w:rsidRDefault="00CC2237" w:rsidP="00CC2237">
            <w:pPr>
              <w:suppressLineNumbers/>
              <w:rPr>
                <w:sz w:val="26"/>
                <w:szCs w:val="26"/>
                <w:lang w:val="ru-RU"/>
              </w:rPr>
            </w:pPr>
            <w:r w:rsidRPr="00CC2237">
              <w:rPr>
                <w:sz w:val="26"/>
                <w:szCs w:val="26"/>
                <w:lang w:val="ru-RU"/>
              </w:rPr>
              <w:t xml:space="preserve"> </w:t>
            </w:r>
            <w:r w:rsidRPr="00CC2237">
              <w:rPr>
                <w:sz w:val="26"/>
                <w:szCs w:val="26"/>
              </w:rPr>
              <w:t>в ДКСУ</w:t>
            </w:r>
            <w:r w:rsidRPr="00CC2237">
              <w:rPr>
                <w:sz w:val="26"/>
                <w:szCs w:val="26"/>
                <w:lang w:val="ru-RU"/>
              </w:rPr>
              <w:t xml:space="preserve">, м. </w:t>
            </w:r>
            <w:proofErr w:type="spellStart"/>
            <w:r w:rsidRPr="00CC2237">
              <w:rPr>
                <w:sz w:val="26"/>
                <w:szCs w:val="26"/>
                <w:lang w:val="ru-RU"/>
              </w:rPr>
              <w:t>Київ</w:t>
            </w:r>
            <w:proofErr w:type="spellEnd"/>
          </w:p>
          <w:p w14:paraId="5DA583C8" w14:textId="77777777" w:rsidR="00CC2237" w:rsidRPr="00CC2237" w:rsidRDefault="00CC2237" w:rsidP="00CC2237">
            <w:pPr>
              <w:suppressLineNumbers/>
              <w:rPr>
                <w:sz w:val="26"/>
                <w:szCs w:val="26"/>
                <w:lang w:val="ru-RU"/>
              </w:rPr>
            </w:pPr>
          </w:p>
          <w:p w14:paraId="31BD75B6" w14:textId="77777777" w:rsidR="00CC2237" w:rsidRPr="00CC2237" w:rsidRDefault="00CC2237" w:rsidP="00CC2237">
            <w:pPr>
              <w:suppressLineNumbers/>
              <w:rPr>
                <w:sz w:val="26"/>
                <w:szCs w:val="26"/>
                <w:lang w:val="ru-RU"/>
              </w:rPr>
            </w:pPr>
            <w:proofErr w:type="spellStart"/>
            <w:r w:rsidRPr="00CC2237">
              <w:rPr>
                <w:sz w:val="26"/>
                <w:szCs w:val="26"/>
                <w:lang w:val="ru-RU"/>
              </w:rPr>
              <w:t>Сільський</w:t>
            </w:r>
            <w:proofErr w:type="spellEnd"/>
            <w:r w:rsidRPr="00CC2237">
              <w:rPr>
                <w:sz w:val="26"/>
                <w:szCs w:val="26"/>
                <w:lang w:val="ru-RU"/>
              </w:rPr>
              <w:t xml:space="preserve"> голова </w:t>
            </w:r>
          </w:p>
          <w:p w14:paraId="4C5989BA" w14:textId="77777777" w:rsidR="00CC2237" w:rsidRPr="00CC2237" w:rsidRDefault="00CC2237" w:rsidP="00CC2237">
            <w:pPr>
              <w:suppressLineNumbers/>
              <w:rPr>
                <w:sz w:val="26"/>
                <w:szCs w:val="26"/>
                <w:lang w:val="ru-RU"/>
              </w:rPr>
            </w:pPr>
          </w:p>
          <w:p w14:paraId="220590C5" w14:textId="77777777" w:rsidR="00CC2237" w:rsidRPr="00CC2237" w:rsidRDefault="00CC2237" w:rsidP="00CC2237">
            <w:pPr>
              <w:suppressLineNumbers/>
              <w:rPr>
                <w:sz w:val="26"/>
                <w:szCs w:val="26"/>
              </w:rPr>
            </w:pPr>
            <w:r w:rsidRPr="00CC2237">
              <w:rPr>
                <w:sz w:val="26"/>
                <w:szCs w:val="26"/>
                <w:lang w:val="ru-RU"/>
              </w:rPr>
              <w:t xml:space="preserve">____________   </w:t>
            </w:r>
            <w:proofErr w:type="spellStart"/>
            <w:r w:rsidRPr="00CC2237">
              <w:rPr>
                <w:sz w:val="26"/>
                <w:szCs w:val="26"/>
              </w:rPr>
              <w:t>Р.Горбатюк-Василейко</w:t>
            </w:r>
            <w:proofErr w:type="spellEnd"/>
          </w:p>
          <w:p w14:paraId="4A8F9422" w14:textId="77777777" w:rsidR="00CC2237" w:rsidRPr="00CC2237" w:rsidRDefault="00CC2237" w:rsidP="00CC2237">
            <w:pPr>
              <w:suppressLineNumbers/>
              <w:rPr>
                <w:sz w:val="26"/>
                <w:szCs w:val="26"/>
                <w:lang w:val="ru-RU"/>
              </w:rPr>
            </w:pPr>
            <w:r w:rsidRPr="00CC2237">
              <w:rPr>
                <w:sz w:val="26"/>
                <w:szCs w:val="26"/>
                <w:lang w:val="ru-RU"/>
              </w:rPr>
              <w:t xml:space="preserve"> </w:t>
            </w:r>
          </w:p>
          <w:p w14:paraId="0132A988" w14:textId="77777777" w:rsidR="00CC2237" w:rsidRPr="00CC2237" w:rsidRDefault="00CC2237" w:rsidP="00CC2237">
            <w:pPr>
              <w:suppressLineNumbers/>
              <w:rPr>
                <w:sz w:val="26"/>
                <w:szCs w:val="26"/>
                <w:lang w:val="ru-RU"/>
              </w:rPr>
            </w:pPr>
            <w:r w:rsidRPr="00CC2237">
              <w:rPr>
                <w:sz w:val="26"/>
                <w:szCs w:val="26"/>
                <w:lang w:val="ru-RU"/>
              </w:rPr>
              <w:t>___ ____________ 202</w:t>
            </w:r>
            <w:r w:rsidRPr="00CC2237">
              <w:rPr>
                <w:sz w:val="26"/>
                <w:szCs w:val="26"/>
              </w:rPr>
              <w:t>1</w:t>
            </w:r>
            <w:r w:rsidRPr="00CC2237">
              <w:rPr>
                <w:sz w:val="26"/>
                <w:szCs w:val="26"/>
                <w:lang w:val="ru-RU"/>
              </w:rPr>
              <w:t xml:space="preserve"> року</w:t>
            </w:r>
          </w:p>
          <w:p w14:paraId="0F9E7D55" w14:textId="77777777" w:rsidR="00CC2237" w:rsidRPr="00CC2237" w:rsidRDefault="00CC2237" w:rsidP="00CC2237">
            <w:pPr>
              <w:suppressLineNumbers/>
              <w:rPr>
                <w:sz w:val="26"/>
                <w:szCs w:val="26"/>
                <w:lang w:val="ru-RU"/>
              </w:rPr>
            </w:pPr>
            <w:r w:rsidRPr="00CC2237">
              <w:rPr>
                <w:sz w:val="26"/>
                <w:szCs w:val="26"/>
                <w:lang w:val="ru-RU"/>
              </w:rPr>
              <w:t>М. П.</w:t>
            </w:r>
          </w:p>
          <w:p w14:paraId="4E3ADED3" w14:textId="77777777" w:rsidR="00CC2237" w:rsidRPr="00CC2237" w:rsidRDefault="00CC2237" w:rsidP="00CC2237">
            <w:pPr>
              <w:suppressLineNumbers/>
              <w:rPr>
                <w:sz w:val="26"/>
                <w:szCs w:val="26"/>
                <w:lang w:val="ru-RU"/>
              </w:rPr>
            </w:pPr>
          </w:p>
          <w:p w14:paraId="43832BCB" w14:textId="77777777" w:rsidR="00CC2237" w:rsidRPr="00CC2237" w:rsidRDefault="00CC2237" w:rsidP="00CC2237">
            <w:pPr>
              <w:suppressLineNumbers/>
              <w:rPr>
                <w:sz w:val="26"/>
                <w:szCs w:val="26"/>
                <w:lang w:val="ru-RU"/>
              </w:rPr>
            </w:pPr>
          </w:p>
          <w:p w14:paraId="1A33D288" w14:textId="77777777" w:rsidR="00CC2237" w:rsidRPr="00CC2237" w:rsidRDefault="00CC2237" w:rsidP="00CC2237">
            <w:pPr>
              <w:suppressLineNumbers/>
              <w:rPr>
                <w:sz w:val="26"/>
                <w:szCs w:val="26"/>
                <w:lang w:val="ru-RU"/>
              </w:rPr>
            </w:pPr>
          </w:p>
        </w:tc>
        <w:tc>
          <w:tcPr>
            <w:tcW w:w="4536" w:type="dxa"/>
            <w:shd w:val="clear" w:color="auto" w:fill="auto"/>
          </w:tcPr>
          <w:p w14:paraId="51205F55" w14:textId="77777777" w:rsidR="00CC2237" w:rsidRPr="00CC2237" w:rsidRDefault="00CC2237" w:rsidP="00CC2237">
            <w:pPr>
              <w:suppressLineNumbers/>
              <w:rPr>
                <w:sz w:val="26"/>
                <w:szCs w:val="26"/>
                <w:lang w:val="ru-RU"/>
              </w:rPr>
            </w:pPr>
          </w:p>
        </w:tc>
      </w:tr>
    </w:tbl>
    <w:p w14:paraId="389061AA" w14:textId="77777777" w:rsidR="00CC2237" w:rsidRPr="00CC2237" w:rsidRDefault="00CC2237" w:rsidP="00CC2237">
      <w:pPr>
        <w:rPr>
          <w:lang w:val="ru-RU"/>
        </w:rPr>
      </w:pPr>
    </w:p>
    <w:p w14:paraId="376013FE" w14:textId="3ECAC264" w:rsidR="002F3AAA" w:rsidRDefault="002F3AAA">
      <w:pPr>
        <w:spacing w:after="160" w:line="259" w:lineRule="auto"/>
        <w:rPr>
          <w:lang w:val="ru-RU"/>
        </w:rPr>
      </w:pPr>
    </w:p>
    <w:p w14:paraId="03904588" w14:textId="50C825A8" w:rsidR="00C15FB1" w:rsidRDefault="00C15FB1">
      <w:pPr>
        <w:spacing w:after="160" w:line="259" w:lineRule="auto"/>
        <w:rPr>
          <w:lang w:val="ru-RU"/>
        </w:rPr>
      </w:pPr>
    </w:p>
    <w:p w14:paraId="2959812A" w14:textId="77777777" w:rsidR="00C15FB1" w:rsidRPr="00CC2237" w:rsidRDefault="00C15FB1">
      <w:pPr>
        <w:spacing w:after="160" w:line="259" w:lineRule="auto"/>
        <w:rPr>
          <w:lang w:val="ru-RU"/>
        </w:rPr>
      </w:pPr>
    </w:p>
    <w:p w14:paraId="7BEBD169" w14:textId="77777777" w:rsidR="002F3AAA" w:rsidRDefault="002F3AAA">
      <w:pPr>
        <w:ind w:right="5527"/>
        <w:jc w:val="both"/>
      </w:pPr>
    </w:p>
    <w:p w14:paraId="20CD96B1" w14:textId="77777777" w:rsidR="002F3AAA" w:rsidRDefault="002F3AAA">
      <w:pPr>
        <w:ind w:right="5527"/>
        <w:jc w:val="both"/>
      </w:pPr>
    </w:p>
    <w:p w14:paraId="0A1ACD5C" w14:textId="2F7B6B52" w:rsidR="002F3AAA" w:rsidRPr="00C15FB1" w:rsidRDefault="00C15FB1">
      <w:pPr>
        <w:pStyle w:val="a8"/>
        <w:widowControl w:val="0"/>
        <w:spacing w:beforeAutospacing="0" w:afterAutospacing="0"/>
        <w:jc w:val="center"/>
        <w:rPr>
          <w:b/>
          <w:i/>
          <w:sz w:val="28"/>
          <w:szCs w:val="28"/>
          <w:lang w:val="ru-RU"/>
        </w:rPr>
      </w:pPr>
      <w:proofErr w:type="spellStart"/>
      <w:r>
        <w:rPr>
          <w:b/>
          <w:sz w:val="28"/>
          <w:szCs w:val="28"/>
          <w:lang w:val="ru-RU"/>
        </w:rPr>
        <w:lastRenderedPageBreak/>
        <w:t>Третя</w:t>
      </w:r>
      <w:proofErr w:type="spellEnd"/>
      <w:r>
        <w:rPr>
          <w:b/>
          <w:sz w:val="28"/>
          <w:szCs w:val="28"/>
          <w:lang w:val="ru-RU"/>
        </w:rPr>
        <w:t xml:space="preserve"> </w:t>
      </w:r>
      <w:proofErr w:type="spellStart"/>
      <w:r>
        <w:rPr>
          <w:b/>
          <w:sz w:val="28"/>
          <w:szCs w:val="28"/>
          <w:lang w:val="ru-RU"/>
        </w:rPr>
        <w:t>позачергова</w:t>
      </w:r>
      <w:proofErr w:type="spellEnd"/>
      <w:r w:rsidR="00E31A4A">
        <w:rPr>
          <w:b/>
          <w:sz w:val="28"/>
          <w:szCs w:val="28"/>
        </w:rPr>
        <w:t xml:space="preserve"> </w:t>
      </w:r>
      <w:proofErr w:type="spellStart"/>
      <w:r w:rsidR="00E31A4A">
        <w:rPr>
          <w:b/>
          <w:sz w:val="28"/>
          <w:szCs w:val="28"/>
        </w:rPr>
        <w:t>сесі</w:t>
      </w:r>
      <w:proofErr w:type="spellEnd"/>
      <w:r>
        <w:rPr>
          <w:b/>
          <w:sz w:val="28"/>
          <w:szCs w:val="28"/>
          <w:lang w:val="ru-RU"/>
        </w:rPr>
        <w:t>я</w:t>
      </w:r>
    </w:p>
    <w:p w14:paraId="4144F9B8" w14:textId="77777777" w:rsidR="002F3AAA" w:rsidRDefault="00E31A4A">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14:paraId="0E2CE3A2" w14:textId="77777777" w:rsidR="002F3AAA" w:rsidRDefault="002F3AAA">
      <w:pPr>
        <w:jc w:val="center"/>
        <w:rPr>
          <w:rFonts w:cstheme="minorBidi"/>
          <w:sz w:val="28"/>
          <w:szCs w:val="28"/>
        </w:rPr>
      </w:pPr>
    </w:p>
    <w:p w14:paraId="6B2584E2" w14:textId="29A0E88E" w:rsidR="002F3AAA" w:rsidRDefault="00C15FB1">
      <w:pPr>
        <w:jc w:val="center"/>
        <w:rPr>
          <w:b/>
          <w:sz w:val="28"/>
          <w:szCs w:val="28"/>
          <w:u w:val="single"/>
        </w:rPr>
      </w:pPr>
      <w:r>
        <w:rPr>
          <w:b/>
          <w:sz w:val="28"/>
          <w:szCs w:val="28"/>
          <w:u w:val="single"/>
          <w:lang w:val="ru-RU"/>
        </w:rPr>
        <w:t xml:space="preserve">11 лютого </w:t>
      </w:r>
      <w:r w:rsidR="00E31A4A">
        <w:rPr>
          <w:b/>
          <w:sz w:val="28"/>
          <w:szCs w:val="28"/>
          <w:u w:val="single"/>
        </w:rPr>
        <w:t>202</w:t>
      </w:r>
      <w:r>
        <w:rPr>
          <w:b/>
          <w:sz w:val="28"/>
          <w:szCs w:val="28"/>
          <w:u w:val="single"/>
          <w:lang w:val="ru-RU"/>
        </w:rPr>
        <w:t>1</w:t>
      </w:r>
      <w:r w:rsidR="00E31A4A">
        <w:rPr>
          <w:b/>
          <w:sz w:val="28"/>
          <w:szCs w:val="28"/>
          <w:u w:val="single"/>
        </w:rPr>
        <w:t xml:space="preserve"> року</w:t>
      </w:r>
    </w:p>
    <w:p w14:paraId="1967B370" w14:textId="77777777" w:rsidR="002F3AAA" w:rsidRDefault="00E31A4A">
      <w:pPr>
        <w:jc w:val="center"/>
        <w:rPr>
          <w:b/>
          <w:sz w:val="28"/>
          <w:szCs w:val="28"/>
        </w:rPr>
      </w:pPr>
      <w:r>
        <w:rPr>
          <w:b/>
          <w:sz w:val="28"/>
          <w:szCs w:val="28"/>
        </w:rPr>
        <w:br/>
        <w:t>ВІДОМІСТЬ</w:t>
      </w:r>
    </w:p>
    <w:p w14:paraId="3A5B815E" w14:textId="77777777" w:rsidR="002F3AAA" w:rsidRDefault="00E31A4A">
      <w:pPr>
        <w:jc w:val="center"/>
        <w:rPr>
          <w:b/>
          <w:sz w:val="28"/>
          <w:szCs w:val="28"/>
          <w:lang w:val="ru-RU"/>
        </w:rPr>
      </w:pPr>
      <w:r>
        <w:rPr>
          <w:b/>
          <w:sz w:val="28"/>
          <w:szCs w:val="28"/>
        </w:rPr>
        <w:t>для поіменного голосування з питання:</w:t>
      </w:r>
    </w:p>
    <w:p w14:paraId="637EB708" w14:textId="77777777" w:rsidR="002F3AAA" w:rsidRDefault="00E31A4A">
      <w:pPr>
        <w:ind w:right="-568"/>
        <w:jc w:val="center"/>
        <w:rPr>
          <w:b/>
          <w:bCs/>
          <w:i/>
          <w:iCs/>
          <w:sz w:val="28"/>
          <w:szCs w:val="28"/>
        </w:rPr>
      </w:pPr>
      <w:r>
        <w:rPr>
          <w:b/>
          <w:bCs/>
          <w:sz w:val="28"/>
          <w:szCs w:val="28"/>
        </w:rPr>
        <w:t>«</w:t>
      </w:r>
      <w:r>
        <w:rPr>
          <w:b/>
          <w:bCs/>
          <w:i/>
          <w:iCs/>
          <w:sz w:val="28"/>
          <w:szCs w:val="28"/>
        </w:rPr>
        <w:t xml:space="preserve">Про надання згоди на організацію співробітництва </w:t>
      </w:r>
    </w:p>
    <w:p w14:paraId="0F409D7A" w14:textId="77777777" w:rsidR="002F3AAA" w:rsidRDefault="00E31A4A">
      <w:pPr>
        <w:ind w:right="-568"/>
        <w:jc w:val="center"/>
        <w:rPr>
          <w:b/>
          <w:bCs/>
          <w:i/>
          <w:iCs/>
          <w:sz w:val="28"/>
          <w:szCs w:val="28"/>
        </w:rPr>
      </w:pPr>
      <w:r>
        <w:rPr>
          <w:b/>
          <w:bCs/>
          <w:i/>
          <w:iCs/>
          <w:sz w:val="28"/>
          <w:szCs w:val="28"/>
        </w:rPr>
        <w:t>територіальних громад</w:t>
      </w:r>
      <w:r>
        <w:rPr>
          <w:b/>
          <w:bCs/>
          <w:sz w:val="28"/>
          <w:szCs w:val="28"/>
        </w:rPr>
        <w:t>»</w:t>
      </w:r>
    </w:p>
    <w:tbl>
      <w:tblPr>
        <w:tblW w:w="10805" w:type="dxa"/>
        <w:jc w:val="center"/>
        <w:tblLook w:val="01E0" w:firstRow="1" w:lastRow="1" w:firstColumn="1" w:lastColumn="1" w:noHBand="0" w:noVBand="0"/>
      </w:tblPr>
      <w:tblGrid>
        <w:gridCol w:w="569"/>
        <w:gridCol w:w="4671"/>
        <w:gridCol w:w="1576"/>
        <w:gridCol w:w="1276"/>
        <w:gridCol w:w="976"/>
        <w:gridCol w:w="1737"/>
      </w:tblGrid>
      <w:tr w:rsidR="00C15FB1" w:rsidRPr="00C15FB1" w14:paraId="3FE1309D"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DEF82" w14:textId="77777777" w:rsidR="00C15FB1" w:rsidRPr="00C15FB1" w:rsidRDefault="00C15FB1" w:rsidP="00C15FB1">
            <w:pPr>
              <w:jc w:val="center"/>
              <w:rPr>
                <w:b/>
                <w:bCs/>
                <w:sz w:val="28"/>
                <w:szCs w:val="28"/>
              </w:rPr>
            </w:pPr>
            <w:r w:rsidRPr="00C15FB1">
              <w:rPr>
                <w:b/>
                <w:bCs/>
                <w:sz w:val="28"/>
                <w:szCs w:val="28"/>
              </w:rPr>
              <w:t>№</w:t>
            </w:r>
          </w:p>
          <w:p w14:paraId="3BACA6CF" w14:textId="3FFCF05D" w:rsidR="00C15FB1" w:rsidRPr="00C15FB1" w:rsidRDefault="00C15FB1" w:rsidP="00C15FB1">
            <w:pPr>
              <w:jc w:val="center"/>
              <w:rPr>
                <w:b/>
                <w:bCs/>
                <w:sz w:val="28"/>
                <w:szCs w:val="28"/>
              </w:rPr>
            </w:pPr>
            <w:r w:rsidRPr="00C15FB1">
              <w:rPr>
                <w:b/>
                <w:bCs/>
                <w:sz w:val="28"/>
                <w:szCs w:val="28"/>
              </w:rPr>
              <w:t>з/п</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2FF5" w14:textId="18D87B91" w:rsidR="00C15FB1" w:rsidRPr="00C15FB1" w:rsidRDefault="00C15FB1" w:rsidP="00C15FB1">
            <w:pPr>
              <w:jc w:val="center"/>
              <w:rPr>
                <w:b/>
                <w:bCs/>
                <w:sz w:val="28"/>
                <w:szCs w:val="28"/>
                <w:lang w:eastAsia="uk-UA"/>
              </w:rPr>
            </w:pPr>
            <w:r w:rsidRPr="00C15FB1">
              <w:rPr>
                <w:b/>
                <w:bCs/>
                <w:sz w:val="28"/>
                <w:szCs w:val="28"/>
              </w:rPr>
              <w:t>Прізвище, ім’я, по батькові</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C543" w14:textId="440932A8" w:rsidR="00C15FB1" w:rsidRPr="00C15FB1" w:rsidRDefault="00C15FB1" w:rsidP="00C15FB1">
            <w:pPr>
              <w:jc w:val="center"/>
              <w:rPr>
                <w:b/>
                <w:bCs/>
                <w:sz w:val="28"/>
                <w:szCs w:val="28"/>
              </w:rPr>
            </w:pPr>
            <w:r w:rsidRPr="00C15FB1">
              <w:rPr>
                <w:b/>
                <w:bCs/>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6D76" w14:textId="2FE92DB9" w:rsidR="00C15FB1" w:rsidRPr="00C15FB1" w:rsidRDefault="00C15FB1" w:rsidP="00C15FB1">
            <w:pPr>
              <w:jc w:val="center"/>
              <w:rPr>
                <w:b/>
                <w:bCs/>
                <w:sz w:val="28"/>
                <w:szCs w:val="28"/>
                <w:lang w:eastAsia="uk-UA"/>
              </w:rPr>
            </w:pPr>
            <w:r w:rsidRPr="00C15FB1">
              <w:rPr>
                <w:b/>
                <w:bCs/>
                <w:sz w:val="28"/>
                <w:szCs w:val="28"/>
              </w:rPr>
              <w:t>Проти</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24B4" w14:textId="1F8BF21E" w:rsidR="00C15FB1" w:rsidRPr="00C15FB1" w:rsidRDefault="00C15FB1" w:rsidP="00C15FB1">
            <w:pPr>
              <w:jc w:val="center"/>
              <w:rPr>
                <w:b/>
                <w:bCs/>
                <w:sz w:val="28"/>
                <w:szCs w:val="28"/>
                <w:lang w:eastAsia="uk-UA"/>
              </w:rPr>
            </w:pPr>
            <w:r w:rsidRPr="00C15FB1">
              <w:rPr>
                <w:b/>
                <w:bCs/>
                <w:sz w:val="28"/>
                <w:szCs w:val="28"/>
              </w:rPr>
              <w:t>Утри-мався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E941" w14:textId="56D42F8E" w:rsidR="00C15FB1" w:rsidRPr="00C15FB1" w:rsidRDefault="00C15FB1" w:rsidP="00C15FB1">
            <w:pPr>
              <w:jc w:val="center"/>
              <w:rPr>
                <w:b/>
                <w:bCs/>
                <w:sz w:val="28"/>
                <w:szCs w:val="28"/>
                <w:lang w:eastAsia="uk-UA"/>
              </w:rPr>
            </w:pPr>
            <w:r w:rsidRPr="00C15FB1">
              <w:rPr>
                <w:b/>
                <w:bCs/>
                <w:sz w:val="28"/>
                <w:szCs w:val="28"/>
              </w:rPr>
              <w:t>Не приймав участь в голосуванні</w:t>
            </w:r>
          </w:p>
        </w:tc>
      </w:tr>
      <w:tr w:rsidR="00C15FB1" w:rsidRPr="00C15FB1" w14:paraId="13653513"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D12D43F" w14:textId="6D5B9842" w:rsidR="00C15FB1" w:rsidRPr="00C15FB1" w:rsidRDefault="00C15FB1" w:rsidP="00C15FB1">
            <w:pPr>
              <w:rPr>
                <w:sz w:val="28"/>
                <w:szCs w:val="28"/>
                <w:lang w:eastAsia="uk-UA"/>
              </w:rPr>
            </w:pPr>
            <w:r w:rsidRPr="00C15FB1">
              <w:rPr>
                <w:sz w:val="28"/>
                <w:szCs w:val="28"/>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16654D3B" w14:textId="37C17789" w:rsidR="00C15FB1" w:rsidRPr="00C15FB1" w:rsidRDefault="00C15FB1" w:rsidP="00C15FB1">
            <w:pPr>
              <w:rPr>
                <w:sz w:val="28"/>
                <w:szCs w:val="28"/>
                <w:lang w:eastAsia="uk-UA"/>
              </w:rPr>
            </w:pPr>
            <w:r w:rsidRPr="00C15FB1">
              <w:rPr>
                <w:sz w:val="28"/>
                <w:szCs w:val="28"/>
              </w:rPr>
              <w:t>Гончарук Тетяна Володимирівна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75089D4" w14:textId="1413A202" w:rsidR="00C15FB1" w:rsidRPr="00C15FB1" w:rsidRDefault="00C15FB1" w:rsidP="00C15FB1">
            <w:pPr>
              <w:jc w:val="center"/>
              <w:rPr>
                <w:sz w:val="28"/>
                <w:szCs w:val="28"/>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C46919"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500D12D"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B65972B" w14:textId="77777777" w:rsidR="00C15FB1" w:rsidRPr="00C15FB1" w:rsidRDefault="00C15FB1" w:rsidP="00C15FB1">
            <w:pPr>
              <w:rPr>
                <w:sz w:val="28"/>
                <w:szCs w:val="28"/>
                <w:lang w:eastAsia="uk-UA"/>
              </w:rPr>
            </w:pPr>
          </w:p>
        </w:tc>
      </w:tr>
      <w:tr w:rsidR="00C15FB1" w:rsidRPr="00C15FB1" w14:paraId="52984ADF"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CB1D552" w14:textId="7C0B777C" w:rsidR="00C15FB1" w:rsidRPr="00C15FB1" w:rsidRDefault="00C15FB1" w:rsidP="00C15FB1">
            <w:pPr>
              <w:rPr>
                <w:sz w:val="28"/>
                <w:szCs w:val="28"/>
                <w:lang w:eastAsia="uk-UA"/>
              </w:rPr>
            </w:pPr>
            <w:r w:rsidRPr="00C15FB1">
              <w:rPr>
                <w:sz w:val="28"/>
                <w:szCs w:val="28"/>
              </w:rPr>
              <w:t>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3D518634" w14:textId="471680A0" w:rsidR="00C15FB1" w:rsidRPr="00C15FB1" w:rsidRDefault="00C15FB1" w:rsidP="00C15FB1">
            <w:pPr>
              <w:rPr>
                <w:sz w:val="28"/>
                <w:szCs w:val="28"/>
                <w:lang w:eastAsia="uk-UA"/>
              </w:rPr>
            </w:pPr>
            <w:r w:rsidRPr="00C15FB1">
              <w:rPr>
                <w:sz w:val="28"/>
                <w:szCs w:val="28"/>
              </w:rPr>
              <w:t>Бондарчук Василь Костянтинович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B964371" w14:textId="5002BF22" w:rsidR="00C15FB1" w:rsidRPr="00C15FB1" w:rsidRDefault="00C15FB1" w:rsidP="00C15FB1">
            <w:pPr>
              <w:jc w:val="center"/>
              <w:rPr>
                <w:sz w:val="28"/>
                <w:szCs w:val="28"/>
                <w:lang w:eastAsia="uk-UA"/>
              </w:rPr>
            </w:pPr>
            <w:r w:rsidRPr="00C15FB1">
              <w:rPr>
                <w:sz w:val="28"/>
                <w:szCs w:val="28"/>
              </w:rPr>
              <w:t>відсутній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A63BFD"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A582F27"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415C7A2" w14:textId="77777777" w:rsidR="00C15FB1" w:rsidRPr="00C15FB1" w:rsidRDefault="00C15FB1" w:rsidP="00C15FB1">
            <w:pPr>
              <w:rPr>
                <w:sz w:val="28"/>
                <w:szCs w:val="28"/>
                <w:lang w:eastAsia="uk-UA"/>
              </w:rPr>
            </w:pPr>
          </w:p>
        </w:tc>
      </w:tr>
      <w:tr w:rsidR="00C15FB1" w:rsidRPr="00C15FB1" w14:paraId="5CA40F5E"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77D2F9E" w14:textId="7348CCAA" w:rsidR="00C15FB1" w:rsidRPr="00C15FB1" w:rsidRDefault="00C15FB1" w:rsidP="00C15FB1">
            <w:pPr>
              <w:rPr>
                <w:sz w:val="28"/>
                <w:szCs w:val="28"/>
                <w:lang w:eastAsia="uk-UA"/>
              </w:rPr>
            </w:pPr>
            <w:r w:rsidRPr="00C15FB1">
              <w:rPr>
                <w:sz w:val="28"/>
                <w:szCs w:val="28"/>
              </w:rPr>
              <w:t>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58989BBC" w14:textId="2233EF28" w:rsidR="00C15FB1" w:rsidRPr="00C15FB1" w:rsidRDefault="00C15FB1" w:rsidP="00C15FB1">
            <w:pPr>
              <w:rPr>
                <w:sz w:val="28"/>
                <w:szCs w:val="28"/>
                <w:lang w:eastAsia="uk-UA"/>
              </w:rPr>
            </w:pPr>
            <w:proofErr w:type="spellStart"/>
            <w:r w:rsidRPr="00C15FB1">
              <w:rPr>
                <w:sz w:val="28"/>
                <w:szCs w:val="28"/>
              </w:rPr>
              <w:t>Буняк</w:t>
            </w:r>
            <w:proofErr w:type="spellEnd"/>
            <w:r w:rsidRPr="00C15FB1">
              <w:rPr>
                <w:sz w:val="28"/>
                <w:szCs w:val="28"/>
              </w:rPr>
              <w:t xml:space="preserve"> Анатолій Олександрович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19B653E" w14:textId="77F484D6" w:rsidR="00C15FB1" w:rsidRPr="00C15FB1" w:rsidRDefault="00C15FB1" w:rsidP="00C15FB1">
            <w:pPr>
              <w:jc w:val="center"/>
              <w:rPr>
                <w:sz w:val="28"/>
                <w:szCs w:val="28"/>
                <w:lang w:eastAsia="uk-UA"/>
              </w:rPr>
            </w:pPr>
            <w:r w:rsidRPr="00C15FB1">
              <w:rPr>
                <w:sz w:val="28"/>
                <w:szCs w:val="28"/>
              </w:rPr>
              <w:t>відсутній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87F594"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7E52AED"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DAC78D2" w14:textId="77777777" w:rsidR="00C15FB1" w:rsidRPr="00C15FB1" w:rsidRDefault="00C15FB1" w:rsidP="00C15FB1">
            <w:pPr>
              <w:rPr>
                <w:sz w:val="28"/>
                <w:szCs w:val="28"/>
                <w:lang w:eastAsia="uk-UA"/>
              </w:rPr>
            </w:pPr>
          </w:p>
        </w:tc>
      </w:tr>
      <w:tr w:rsidR="00C15FB1" w:rsidRPr="00C15FB1" w14:paraId="3AC9D47B"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CEE6563" w14:textId="34471E2E" w:rsidR="00C15FB1" w:rsidRPr="00C15FB1" w:rsidRDefault="00C15FB1" w:rsidP="00C15FB1">
            <w:pPr>
              <w:rPr>
                <w:sz w:val="28"/>
                <w:szCs w:val="28"/>
                <w:lang w:eastAsia="uk-UA"/>
              </w:rPr>
            </w:pPr>
            <w:r w:rsidRPr="00C15FB1">
              <w:rPr>
                <w:sz w:val="28"/>
                <w:szCs w:val="28"/>
              </w:rPr>
              <w:t>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00B45173" w14:textId="4B59AB1B" w:rsidR="00C15FB1" w:rsidRPr="00C15FB1" w:rsidRDefault="00C15FB1" w:rsidP="00C15FB1">
            <w:pPr>
              <w:rPr>
                <w:sz w:val="28"/>
                <w:szCs w:val="28"/>
                <w:lang w:eastAsia="uk-UA"/>
              </w:rPr>
            </w:pPr>
            <w:r w:rsidRPr="00C15FB1">
              <w:rPr>
                <w:sz w:val="28"/>
                <w:szCs w:val="28"/>
              </w:rPr>
              <w:t>Величко Людмила Богданівна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0A54B06" w14:textId="6336B6ED" w:rsidR="00C15FB1" w:rsidRPr="00C15FB1" w:rsidRDefault="00C15FB1" w:rsidP="00C15FB1">
            <w:pPr>
              <w:jc w:val="center"/>
              <w:rPr>
                <w:sz w:val="28"/>
                <w:szCs w:val="28"/>
                <w:lang w:val="ru-RU" w:eastAsia="uk-UA"/>
              </w:rPr>
            </w:pPr>
            <w:proofErr w:type="spellStart"/>
            <w:r w:rsidRPr="00C15FB1">
              <w:rPr>
                <w:sz w:val="28"/>
                <w:szCs w:val="28"/>
              </w:rPr>
              <w:t>відсутн</w:t>
            </w:r>
            <w:proofErr w:type="spellEnd"/>
            <w:r>
              <w:rPr>
                <w:sz w:val="28"/>
                <w:szCs w:val="28"/>
                <w:lang w:val="ru-RU"/>
              </w:rPr>
              <w:t>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3BD909"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301E190"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A36FE62" w14:textId="77777777" w:rsidR="00C15FB1" w:rsidRPr="00C15FB1" w:rsidRDefault="00C15FB1" w:rsidP="00C15FB1">
            <w:pPr>
              <w:rPr>
                <w:sz w:val="28"/>
                <w:szCs w:val="28"/>
                <w:lang w:eastAsia="uk-UA"/>
              </w:rPr>
            </w:pPr>
          </w:p>
        </w:tc>
      </w:tr>
      <w:tr w:rsidR="00C15FB1" w:rsidRPr="00C15FB1" w14:paraId="480DF507"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BE94301" w14:textId="4130D17E" w:rsidR="00C15FB1" w:rsidRPr="00C15FB1" w:rsidRDefault="00C15FB1" w:rsidP="00C15FB1">
            <w:pPr>
              <w:rPr>
                <w:sz w:val="28"/>
                <w:szCs w:val="28"/>
                <w:lang w:eastAsia="uk-UA"/>
              </w:rPr>
            </w:pPr>
            <w:r w:rsidRPr="00C15FB1">
              <w:rPr>
                <w:sz w:val="28"/>
                <w:szCs w:val="28"/>
              </w:rPr>
              <w:t>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6EBC72C6" w14:textId="54397EC4" w:rsidR="00C15FB1" w:rsidRPr="00C15FB1" w:rsidRDefault="00C15FB1" w:rsidP="00C15FB1">
            <w:pPr>
              <w:rPr>
                <w:sz w:val="28"/>
                <w:szCs w:val="28"/>
                <w:lang w:eastAsia="uk-UA"/>
              </w:rPr>
            </w:pPr>
            <w:r w:rsidRPr="00C15FB1">
              <w:rPr>
                <w:sz w:val="28"/>
                <w:szCs w:val="28"/>
              </w:rPr>
              <w:t>Войтюк Тетяна Леонідівна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E8C080B" w14:textId="4041FC92" w:rsidR="00C15FB1" w:rsidRPr="00C15FB1" w:rsidRDefault="00C15FB1" w:rsidP="00C15FB1">
            <w:pPr>
              <w:jc w:val="center"/>
              <w:rPr>
                <w:sz w:val="28"/>
                <w:szCs w:val="28"/>
                <w:lang w:val="ru-RU" w:eastAsia="uk-UA"/>
              </w:rPr>
            </w:pPr>
            <w:proofErr w:type="spellStart"/>
            <w:r w:rsidRPr="00C15FB1">
              <w:rPr>
                <w:sz w:val="28"/>
                <w:szCs w:val="28"/>
              </w:rPr>
              <w:t>відсутн</w:t>
            </w:r>
            <w:proofErr w:type="spellEnd"/>
            <w:r>
              <w:rPr>
                <w:sz w:val="28"/>
                <w:szCs w:val="28"/>
                <w:lang w:val="ru-RU"/>
              </w:rPr>
              <w:t>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1D8069"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FD423FF"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875BE30" w14:textId="77777777" w:rsidR="00C15FB1" w:rsidRPr="00C15FB1" w:rsidRDefault="00C15FB1" w:rsidP="00C15FB1">
            <w:pPr>
              <w:rPr>
                <w:sz w:val="28"/>
                <w:szCs w:val="28"/>
                <w:lang w:eastAsia="uk-UA"/>
              </w:rPr>
            </w:pPr>
          </w:p>
        </w:tc>
      </w:tr>
      <w:tr w:rsidR="00C15FB1" w:rsidRPr="00C15FB1" w14:paraId="6F63AD00"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A7DF338" w14:textId="28F2C069" w:rsidR="00C15FB1" w:rsidRPr="00C15FB1" w:rsidRDefault="00C15FB1" w:rsidP="00C15FB1">
            <w:pPr>
              <w:rPr>
                <w:sz w:val="28"/>
                <w:szCs w:val="28"/>
                <w:lang w:eastAsia="uk-UA"/>
              </w:rPr>
            </w:pPr>
            <w:r w:rsidRPr="00C15FB1">
              <w:rPr>
                <w:sz w:val="28"/>
                <w:szCs w:val="28"/>
              </w:rPr>
              <w:t>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2CE897D7" w14:textId="4EA451E5" w:rsidR="00C15FB1" w:rsidRPr="00C15FB1" w:rsidRDefault="00C15FB1" w:rsidP="00C15FB1">
            <w:pPr>
              <w:rPr>
                <w:sz w:val="28"/>
                <w:szCs w:val="28"/>
                <w:lang w:eastAsia="uk-UA"/>
              </w:rPr>
            </w:pPr>
            <w:r w:rsidRPr="00C15FB1">
              <w:rPr>
                <w:sz w:val="28"/>
                <w:szCs w:val="28"/>
              </w:rPr>
              <w:t>Данилюк Наталія Василівна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215ED8B" w14:textId="10E69722"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46D08D"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DBB9029"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F962DB0" w14:textId="77777777" w:rsidR="00C15FB1" w:rsidRPr="00C15FB1" w:rsidRDefault="00C15FB1" w:rsidP="00C15FB1">
            <w:pPr>
              <w:rPr>
                <w:sz w:val="28"/>
                <w:szCs w:val="28"/>
                <w:lang w:eastAsia="uk-UA"/>
              </w:rPr>
            </w:pPr>
          </w:p>
        </w:tc>
      </w:tr>
      <w:tr w:rsidR="00C15FB1" w:rsidRPr="00C15FB1" w14:paraId="5CD00EF3"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DF0C0C6" w14:textId="43CADC78" w:rsidR="00C15FB1" w:rsidRPr="00C15FB1" w:rsidRDefault="00C15FB1" w:rsidP="00C15FB1">
            <w:pPr>
              <w:rPr>
                <w:sz w:val="28"/>
                <w:szCs w:val="28"/>
                <w:lang w:eastAsia="uk-UA"/>
              </w:rPr>
            </w:pPr>
            <w:r w:rsidRPr="00C15FB1">
              <w:rPr>
                <w:sz w:val="28"/>
                <w:szCs w:val="28"/>
              </w:rPr>
              <w:t>7.</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78205BCB" w14:textId="293A6CAC" w:rsidR="00C15FB1" w:rsidRPr="00C15FB1" w:rsidRDefault="00C15FB1" w:rsidP="00C15FB1">
            <w:pPr>
              <w:rPr>
                <w:sz w:val="28"/>
                <w:szCs w:val="28"/>
                <w:lang w:eastAsia="uk-UA"/>
              </w:rPr>
            </w:pPr>
            <w:proofErr w:type="spellStart"/>
            <w:r w:rsidRPr="00C15FB1">
              <w:rPr>
                <w:sz w:val="28"/>
                <w:szCs w:val="28"/>
              </w:rPr>
              <w:t>Даюк</w:t>
            </w:r>
            <w:proofErr w:type="spellEnd"/>
            <w:r w:rsidRPr="00C15FB1">
              <w:rPr>
                <w:sz w:val="28"/>
                <w:szCs w:val="28"/>
              </w:rPr>
              <w:t xml:space="preserve"> Ірина Михайлівна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0C6E8238" w14:textId="4167DB6D"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866169"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C539C0F"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E96DE03" w14:textId="77777777" w:rsidR="00C15FB1" w:rsidRPr="00C15FB1" w:rsidRDefault="00C15FB1" w:rsidP="00C15FB1">
            <w:pPr>
              <w:rPr>
                <w:sz w:val="28"/>
                <w:szCs w:val="28"/>
                <w:lang w:eastAsia="uk-UA"/>
              </w:rPr>
            </w:pPr>
          </w:p>
        </w:tc>
      </w:tr>
      <w:tr w:rsidR="00C15FB1" w:rsidRPr="00C15FB1" w14:paraId="60DD2E2B"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4DA75C4" w14:textId="33A9DA5B" w:rsidR="00C15FB1" w:rsidRPr="00C15FB1" w:rsidRDefault="00C15FB1" w:rsidP="00C15FB1">
            <w:pPr>
              <w:rPr>
                <w:sz w:val="28"/>
                <w:szCs w:val="28"/>
                <w:lang w:eastAsia="uk-UA"/>
              </w:rPr>
            </w:pPr>
            <w:r w:rsidRPr="00C15FB1">
              <w:rPr>
                <w:sz w:val="28"/>
                <w:szCs w:val="28"/>
              </w:rPr>
              <w:t>8.</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3BE4B2D9" w14:textId="7C1A7B07" w:rsidR="00C15FB1" w:rsidRPr="00C15FB1" w:rsidRDefault="00C15FB1" w:rsidP="00C15FB1">
            <w:pPr>
              <w:rPr>
                <w:sz w:val="28"/>
                <w:szCs w:val="28"/>
                <w:lang w:eastAsia="uk-UA"/>
              </w:rPr>
            </w:pPr>
            <w:r w:rsidRPr="00C15FB1">
              <w:rPr>
                <w:sz w:val="28"/>
                <w:szCs w:val="28"/>
              </w:rPr>
              <w:t>Дячук Олексій Григорович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FAE1615" w14:textId="19814C93" w:rsidR="00C15FB1" w:rsidRPr="00C15FB1" w:rsidRDefault="00C15FB1" w:rsidP="00C15FB1">
            <w:pPr>
              <w:jc w:val="center"/>
              <w:rPr>
                <w:sz w:val="28"/>
                <w:szCs w:val="28"/>
                <w:lang w:eastAsia="uk-UA"/>
              </w:rPr>
            </w:pPr>
            <w:r w:rsidRPr="00C15FB1">
              <w:rPr>
                <w:sz w:val="28"/>
                <w:szCs w:val="28"/>
              </w:rPr>
              <w:t>відсутній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920901"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1706259"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F79DB41" w14:textId="77777777" w:rsidR="00C15FB1" w:rsidRPr="00C15FB1" w:rsidRDefault="00C15FB1" w:rsidP="00C15FB1">
            <w:pPr>
              <w:rPr>
                <w:sz w:val="28"/>
                <w:szCs w:val="28"/>
                <w:lang w:eastAsia="uk-UA"/>
              </w:rPr>
            </w:pPr>
          </w:p>
        </w:tc>
      </w:tr>
      <w:tr w:rsidR="00C15FB1" w:rsidRPr="00C15FB1" w14:paraId="7DD36E17"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41147F" w14:textId="343C81E1" w:rsidR="00C15FB1" w:rsidRPr="00C15FB1" w:rsidRDefault="00C15FB1" w:rsidP="00C15FB1">
            <w:pPr>
              <w:ind w:right="-174"/>
              <w:rPr>
                <w:sz w:val="28"/>
                <w:szCs w:val="28"/>
                <w:lang w:eastAsia="uk-UA"/>
              </w:rPr>
            </w:pPr>
            <w:r w:rsidRPr="00C15FB1">
              <w:rPr>
                <w:sz w:val="28"/>
                <w:szCs w:val="28"/>
              </w:rPr>
              <w:t>9.</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7BBBFCB0" w14:textId="51C23BE7" w:rsidR="00C15FB1" w:rsidRPr="00C15FB1" w:rsidRDefault="00C15FB1" w:rsidP="00C15FB1">
            <w:pPr>
              <w:rPr>
                <w:sz w:val="28"/>
                <w:szCs w:val="28"/>
                <w:lang w:eastAsia="uk-UA"/>
              </w:rPr>
            </w:pPr>
            <w:r w:rsidRPr="00C15FB1">
              <w:rPr>
                <w:sz w:val="28"/>
                <w:szCs w:val="28"/>
              </w:rPr>
              <w:t>Захожа Інна Анатоліївна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5D9E0BF" w14:textId="4338A7F2" w:rsidR="00C15FB1" w:rsidRPr="00C15FB1" w:rsidRDefault="00C15FB1" w:rsidP="00C15FB1">
            <w:pPr>
              <w:jc w:val="center"/>
              <w:rPr>
                <w:sz w:val="28"/>
                <w:szCs w:val="28"/>
                <w:lang w:val="ru-RU" w:eastAsia="uk-UA"/>
              </w:rPr>
            </w:pPr>
            <w:proofErr w:type="spellStart"/>
            <w:r w:rsidRPr="00C15FB1">
              <w:rPr>
                <w:sz w:val="28"/>
                <w:szCs w:val="28"/>
              </w:rPr>
              <w:t>відсутн</w:t>
            </w:r>
            <w:proofErr w:type="spellEnd"/>
            <w:r>
              <w:rPr>
                <w:sz w:val="28"/>
                <w:szCs w:val="28"/>
                <w:lang w:val="ru-RU"/>
              </w:rPr>
              <w:t>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90067C"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A5589B5"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E90A33F" w14:textId="77777777" w:rsidR="00C15FB1" w:rsidRPr="00C15FB1" w:rsidRDefault="00C15FB1" w:rsidP="00C15FB1">
            <w:pPr>
              <w:rPr>
                <w:sz w:val="28"/>
                <w:szCs w:val="28"/>
                <w:lang w:eastAsia="uk-UA"/>
              </w:rPr>
            </w:pPr>
          </w:p>
        </w:tc>
      </w:tr>
      <w:tr w:rsidR="00C15FB1" w:rsidRPr="00C15FB1" w14:paraId="46473DE3"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3337020" w14:textId="17C11114" w:rsidR="00C15FB1" w:rsidRPr="00C15FB1" w:rsidRDefault="00C15FB1" w:rsidP="00C15FB1">
            <w:pPr>
              <w:ind w:right="-174"/>
              <w:rPr>
                <w:sz w:val="28"/>
                <w:szCs w:val="28"/>
                <w:lang w:eastAsia="uk-UA"/>
              </w:rPr>
            </w:pPr>
            <w:r w:rsidRPr="00C15FB1">
              <w:rPr>
                <w:sz w:val="28"/>
                <w:szCs w:val="28"/>
              </w:rPr>
              <w:t>10.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57615A8F" w14:textId="26438CFA" w:rsidR="00C15FB1" w:rsidRPr="00C15FB1" w:rsidRDefault="00C15FB1" w:rsidP="00C15FB1">
            <w:pPr>
              <w:rPr>
                <w:sz w:val="28"/>
                <w:szCs w:val="28"/>
                <w:lang w:eastAsia="uk-UA"/>
              </w:rPr>
            </w:pPr>
            <w:proofErr w:type="spellStart"/>
            <w:r w:rsidRPr="00C15FB1">
              <w:rPr>
                <w:sz w:val="28"/>
                <w:szCs w:val="28"/>
              </w:rPr>
              <w:t>Іолтух</w:t>
            </w:r>
            <w:proofErr w:type="spellEnd"/>
            <w:r w:rsidRPr="00C15FB1">
              <w:rPr>
                <w:sz w:val="28"/>
                <w:szCs w:val="28"/>
              </w:rPr>
              <w:t xml:space="preserve"> Олександр Михайлович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CDBFF1C" w14:textId="08842565" w:rsidR="00C15FB1" w:rsidRPr="00C15FB1" w:rsidRDefault="00C15FB1" w:rsidP="00C15FB1">
            <w:pPr>
              <w:jc w:val="center"/>
              <w:rPr>
                <w:sz w:val="28"/>
                <w:szCs w:val="28"/>
                <w:lang w:eastAsia="uk-UA"/>
              </w:rPr>
            </w:pPr>
            <w:r w:rsidRPr="00C15FB1">
              <w:rPr>
                <w:sz w:val="28"/>
                <w:szCs w:val="28"/>
              </w:rPr>
              <w:t>відсутній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D6A2E0"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B332CB6"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5472AF0" w14:textId="77777777" w:rsidR="00C15FB1" w:rsidRPr="00C15FB1" w:rsidRDefault="00C15FB1" w:rsidP="00C15FB1">
            <w:pPr>
              <w:rPr>
                <w:sz w:val="28"/>
                <w:szCs w:val="28"/>
                <w:lang w:eastAsia="uk-UA"/>
              </w:rPr>
            </w:pPr>
          </w:p>
        </w:tc>
      </w:tr>
      <w:tr w:rsidR="00C15FB1" w:rsidRPr="00C15FB1" w14:paraId="6141E605"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61DFB51" w14:textId="70FD432B" w:rsidR="00C15FB1" w:rsidRPr="00C15FB1" w:rsidRDefault="00C15FB1" w:rsidP="00C15FB1">
            <w:pPr>
              <w:ind w:right="-174"/>
              <w:rPr>
                <w:sz w:val="28"/>
                <w:szCs w:val="28"/>
                <w:lang w:eastAsia="uk-UA"/>
              </w:rPr>
            </w:pPr>
            <w:r w:rsidRPr="00C15FB1">
              <w:rPr>
                <w:sz w:val="28"/>
                <w:szCs w:val="28"/>
              </w:rPr>
              <w:t>11.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373F21B3" w14:textId="00E328F5" w:rsidR="00C15FB1" w:rsidRPr="00C15FB1" w:rsidRDefault="00C15FB1" w:rsidP="00C15FB1">
            <w:pPr>
              <w:rPr>
                <w:sz w:val="28"/>
                <w:szCs w:val="28"/>
                <w:lang w:eastAsia="uk-UA"/>
              </w:rPr>
            </w:pPr>
            <w:r w:rsidRPr="00C15FB1">
              <w:rPr>
                <w:sz w:val="28"/>
                <w:szCs w:val="28"/>
              </w:rPr>
              <w:t>Кисіль Тетяна Михайлівна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0BFCB09D" w14:textId="672C57FF" w:rsidR="00C15FB1" w:rsidRPr="00C15FB1" w:rsidRDefault="00C15FB1" w:rsidP="00C15FB1">
            <w:pPr>
              <w:jc w:val="center"/>
              <w:rPr>
                <w:sz w:val="28"/>
                <w:szCs w:val="28"/>
                <w:lang w:val="ru-RU" w:eastAsia="uk-UA"/>
              </w:rPr>
            </w:pPr>
            <w:r>
              <w:rPr>
                <w:sz w:val="28"/>
                <w:szCs w:val="28"/>
                <w:lang w:val="ru-RU"/>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102FAE"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0020C57"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9A02F43" w14:textId="77777777" w:rsidR="00C15FB1" w:rsidRPr="00C15FB1" w:rsidRDefault="00C15FB1" w:rsidP="00C15FB1">
            <w:pPr>
              <w:rPr>
                <w:sz w:val="28"/>
                <w:szCs w:val="28"/>
                <w:lang w:eastAsia="uk-UA"/>
              </w:rPr>
            </w:pPr>
          </w:p>
        </w:tc>
      </w:tr>
      <w:tr w:rsidR="00C15FB1" w:rsidRPr="00C15FB1" w14:paraId="7F9DD6A8"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8222F00" w14:textId="4E6BD46F" w:rsidR="00C15FB1" w:rsidRPr="00C15FB1" w:rsidRDefault="00C15FB1" w:rsidP="00C15FB1">
            <w:pPr>
              <w:ind w:right="-174"/>
              <w:rPr>
                <w:sz w:val="28"/>
                <w:szCs w:val="28"/>
                <w:lang w:eastAsia="uk-UA"/>
              </w:rPr>
            </w:pPr>
            <w:r w:rsidRPr="00C15FB1">
              <w:rPr>
                <w:sz w:val="28"/>
                <w:szCs w:val="28"/>
              </w:rPr>
              <w:t>12.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1271DD08" w14:textId="2D85C23E" w:rsidR="00C15FB1" w:rsidRPr="00C15FB1" w:rsidRDefault="00C15FB1" w:rsidP="00C15FB1">
            <w:pPr>
              <w:rPr>
                <w:sz w:val="28"/>
                <w:szCs w:val="28"/>
                <w:lang w:eastAsia="uk-UA"/>
              </w:rPr>
            </w:pPr>
            <w:r w:rsidRPr="00C15FB1">
              <w:rPr>
                <w:sz w:val="28"/>
                <w:szCs w:val="28"/>
              </w:rPr>
              <w:t>Лагерник Наталія Михайлівна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35394111" w14:textId="00D16455" w:rsidR="00C15FB1" w:rsidRPr="00C15FB1" w:rsidRDefault="00C15FB1" w:rsidP="00C15FB1">
            <w:pPr>
              <w:jc w:val="center"/>
              <w:rPr>
                <w:sz w:val="28"/>
                <w:szCs w:val="28"/>
                <w:lang w:val="ru-RU" w:eastAsia="uk-UA"/>
              </w:rPr>
            </w:pPr>
            <w:proofErr w:type="spellStart"/>
            <w:r w:rsidRPr="00C15FB1">
              <w:rPr>
                <w:sz w:val="28"/>
                <w:szCs w:val="28"/>
              </w:rPr>
              <w:t>відсутн</w:t>
            </w:r>
            <w:proofErr w:type="spellEnd"/>
            <w:r>
              <w:rPr>
                <w:sz w:val="28"/>
                <w:szCs w:val="28"/>
                <w:lang w:val="ru-RU"/>
              </w:rPr>
              <w:t>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81F5C0"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4BDB904"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D6FA871" w14:textId="77777777" w:rsidR="00C15FB1" w:rsidRPr="00C15FB1" w:rsidRDefault="00C15FB1" w:rsidP="00C15FB1">
            <w:pPr>
              <w:rPr>
                <w:sz w:val="28"/>
                <w:szCs w:val="28"/>
                <w:lang w:eastAsia="uk-UA"/>
              </w:rPr>
            </w:pPr>
          </w:p>
        </w:tc>
      </w:tr>
      <w:tr w:rsidR="00C15FB1" w:rsidRPr="00C15FB1" w14:paraId="45BC5BFC"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540E28A" w14:textId="0B6A9B0B" w:rsidR="00C15FB1" w:rsidRPr="00C15FB1" w:rsidRDefault="00C15FB1" w:rsidP="00C15FB1">
            <w:pPr>
              <w:ind w:right="-174"/>
              <w:rPr>
                <w:sz w:val="28"/>
                <w:szCs w:val="28"/>
                <w:lang w:eastAsia="uk-UA"/>
              </w:rPr>
            </w:pPr>
            <w:r w:rsidRPr="00C15FB1">
              <w:rPr>
                <w:sz w:val="28"/>
                <w:szCs w:val="28"/>
              </w:rPr>
              <w:t>13.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053FBD8D" w14:textId="5F9A080B" w:rsidR="00C15FB1" w:rsidRPr="00C15FB1" w:rsidRDefault="00C15FB1" w:rsidP="00C15FB1">
            <w:pPr>
              <w:rPr>
                <w:sz w:val="28"/>
                <w:szCs w:val="28"/>
                <w:lang w:eastAsia="uk-UA"/>
              </w:rPr>
            </w:pPr>
            <w:r w:rsidRPr="00C15FB1">
              <w:rPr>
                <w:sz w:val="28"/>
                <w:szCs w:val="28"/>
              </w:rPr>
              <w:t>Левчук Наталія Іванівна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9576F89" w14:textId="33337360"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5EC625"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0E43829"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1E4B31A5" w14:textId="77777777" w:rsidR="00C15FB1" w:rsidRPr="00C15FB1" w:rsidRDefault="00C15FB1" w:rsidP="00C15FB1">
            <w:pPr>
              <w:rPr>
                <w:sz w:val="28"/>
                <w:szCs w:val="28"/>
                <w:lang w:eastAsia="uk-UA"/>
              </w:rPr>
            </w:pPr>
          </w:p>
        </w:tc>
      </w:tr>
      <w:tr w:rsidR="00C15FB1" w:rsidRPr="00C15FB1" w14:paraId="5C5C5A79"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621B29A" w14:textId="79DFC50E" w:rsidR="00C15FB1" w:rsidRPr="00C15FB1" w:rsidRDefault="00C15FB1" w:rsidP="00C15FB1">
            <w:pPr>
              <w:ind w:right="-174"/>
              <w:rPr>
                <w:sz w:val="28"/>
                <w:szCs w:val="28"/>
                <w:lang w:eastAsia="uk-UA"/>
              </w:rPr>
            </w:pPr>
            <w:r w:rsidRPr="00C15FB1">
              <w:rPr>
                <w:sz w:val="28"/>
                <w:szCs w:val="28"/>
              </w:rPr>
              <w:t>14.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35CDB8E7" w14:textId="0E94BD63" w:rsidR="00C15FB1" w:rsidRPr="00C15FB1" w:rsidRDefault="00C15FB1" w:rsidP="00C15FB1">
            <w:pPr>
              <w:rPr>
                <w:sz w:val="28"/>
                <w:szCs w:val="28"/>
                <w:lang w:eastAsia="uk-UA"/>
              </w:rPr>
            </w:pPr>
            <w:r w:rsidRPr="00C15FB1">
              <w:rPr>
                <w:sz w:val="28"/>
                <w:szCs w:val="28"/>
              </w:rPr>
              <w:t>Любецька Оксана Андріївна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303B5288" w14:textId="7B323D74"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D9F25C"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A33B426"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C92F20A" w14:textId="77777777" w:rsidR="00C15FB1" w:rsidRPr="00C15FB1" w:rsidRDefault="00C15FB1" w:rsidP="00C15FB1">
            <w:pPr>
              <w:rPr>
                <w:sz w:val="28"/>
                <w:szCs w:val="28"/>
                <w:lang w:eastAsia="uk-UA"/>
              </w:rPr>
            </w:pPr>
          </w:p>
        </w:tc>
      </w:tr>
      <w:tr w:rsidR="00C15FB1" w:rsidRPr="00C15FB1" w14:paraId="01163D3D"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07C313" w14:textId="49396299" w:rsidR="00C15FB1" w:rsidRPr="00C15FB1" w:rsidRDefault="00C15FB1" w:rsidP="00C15FB1">
            <w:pPr>
              <w:ind w:right="-174"/>
              <w:rPr>
                <w:sz w:val="28"/>
                <w:szCs w:val="28"/>
                <w:lang w:eastAsia="uk-UA"/>
              </w:rPr>
            </w:pPr>
            <w:r w:rsidRPr="00C15FB1">
              <w:rPr>
                <w:sz w:val="28"/>
                <w:szCs w:val="28"/>
              </w:rPr>
              <w:t>15.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6AD3980D" w14:textId="41DD0916" w:rsidR="00C15FB1" w:rsidRPr="00C15FB1" w:rsidRDefault="00C15FB1" w:rsidP="00C15FB1">
            <w:pPr>
              <w:rPr>
                <w:sz w:val="28"/>
                <w:szCs w:val="28"/>
                <w:lang w:eastAsia="uk-UA"/>
              </w:rPr>
            </w:pPr>
            <w:r w:rsidRPr="00C15FB1">
              <w:rPr>
                <w:sz w:val="28"/>
                <w:szCs w:val="28"/>
              </w:rPr>
              <w:t>Мазур Сергій Миколайович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527D16FE" w14:textId="3769CE09" w:rsidR="00C15FB1" w:rsidRPr="00C15FB1" w:rsidRDefault="00C15FB1" w:rsidP="00C15FB1">
            <w:pPr>
              <w:jc w:val="center"/>
              <w:rPr>
                <w:sz w:val="28"/>
                <w:szCs w:val="28"/>
                <w:lang w:eastAsia="uk-UA"/>
              </w:rPr>
            </w:pPr>
            <w:r w:rsidRPr="00C15FB1">
              <w:rPr>
                <w:sz w:val="28"/>
                <w:szCs w:val="28"/>
              </w:rPr>
              <w:t>відсутній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E7FA3F"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57812EA"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A7A4E2F" w14:textId="77777777" w:rsidR="00C15FB1" w:rsidRPr="00C15FB1" w:rsidRDefault="00C15FB1" w:rsidP="00C15FB1">
            <w:pPr>
              <w:rPr>
                <w:sz w:val="28"/>
                <w:szCs w:val="28"/>
                <w:lang w:eastAsia="uk-UA"/>
              </w:rPr>
            </w:pPr>
          </w:p>
        </w:tc>
      </w:tr>
      <w:tr w:rsidR="00C15FB1" w:rsidRPr="00C15FB1" w14:paraId="48F7E0AC"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D3810AC" w14:textId="2685BE48" w:rsidR="00C15FB1" w:rsidRPr="00C15FB1" w:rsidRDefault="00C15FB1" w:rsidP="00C15FB1">
            <w:pPr>
              <w:ind w:right="-174"/>
              <w:rPr>
                <w:sz w:val="28"/>
                <w:szCs w:val="28"/>
                <w:lang w:eastAsia="uk-UA"/>
              </w:rPr>
            </w:pPr>
            <w:r w:rsidRPr="00C15FB1">
              <w:rPr>
                <w:sz w:val="28"/>
                <w:szCs w:val="28"/>
              </w:rPr>
              <w:t>16.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7AE46335" w14:textId="2E7524A9" w:rsidR="00C15FB1" w:rsidRPr="00C15FB1" w:rsidRDefault="00C15FB1" w:rsidP="00C15FB1">
            <w:pPr>
              <w:rPr>
                <w:sz w:val="28"/>
                <w:szCs w:val="28"/>
                <w:lang w:eastAsia="uk-UA"/>
              </w:rPr>
            </w:pPr>
            <w:r w:rsidRPr="00C15FB1">
              <w:rPr>
                <w:sz w:val="28"/>
                <w:szCs w:val="28"/>
              </w:rPr>
              <w:t>Нестерчук Оксана Леонідівна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6BEF3EC" w14:textId="5F0C4008"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A06E65"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3B7BB02"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A8E1CE9" w14:textId="77777777" w:rsidR="00C15FB1" w:rsidRPr="00C15FB1" w:rsidRDefault="00C15FB1" w:rsidP="00C15FB1">
            <w:pPr>
              <w:rPr>
                <w:sz w:val="28"/>
                <w:szCs w:val="28"/>
                <w:lang w:eastAsia="uk-UA"/>
              </w:rPr>
            </w:pPr>
          </w:p>
        </w:tc>
      </w:tr>
      <w:tr w:rsidR="00C15FB1" w:rsidRPr="00C15FB1" w14:paraId="159484AD"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731201" w14:textId="75FA72BB" w:rsidR="00C15FB1" w:rsidRPr="00C15FB1" w:rsidRDefault="00C15FB1" w:rsidP="00C15FB1">
            <w:pPr>
              <w:ind w:right="-174"/>
              <w:rPr>
                <w:sz w:val="28"/>
                <w:szCs w:val="28"/>
                <w:lang w:eastAsia="uk-UA"/>
              </w:rPr>
            </w:pPr>
            <w:r w:rsidRPr="00C15FB1">
              <w:rPr>
                <w:sz w:val="28"/>
                <w:szCs w:val="28"/>
              </w:rPr>
              <w:t>17.</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2186A34E" w14:textId="230A1EBA" w:rsidR="00C15FB1" w:rsidRPr="00C15FB1" w:rsidRDefault="00C15FB1" w:rsidP="00C15FB1">
            <w:pPr>
              <w:rPr>
                <w:sz w:val="28"/>
                <w:szCs w:val="28"/>
                <w:lang w:eastAsia="uk-UA"/>
              </w:rPr>
            </w:pPr>
            <w:r w:rsidRPr="00C15FB1">
              <w:rPr>
                <w:sz w:val="28"/>
                <w:szCs w:val="28"/>
              </w:rPr>
              <w:t>Павленко Наталія Володимирівна</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533B33D" w14:textId="564984CF"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700512"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37F828B"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DBFE3D8" w14:textId="77777777" w:rsidR="00C15FB1" w:rsidRPr="00C15FB1" w:rsidRDefault="00C15FB1" w:rsidP="00C15FB1">
            <w:pPr>
              <w:rPr>
                <w:sz w:val="28"/>
                <w:szCs w:val="28"/>
                <w:lang w:eastAsia="uk-UA"/>
              </w:rPr>
            </w:pPr>
          </w:p>
        </w:tc>
      </w:tr>
      <w:tr w:rsidR="00C15FB1" w:rsidRPr="00C15FB1" w14:paraId="79E496A3"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DB2A4F4" w14:textId="01056422" w:rsidR="00C15FB1" w:rsidRPr="00C15FB1" w:rsidRDefault="00C15FB1" w:rsidP="00C15FB1">
            <w:pPr>
              <w:ind w:right="-174"/>
              <w:rPr>
                <w:sz w:val="28"/>
                <w:szCs w:val="28"/>
                <w:lang w:eastAsia="uk-UA"/>
              </w:rPr>
            </w:pPr>
            <w:r w:rsidRPr="00C15FB1">
              <w:rPr>
                <w:sz w:val="28"/>
                <w:szCs w:val="28"/>
              </w:rPr>
              <w:t>18.</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496F291D" w14:textId="7A280A6D" w:rsidR="00C15FB1" w:rsidRPr="00C15FB1" w:rsidRDefault="00C15FB1" w:rsidP="00C15FB1">
            <w:pPr>
              <w:rPr>
                <w:sz w:val="28"/>
                <w:szCs w:val="28"/>
                <w:lang w:eastAsia="uk-UA"/>
              </w:rPr>
            </w:pPr>
            <w:proofErr w:type="spellStart"/>
            <w:r w:rsidRPr="00C15FB1">
              <w:rPr>
                <w:sz w:val="28"/>
                <w:szCs w:val="28"/>
              </w:rPr>
              <w:t>Панчук</w:t>
            </w:r>
            <w:proofErr w:type="spellEnd"/>
            <w:r w:rsidRPr="00C15FB1">
              <w:rPr>
                <w:sz w:val="28"/>
                <w:szCs w:val="28"/>
              </w:rPr>
              <w:t xml:space="preserve"> Ярослав Петрович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8891CC5" w14:textId="22C3C540" w:rsidR="00C15FB1" w:rsidRPr="00C15FB1" w:rsidRDefault="00C15FB1" w:rsidP="00C15FB1">
            <w:pPr>
              <w:jc w:val="center"/>
              <w:rPr>
                <w:sz w:val="28"/>
                <w:szCs w:val="28"/>
                <w:lang w:val="ru-RU" w:eastAsia="uk-UA"/>
              </w:rPr>
            </w:pPr>
            <w:r>
              <w:rPr>
                <w:sz w:val="28"/>
                <w:szCs w:val="28"/>
                <w:lang w:val="ru-RU"/>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21863C"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4278F60"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CB43F14" w14:textId="77777777" w:rsidR="00C15FB1" w:rsidRPr="00C15FB1" w:rsidRDefault="00C15FB1" w:rsidP="00C15FB1">
            <w:pPr>
              <w:rPr>
                <w:sz w:val="28"/>
                <w:szCs w:val="28"/>
                <w:lang w:eastAsia="uk-UA"/>
              </w:rPr>
            </w:pPr>
          </w:p>
        </w:tc>
      </w:tr>
      <w:tr w:rsidR="00C15FB1" w:rsidRPr="00C15FB1" w14:paraId="466EB8E2"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173EA25" w14:textId="7D0425A9" w:rsidR="00C15FB1" w:rsidRPr="00C15FB1" w:rsidRDefault="00C15FB1" w:rsidP="00C15FB1">
            <w:pPr>
              <w:ind w:right="-174"/>
              <w:rPr>
                <w:sz w:val="28"/>
                <w:szCs w:val="28"/>
                <w:lang w:eastAsia="uk-UA"/>
              </w:rPr>
            </w:pPr>
            <w:r w:rsidRPr="00C15FB1">
              <w:rPr>
                <w:sz w:val="28"/>
                <w:szCs w:val="28"/>
              </w:rPr>
              <w:t>19.</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66EA5BE4" w14:textId="7A9517AB" w:rsidR="00C15FB1" w:rsidRPr="00C15FB1" w:rsidRDefault="00C15FB1" w:rsidP="00C15FB1">
            <w:pPr>
              <w:rPr>
                <w:sz w:val="28"/>
                <w:szCs w:val="28"/>
                <w:lang w:eastAsia="uk-UA"/>
              </w:rPr>
            </w:pPr>
            <w:proofErr w:type="spellStart"/>
            <w:r w:rsidRPr="00C15FB1">
              <w:rPr>
                <w:sz w:val="28"/>
                <w:szCs w:val="28"/>
              </w:rPr>
              <w:t>Пивоварчук</w:t>
            </w:r>
            <w:proofErr w:type="spellEnd"/>
            <w:r w:rsidRPr="00C15FB1">
              <w:rPr>
                <w:sz w:val="28"/>
                <w:szCs w:val="28"/>
              </w:rPr>
              <w:t xml:space="preserve"> Юрій Богданович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7D41A7C" w14:textId="02F6EB66" w:rsidR="00C15FB1" w:rsidRPr="00C15FB1" w:rsidRDefault="00C15FB1" w:rsidP="00C15FB1">
            <w:pPr>
              <w:jc w:val="center"/>
              <w:rPr>
                <w:sz w:val="28"/>
                <w:szCs w:val="28"/>
                <w:lang w:eastAsia="uk-UA"/>
              </w:rPr>
            </w:pPr>
            <w:r w:rsidRPr="00C15FB1">
              <w:rPr>
                <w:sz w:val="28"/>
                <w:szCs w:val="28"/>
              </w:rPr>
              <w:t>відсутній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8ED07"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479E131"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2C0B864" w14:textId="77777777" w:rsidR="00C15FB1" w:rsidRPr="00C15FB1" w:rsidRDefault="00C15FB1" w:rsidP="00C15FB1">
            <w:pPr>
              <w:rPr>
                <w:sz w:val="28"/>
                <w:szCs w:val="28"/>
                <w:lang w:eastAsia="uk-UA"/>
              </w:rPr>
            </w:pPr>
          </w:p>
        </w:tc>
      </w:tr>
      <w:tr w:rsidR="00C15FB1" w:rsidRPr="00C15FB1" w14:paraId="2F0553F0"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B786CD" w14:textId="67C5FB93" w:rsidR="00C15FB1" w:rsidRPr="00C15FB1" w:rsidRDefault="00C15FB1" w:rsidP="00C15FB1">
            <w:pPr>
              <w:ind w:right="-174"/>
              <w:rPr>
                <w:sz w:val="28"/>
                <w:szCs w:val="28"/>
                <w:lang w:eastAsia="uk-UA"/>
              </w:rPr>
            </w:pPr>
            <w:r w:rsidRPr="00C15FB1">
              <w:rPr>
                <w:sz w:val="28"/>
                <w:szCs w:val="28"/>
              </w:rPr>
              <w:t>20.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3BBB3200" w14:textId="1374EC50" w:rsidR="00C15FB1" w:rsidRPr="00C15FB1" w:rsidRDefault="00C15FB1" w:rsidP="00C15FB1">
            <w:pPr>
              <w:rPr>
                <w:sz w:val="28"/>
                <w:szCs w:val="28"/>
                <w:lang w:eastAsia="uk-UA"/>
              </w:rPr>
            </w:pPr>
            <w:proofErr w:type="spellStart"/>
            <w:r w:rsidRPr="00C15FB1">
              <w:rPr>
                <w:sz w:val="28"/>
                <w:szCs w:val="28"/>
              </w:rPr>
              <w:t>Плетьонка</w:t>
            </w:r>
            <w:proofErr w:type="spellEnd"/>
            <w:r w:rsidRPr="00C15FB1">
              <w:rPr>
                <w:sz w:val="28"/>
                <w:szCs w:val="28"/>
              </w:rPr>
              <w:t xml:space="preserve"> Андрій Васильович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177A0770" w14:textId="079A698B" w:rsidR="00C15FB1" w:rsidRPr="00C15FB1" w:rsidRDefault="00C15FB1" w:rsidP="00C15FB1">
            <w:pPr>
              <w:jc w:val="center"/>
              <w:rPr>
                <w:sz w:val="28"/>
                <w:szCs w:val="28"/>
                <w:lang w:eastAsia="uk-UA"/>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7C1A92" w14:textId="77777777" w:rsidR="00C15FB1" w:rsidRPr="00C15FB1" w:rsidRDefault="00C15FB1" w:rsidP="00C15FB1">
            <w:pP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7142670"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B135087" w14:textId="77777777" w:rsidR="00C15FB1" w:rsidRPr="00C15FB1" w:rsidRDefault="00C15FB1" w:rsidP="00C15FB1">
            <w:pPr>
              <w:rPr>
                <w:sz w:val="28"/>
                <w:szCs w:val="28"/>
                <w:lang w:eastAsia="uk-UA"/>
              </w:rPr>
            </w:pPr>
          </w:p>
        </w:tc>
      </w:tr>
      <w:tr w:rsidR="00C15FB1" w:rsidRPr="00C15FB1" w14:paraId="019DDDD2"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A71F2A1" w14:textId="422B1B99" w:rsidR="00C15FB1" w:rsidRPr="00C15FB1" w:rsidRDefault="00C15FB1" w:rsidP="00C15FB1">
            <w:pPr>
              <w:ind w:right="-174"/>
              <w:rPr>
                <w:sz w:val="28"/>
                <w:szCs w:val="28"/>
                <w:lang w:eastAsia="uk-UA"/>
              </w:rPr>
            </w:pPr>
            <w:r w:rsidRPr="00C15FB1">
              <w:rPr>
                <w:sz w:val="28"/>
                <w:szCs w:val="28"/>
              </w:rPr>
              <w:t>21.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0075FF88" w14:textId="3430CA9A" w:rsidR="00C15FB1" w:rsidRPr="00C15FB1" w:rsidRDefault="00C15FB1" w:rsidP="00C15FB1">
            <w:pPr>
              <w:rPr>
                <w:sz w:val="28"/>
                <w:szCs w:val="28"/>
                <w:lang w:eastAsia="uk-UA"/>
              </w:rPr>
            </w:pPr>
            <w:r w:rsidRPr="00C15FB1">
              <w:rPr>
                <w:sz w:val="28"/>
                <w:szCs w:val="28"/>
              </w:rPr>
              <w:t>Сидорчук Володимир Михайлович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49D8AD64" w14:textId="4ED95481" w:rsidR="00C15FB1" w:rsidRPr="00C15FB1" w:rsidRDefault="00C15FB1" w:rsidP="00C15FB1">
            <w:pPr>
              <w:jc w:val="center"/>
              <w:rPr>
                <w:sz w:val="28"/>
                <w:szCs w:val="28"/>
              </w:rPr>
            </w:pPr>
            <w:r w:rsidRPr="00C15FB1">
              <w:rPr>
                <w:sz w:val="28"/>
                <w:szCs w:val="28"/>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80BCE2" w14:textId="77777777" w:rsidR="00C15FB1" w:rsidRPr="00C15FB1" w:rsidRDefault="00C15FB1" w:rsidP="00C15FB1">
            <w:pPr>
              <w:rPr>
                <w:rFonts w:cstheme="minorBidi"/>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DDAEA18"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25352D6" w14:textId="77777777" w:rsidR="00C15FB1" w:rsidRPr="00C15FB1" w:rsidRDefault="00C15FB1" w:rsidP="00C15FB1">
            <w:pPr>
              <w:rPr>
                <w:sz w:val="28"/>
                <w:szCs w:val="28"/>
                <w:lang w:eastAsia="uk-UA"/>
              </w:rPr>
            </w:pPr>
          </w:p>
        </w:tc>
      </w:tr>
      <w:tr w:rsidR="00C15FB1" w:rsidRPr="00C15FB1" w14:paraId="2A1832D0"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CABE2CD" w14:textId="77777777" w:rsidR="00C15FB1" w:rsidRPr="00C15FB1" w:rsidRDefault="00C15FB1" w:rsidP="00C15FB1">
            <w:pPr>
              <w:jc w:val="center"/>
              <w:rPr>
                <w:b/>
                <w:sz w:val="28"/>
                <w:szCs w:val="28"/>
                <w:lang w:eastAsia="uk-UA"/>
              </w:rPr>
            </w:pPr>
            <w:r w:rsidRPr="00C15FB1">
              <w:rPr>
                <w:sz w:val="28"/>
                <w:szCs w:val="28"/>
              </w:rPr>
              <w:t>22.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2053815B" w14:textId="48BB3C36" w:rsidR="00C15FB1" w:rsidRPr="00C15FB1" w:rsidRDefault="00C15FB1" w:rsidP="00C15FB1">
            <w:pPr>
              <w:rPr>
                <w:b/>
                <w:sz w:val="28"/>
                <w:szCs w:val="28"/>
                <w:lang w:eastAsia="uk-UA"/>
              </w:rPr>
            </w:pPr>
            <w:r w:rsidRPr="00C15FB1">
              <w:rPr>
                <w:sz w:val="28"/>
                <w:szCs w:val="28"/>
              </w:rPr>
              <w:t>Черняк Іван Васильович</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3E963F26" w14:textId="5AC7AB47" w:rsidR="00C15FB1" w:rsidRPr="00C15FB1" w:rsidRDefault="00C15FB1" w:rsidP="00C15FB1">
            <w:pPr>
              <w:jc w:val="center"/>
              <w:rPr>
                <w:sz w:val="28"/>
                <w:szCs w:val="28"/>
                <w:lang w:val="ru-RU" w:eastAsia="uk-UA"/>
              </w:rPr>
            </w:pPr>
            <w:r>
              <w:rPr>
                <w:sz w:val="28"/>
                <w:szCs w:val="28"/>
                <w:lang w:val="ru-RU" w:eastAsia="uk-UA"/>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0177E6" w14:textId="5201B37D" w:rsidR="00C15FB1" w:rsidRPr="00C15FB1" w:rsidRDefault="00C15FB1" w:rsidP="00C15FB1">
            <w:pPr>
              <w:jc w:val="cente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46181AE"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BB8C2DB" w14:textId="77777777" w:rsidR="00C15FB1" w:rsidRPr="00C15FB1" w:rsidRDefault="00C15FB1" w:rsidP="00C15FB1">
            <w:pPr>
              <w:rPr>
                <w:sz w:val="28"/>
                <w:szCs w:val="28"/>
                <w:lang w:eastAsia="uk-UA"/>
              </w:rPr>
            </w:pPr>
          </w:p>
        </w:tc>
      </w:tr>
      <w:tr w:rsidR="00C15FB1" w:rsidRPr="00C15FB1" w14:paraId="0405261D" w14:textId="77777777" w:rsidTr="00224DB5">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0B1393" w14:textId="5028FC71" w:rsidR="00C15FB1" w:rsidRPr="00224DB5" w:rsidRDefault="00224DB5" w:rsidP="00C15FB1">
            <w:pPr>
              <w:jc w:val="center"/>
              <w:rPr>
                <w:sz w:val="28"/>
                <w:szCs w:val="28"/>
                <w:lang w:val="ru-RU"/>
              </w:rPr>
            </w:pPr>
            <w:r>
              <w:rPr>
                <w:sz w:val="28"/>
                <w:szCs w:val="28"/>
                <w:lang w:val="ru-RU"/>
              </w:rPr>
              <w:t>23.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68FAD101" w14:textId="7DA14526" w:rsidR="00C15FB1" w:rsidRPr="00224DB5" w:rsidRDefault="00224DB5" w:rsidP="00C15FB1">
            <w:pPr>
              <w:rPr>
                <w:sz w:val="28"/>
                <w:szCs w:val="28"/>
                <w:lang w:val="ru-RU"/>
              </w:rPr>
            </w:pPr>
            <w:proofErr w:type="spellStart"/>
            <w:r>
              <w:rPr>
                <w:sz w:val="28"/>
                <w:szCs w:val="28"/>
                <w:lang w:val="ru-RU"/>
              </w:rPr>
              <w:t>Шлеюк</w:t>
            </w:r>
            <w:proofErr w:type="spellEnd"/>
            <w:r>
              <w:rPr>
                <w:sz w:val="28"/>
                <w:szCs w:val="28"/>
                <w:lang w:val="ru-RU"/>
              </w:rPr>
              <w:t xml:space="preserve"> Ганна </w:t>
            </w:r>
            <w:proofErr w:type="spellStart"/>
            <w:r>
              <w:rPr>
                <w:sz w:val="28"/>
                <w:szCs w:val="28"/>
                <w:lang w:val="ru-RU"/>
              </w:rPr>
              <w:t>Антонівна</w:t>
            </w:r>
            <w:proofErr w:type="spellEnd"/>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79311510" w14:textId="670787B5" w:rsidR="00C15FB1" w:rsidRDefault="00224DB5" w:rsidP="00C15FB1">
            <w:pPr>
              <w:jc w:val="center"/>
              <w:rPr>
                <w:sz w:val="28"/>
                <w:szCs w:val="28"/>
                <w:lang w:val="ru-RU" w:eastAsia="uk-UA"/>
              </w:rPr>
            </w:pPr>
            <w:r>
              <w:rPr>
                <w:sz w:val="28"/>
                <w:szCs w:val="28"/>
                <w:lang w:val="ru-RU" w:eastAsia="uk-UA"/>
              </w:rPr>
              <w:t>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01F0C2" w14:textId="77777777" w:rsidR="00C15FB1" w:rsidRPr="00C15FB1" w:rsidRDefault="00C15FB1" w:rsidP="00C15FB1">
            <w:pPr>
              <w:jc w:val="cente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47E3CAF" w14:textId="77777777" w:rsidR="00C15FB1" w:rsidRPr="00C15FB1" w:rsidRDefault="00C15FB1"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9EAE94E" w14:textId="77777777" w:rsidR="00C15FB1" w:rsidRPr="00C15FB1" w:rsidRDefault="00C15FB1" w:rsidP="00C15FB1">
            <w:pPr>
              <w:rPr>
                <w:sz w:val="28"/>
                <w:szCs w:val="28"/>
                <w:lang w:eastAsia="uk-UA"/>
              </w:rPr>
            </w:pPr>
          </w:p>
        </w:tc>
      </w:tr>
      <w:tr w:rsidR="00224DB5" w:rsidRPr="00C15FB1" w14:paraId="7B529C7D" w14:textId="77777777" w:rsidTr="00224DB5">
        <w:trPr>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Pr>
          <w:p w14:paraId="25B4CF72" w14:textId="6EDFC7E0" w:rsidR="00224DB5" w:rsidRPr="00224DB5" w:rsidRDefault="00224DB5" w:rsidP="00C15FB1">
            <w:pPr>
              <w:rPr>
                <w:b/>
                <w:bCs/>
                <w:sz w:val="28"/>
                <w:szCs w:val="28"/>
              </w:rPr>
            </w:pPr>
            <w:proofErr w:type="spellStart"/>
            <w:r w:rsidRPr="00224DB5">
              <w:rPr>
                <w:b/>
                <w:bCs/>
                <w:sz w:val="28"/>
                <w:szCs w:val="28"/>
                <w:lang w:val="ru-RU"/>
              </w:rPr>
              <w:t>Всього</w:t>
            </w:r>
            <w:proofErr w:type="spellEnd"/>
            <w:r w:rsidRPr="00224DB5">
              <w:rPr>
                <w:b/>
                <w:bCs/>
                <w:sz w:val="28"/>
                <w:szCs w:val="28"/>
                <w:lang w:val="ru-RU"/>
              </w:rPr>
              <w: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14:paraId="248705C8" w14:textId="23C681A5" w:rsidR="00224DB5" w:rsidRDefault="00224DB5" w:rsidP="00C15FB1">
            <w:pPr>
              <w:jc w:val="center"/>
              <w:rPr>
                <w:sz w:val="28"/>
                <w:szCs w:val="28"/>
                <w:lang w:val="ru-RU" w:eastAsia="uk-UA"/>
              </w:rPr>
            </w:pPr>
            <w:r>
              <w:rPr>
                <w:sz w:val="28"/>
                <w:szCs w:val="28"/>
                <w:lang w:val="ru-RU" w:eastAsia="uk-UA"/>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F59A6D" w14:textId="77777777" w:rsidR="00224DB5" w:rsidRPr="00C15FB1" w:rsidRDefault="00224DB5" w:rsidP="00C15FB1">
            <w:pPr>
              <w:jc w:val="center"/>
              <w:rPr>
                <w:sz w:val="28"/>
                <w:szCs w:val="28"/>
                <w:lang w:eastAsia="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B324074" w14:textId="77777777" w:rsidR="00224DB5" w:rsidRPr="00C15FB1" w:rsidRDefault="00224DB5" w:rsidP="00C15FB1">
            <w:pPr>
              <w:rPr>
                <w:sz w:val="28"/>
                <w:szCs w:val="28"/>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1DFA1E6" w14:textId="77777777" w:rsidR="00224DB5" w:rsidRPr="00C15FB1" w:rsidRDefault="00224DB5" w:rsidP="00C15FB1">
            <w:pPr>
              <w:rPr>
                <w:sz w:val="28"/>
                <w:szCs w:val="28"/>
                <w:lang w:eastAsia="uk-UA"/>
              </w:rPr>
            </w:pPr>
          </w:p>
        </w:tc>
      </w:tr>
    </w:tbl>
    <w:p w14:paraId="7D6214B9" w14:textId="77777777" w:rsidR="002F3AAA" w:rsidRDefault="002F3AAA">
      <w:pPr>
        <w:rPr>
          <w:rFonts w:cstheme="minorBidi"/>
          <w:sz w:val="22"/>
          <w:szCs w:val="22"/>
        </w:rPr>
      </w:pPr>
    </w:p>
    <w:p w14:paraId="43771113" w14:textId="77777777" w:rsidR="002F3AAA" w:rsidRDefault="002F3AAA">
      <w:pPr>
        <w:rPr>
          <w:b/>
          <w:sz w:val="26"/>
          <w:szCs w:val="26"/>
        </w:rPr>
      </w:pPr>
    </w:p>
    <w:p w14:paraId="6F5E9FAF" w14:textId="20C2D6D5" w:rsidR="00224DB5" w:rsidRPr="00224DB5" w:rsidRDefault="00224DB5" w:rsidP="00224DB5">
      <w:pPr>
        <w:rPr>
          <w:rFonts w:cs="Arial"/>
          <w:sz w:val="28"/>
          <w:szCs w:val="28"/>
          <w:lang w:val="ru-RU"/>
        </w:rPr>
      </w:pPr>
      <w:proofErr w:type="spellStart"/>
      <w:proofErr w:type="gramStart"/>
      <w:r w:rsidRPr="00224DB5">
        <w:rPr>
          <w:rFonts w:cs="Arial"/>
          <w:b/>
          <w:sz w:val="28"/>
          <w:szCs w:val="28"/>
          <w:u w:val="single"/>
          <w:lang w:val="ru-RU"/>
        </w:rPr>
        <w:t>Голосували</w:t>
      </w:r>
      <w:proofErr w:type="spellEnd"/>
      <w:r w:rsidRPr="00224DB5">
        <w:rPr>
          <w:rFonts w:cs="Arial"/>
          <w:b/>
          <w:sz w:val="28"/>
          <w:szCs w:val="28"/>
          <w:u w:val="single"/>
          <w:lang w:val="ru-RU"/>
        </w:rPr>
        <w:t>:</w:t>
      </w:r>
      <w:r w:rsidRPr="00224DB5">
        <w:rPr>
          <w:rFonts w:cs="Arial"/>
          <w:sz w:val="28"/>
          <w:szCs w:val="28"/>
          <w:lang w:val="ru-RU"/>
        </w:rPr>
        <w:t xml:space="preserve">   </w:t>
      </w:r>
      <w:proofErr w:type="gramEnd"/>
      <w:r w:rsidRPr="00224DB5">
        <w:rPr>
          <w:rFonts w:cs="Arial"/>
          <w:sz w:val="28"/>
          <w:szCs w:val="28"/>
          <w:lang w:val="ru-RU"/>
        </w:rPr>
        <w:t xml:space="preserve"> «за» - </w:t>
      </w:r>
      <w:r w:rsidRPr="00224DB5">
        <w:rPr>
          <w:rFonts w:cs="Arial"/>
          <w:sz w:val="28"/>
          <w:szCs w:val="28"/>
          <w:u w:val="single"/>
          <w:lang w:val="ru-RU"/>
        </w:rPr>
        <w:tab/>
      </w:r>
      <w:r w:rsidRPr="00224DB5">
        <w:rPr>
          <w:rFonts w:cs="Arial"/>
          <w:sz w:val="28"/>
          <w:szCs w:val="28"/>
          <w:u w:val="single"/>
        </w:rPr>
        <w:t>1</w:t>
      </w:r>
      <w:r>
        <w:rPr>
          <w:rFonts w:cs="Arial"/>
          <w:sz w:val="28"/>
          <w:szCs w:val="28"/>
          <w:u w:val="single"/>
          <w:lang w:val="ru-RU"/>
        </w:rPr>
        <w:t>3</w:t>
      </w:r>
      <w:r w:rsidRPr="00224DB5">
        <w:rPr>
          <w:rFonts w:cs="Arial"/>
          <w:sz w:val="28"/>
          <w:szCs w:val="28"/>
          <w:u w:val="single"/>
          <w:lang w:val="ru-RU"/>
        </w:rPr>
        <w:tab/>
      </w:r>
    </w:p>
    <w:p w14:paraId="1C20E63A" w14:textId="77777777" w:rsidR="00224DB5" w:rsidRPr="00224DB5" w:rsidRDefault="00224DB5" w:rsidP="00224DB5">
      <w:pPr>
        <w:rPr>
          <w:rFonts w:cs="Arial"/>
          <w:sz w:val="28"/>
          <w:szCs w:val="28"/>
          <w:lang w:val="ru-RU"/>
        </w:rPr>
      </w:pPr>
      <w:r w:rsidRPr="00224DB5">
        <w:rPr>
          <w:rFonts w:cs="Arial"/>
          <w:sz w:val="28"/>
          <w:szCs w:val="28"/>
          <w:lang w:val="ru-RU"/>
        </w:rPr>
        <w:t xml:space="preserve">                          «</w:t>
      </w:r>
      <w:proofErr w:type="spellStart"/>
      <w:r w:rsidRPr="00224DB5">
        <w:rPr>
          <w:rFonts w:cs="Arial"/>
          <w:sz w:val="28"/>
          <w:szCs w:val="28"/>
          <w:lang w:val="ru-RU"/>
        </w:rPr>
        <w:t>проти</w:t>
      </w:r>
      <w:proofErr w:type="spellEnd"/>
      <w:r w:rsidRPr="00224DB5">
        <w:rPr>
          <w:rFonts w:cs="Arial"/>
          <w:sz w:val="28"/>
          <w:szCs w:val="28"/>
          <w:lang w:val="ru-RU"/>
        </w:rPr>
        <w:t xml:space="preserve">» - </w:t>
      </w:r>
      <w:r w:rsidRPr="00224DB5">
        <w:rPr>
          <w:rFonts w:cs="Arial"/>
          <w:sz w:val="28"/>
          <w:szCs w:val="28"/>
          <w:u w:val="single"/>
          <w:lang w:val="ru-RU"/>
        </w:rPr>
        <w:tab/>
      </w:r>
      <w:r w:rsidRPr="00224DB5">
        <w:rPr>
          <w:rFonts w:cs="Arial"/>
          <w:sz w:val="28"/>
          <w:szCs w:val="28"/>
          <w:u w:val="single"/>
        </w:rPr>
        <w:t>0</w:t>
      </w:r>
      <w:r w:rsidRPr="00224DB5">
        <w:rPr>
          <w:rFonts w:cs="Arial"/>
          <w:sz w:val="28"/>
          <w:szCs w:val="28"/>
          <w:u w:val="single"/>
          <w:lang w:val="ru-RU"/>
        </w:rPr>
        <w:tab/>
      </w:r>
    </w:p>
    <w:p w14:paraId="352CF70B" w14:textId="77777777" w:rsidR="00224DB5" w:rsidRPr="00224DB5" w:rsidRDefault="00224DB5" w:rsidP="00224DB5">
      <w:pPr>
        <w:rPr>
          <w:rFonts w:cs="Arial"/>
          <w:sz w:val="28"/>
          <w:szCs w:val="28"/>
          <w:lang w:val="ru-RU"/>
        </w:rPr>
      </w:pPr>
      <w:r w:rsidRPr="00224DB5">
        <w:rPr>
          <w:rFonts w:cs="Arial"/>
          <w:sz w:val="28"/>
          <w:szCs w:val="28"/>
          <w:lang w:val="ru-RU"/>
        </w:rPr>
        <w:t xml:space="preserve">                          «</w:t>
      </w:r>
      <w:proofErr w:type="spellStart"/>
      <w:r w:rsidRPr="00224DB5">
        <w:rPr>
          <w:rFonts w:cs="Arial"/>
          <w:sz w:val="28"/>
          <w:szCs w:val="28"/>
          <w:lang w:val="ru-RU"/>
        </w:rPr>
        <w:t>утримався</w:t>
      </w:r>
      <w:proofErr w:type="spellEnd"/>
      <w:r w:rsidRPr="00224DB5">
        <w:rPr>
          <w:rFonts w:cs="Arial"/>
          <w:sz w:val="28"/>
          <w:szCs w:val="28"/>
          <w:lang w:val="ru-RU"/>
        </w:rPr>
        <w:t xml:space="preserve">» - </w:t>
      </w:r>
      <w:r w:rsidRPr="00224DB5">
        <w:rPr>
          <w:rFonts w:cs="Arial"/>
          <w:sz w:val="28"/>
          <w:szCs w:val="28"/>
          <w:u w:val="single"/>
          <w:lang w:val="ru-RU"/>
        </w:rPr>
        <w:tab/>
      </w:r>
      <w:r w:rsidRPr="00224DB5">
        <w:rPr>
          <w:rFonts w:cs="Arial"/>
          <w:sz w:val="28"/>
          <w:szCs w:val="28"/>
          <w:u w:val="single"/>
        </w:rPr>
        <w:t>0</w:t>
      </w:r>
      <w:r w:rsidRPr="00224DB5">
        <w:rPr>
          <w:rFonts w:cs="Arial"/>
          <w:sz w:val="28"/>
          <w:szCs w:val="28"/>
          <w:u w:val="single"/>
          <w:lang w:val="ru-RU"/>
        </w:rPr>
        <w:tab/>
      </w:r>
    </w:p>
    <w:p w14:paraId="190E2EC6" w14:textId="77777777" w:rsidR="00224DB5" w:rsidRPr="00224DB5" w:rsidRDefault="00224DB5" w:rsidP="00224DB5">
      <w:pPr>
        <w:rPr>
          <w:rFonts w:cs="Arial"/>
          <w:sz w:val="28"/>
          <w:szCs w:val="28"/>
        </w:rPr>
      </w:pPr>
      <w:r w:rsidRPr="00224DB5">
        <w:rPr>
          <w:rFonts w:cs="Arial"/>
          <w:sz w:val="28"/>
          <w:szCs w:val="28"/>
          <w:lang w:val="ru-RU"/>
        </w:rPr>
        <w:t xml:space="preserve">                          «не </w:t>
      </w:r>
      <w:proofErr w:type="spellStart"/>
      <w:r w:rsidRPr="00224DB5">
        <w:rPr>
          <w:rFonts w:cs="Arial"/>
          <w:sz w:val="28"/>
          <w:szCs w:val="28"/>
          <w:lang w:val="ru-RU"/>
        </w:rPr>
        <w:t>голосував</w:t>
      </w:r>
      <w:proofErr w:type="spellEnd"/>
      <w:r w:rsidRPr="00224DB5">
        <w:rPr>
          <w:rFonts w:cs="Arial"/>
          <w:sz w:val="28"/>
          <w:szCs w:val="28"/>
          <w:lang w:val="ru-RU"/>
        </w:rPr>
        <w:t xml:space="preserve">» - </w:t>
      </w:r>
      <w:r w:rsidRPr="00224DB5">
        <w:rPr>
          <w:rFonts w:cs="Arial"/>
          <w:sz w:val="28"/>
          <w:szCs w:val="28"/>
          <w:u w:val="single"/>
          <w:lang w:val="ru-RU"/>
        </w:rPr>
        <w:tab/>
      </w:r>
      <w:r w:rsidRPr="00224DB5">
        <w:rPr>
          <w:rFonts w:cs="Arial"/>
          <w:sz w:val="28"/>
          <w:szCs w:val="28"/>
          <w:u w:val="single"/>
        </w:rPr>
        <w:t>0</w:t>
      </w:r>
      <w:r w:rsidRPr="00224DB5">
        <w:rPr>
          <w:rFonts w:cs="Arial"/>
          <w:sz w:val="28"/>
          <w:szCs w:val="28"/>
          <w:u w:val="single"/>
          <w:lang w:val="ru-RU"/>
        </w:rPr>
        <w:tab/>
      </w:r>
    </w:p>
    <w:p w14:paraId="50252A3C" w14:textId="77777777" w:rsidR="00224DB5" w:rsidRPr="00224DB5" w:rsidRDefault="00224DB5" w:rsidP="00224DB5">
      <w:pPr>
        <w:rPr>
          <w:rFonts w:cs="Arial"/>
          <w:b/>
          <w:sz w:val="26"/>
          <w:szCs w:val="26"/>
        </w:rPr>
      </w:pPr>
    </w:p>
    <w:p w14:paraId="3CD22480" w14:textId="77777777" w:rsidR="00224DB5" w:rsidRPr="00224DB5" w:rsidRDefault="00224DB5" w:rsidP="00224DB5">
      <w:pPr>
        <w:jc w:val="both"/>
        <w:rPr>
          <w:rFonts w:cs="Arial"/>
          <w:sz w:val="26"/>
          <w:szCs w:val="26"/>
          <w:lang w:val="ru-RU"/>
        </w:rPr>
      </w:pPr>
      <w:r w:rsidRPr="00224DB5">
        <w:rPr>
          <w:rFonts w:cs="Arial"/>
          <w:sz w:val="26"/>
          <w:szCs w:val="26"/>
          <w:lang w:val="ru-RU"/>
        </w:rPr>
        <w:t xml:space="preserve">Голова </w:t>
      </w:r>
      <w:proofErr w:type="spellStart"/>
      <w:r w:rsidRPr="00224DB5">
        <w:rPr>
          <w:rFonts w:cs="Arial"/>
          <w:sz w:val="26"/>
          <w:szCs w:val="26"/>
          <w:lang w:val="ru-RU"/>
        </w:rPr>
        <w:t>комісії</w:t>
      </w:r>
      <w:proofErr w:type="spellEnd"/>
      <w:r w:rsidRPr="00224DB5">
        <w:rPr>
          <w:rFonts w:cs="Arial"/>
          <w:sz w:val="26"/>
          <w:szCs w:val="26"/>
          <w:lang w:val="ru-RU"/>
        </w:rPr>
        <w:t xml:space="preserve">                          </w:t>
      </w:r>
      <w:r w:rsidRPr="00224DB5">
        <w:rPr>
          <w:rFonts w:cs="Arial"/>
          <w:sz w:val="26"/>
          <w:szCs w:val="26"/>
        </w:rPr>
        <w:t xml:space="preserve">              _______________</w:t>
      </w:r>
      <w:r w:rsidRPr="00224DB5">
        <w:rPr>
          <w:rFonts w:cs="Arial"/>
          <w:sz w:val="26"/>
          <w:szCs w:val="26"/>
          <w:lang w:val="ru-RU"/>
        </w:rPr>
        <w:t xml:space="preserve">           </w:t>
      </w:r>
      <w:proofErr w:type="gramStart"/>
      <w:r w:rsidRPr="00224DB5">
        <w:rPr>
          <w:rFonts w:cs="Arial"/>
          <w:sz w:val="26"/>
          <w:szCs w:val="26"/>
          <w:lang w:val="ru-RU"/>
        </w:rPr>
        <w:t xml:space="preserve">   </w:t>
      </w:r>
      <w:r w:rsidRPr="00224DB5">
        <w:rPr>
          <w:rFonts w:cs="Arial"/>
          <w:i/>
          <w:iCs/>
          <w:sz w:val="26"/>
          <w:szCs w:val="26"/>
          <w:u w:val="single"/>
        </w:rPr>
        <w:t>(</w:t>
      </w:r>
      <w:proofErr w:type="gramEnd"/>
      <w:r w:rsidRPr="00224DB5">
        <w:rPr>
          <w:rFonts w:cs="Arial"/>
          <w:i/>
          <w:iCs/>
          <w:sz w:val="26"/>
          <w:szCs w:val="26"/>
        </w:rPr>
        <w:t>Н. В.</w:t>
      </w:r>
      <w:r w:rsidRPr="00224DB5">
        <w:rPr>
          <w:rFonts w:cs="Arial"/>
          <w:sz w:val="26"/>
          <w:szCs w:val="26"/>
        </w:rPr>
        <w:t xml:space="preserve"> </w:t>
      </w:r>
      <w:r w:rsidRPr="00224DB5">
        <w:rPr>
          <w:rFonts w:cs="Arial"/>
          <w:i/>
          <w:sz w:val="26"/>
          <w:szCs w:val="26"/>
        </w:rPr>
        <w:t>Павленко</w:t>
      </w:r>
      <w:r w:rsidRPr="00224DB5">
        <w:rPr>
          <w:rFonts w:cs="Arial"/>
          <w:sz w:val="26"/>
          <w:szCs w:val="26"/>
        </w:rPr>
        <w:t>)</w:t>
      </w:r>
    </w:p>
    <w:p w14:paraId="64CF2122" w14:textId="0C7877D7" w:rsidR="00224DB5" w:rsidRPr="00224DB5" w:rsidRDefault="00224DB5" w:rsidP="00224DB5">
      <w:pPr>
        <w:jc w:val="both"/>
        <w:rPr>
          <w:rFonts w:cs="Arial"/>
          <w:sz w:val="26"/>
          <w:szCs w:val="26"/>
          <w:lang w:val="ru-RU"/>
        </w:rPr>
      </w:pPr>
      <w:proofErr w:type="spellStart"/>
      <w:r w:rsidRPr="00224DB5">
        <w:rPr>
          <w:rFonts w:cs="Arial"/>
          <w:sz w:val="26"/>
          <w:szCs w:val="26"/>
          <w:lang w:val="ru-RU"/>
        </w:rPr>
        <w:t>Секретар</w:t>
      </w:r>
      <w:proofErr w:type="spellEnd"/>
      <w:r w:rsidRPr="00224DB5">
        <w:rPr>
          <w:rFonts w:cs="Arial"/>
          <w:sz w:val="26"/>
          <w:szCs w:val="26"/>
          <w:lang w:val="ru-RU"/>
        </w:rPr>
        <w:t xml:space="preserve"> </w:t>
      </w:r>
      <w:proofErr w:type="spellStart"/>
      <w:r w:rsidRPr="00224DB5">
        <w:rPr>
          <w:rFonts w:cs="Arial"/>
          <w:sz w:val="26"/>
          <w:szCs w:val="26"/>
          <w:lang w:val="ru-RU"/>
        </w:rPr>
        <w:t>комісії</w:t>
      </w:r>
      <w:proofErr w:type="spellEnd"/>
      <w:r w:rsidRPr="00224DB5">
        <w:rPr>
          <w:rFonts w:cs="Arial"/>
          <w:sz w:val="26"/>
          <w:szCs w:val="26"/>
          <w:lang w:val="ru-RU"/>
        </w:rPr>
        <w:t xml:space="preserve"> </w:t>
      </w:r>
      <w:r w:rsidRPr="00224DB5">
        <w:rPr>
          <w:rFonts w:cs="Arial"/>
          <w:sz w:val="26"/>
          <w:szCs w:val="26"/>
          <w:lang w:val="ru-RU"/>
        </w:rPr>
        <w:tab/>
      </w:r>
      <w:r w:rsidRPr="00224DB5">
        <w:rPr>
          <w:rFonts w:cs="Arial"/>
          <w:sz w:val="26"/>
          <w:szCs w:val="26"/>
          <w:lang w:val="ru-RU"/>
        </w:rPr>
        <w:tab/>
      </w:r>
      <w:r w:rsidRPr="00224DB5">
        <w:rPr>
          <w:rFonts w:cs="Arial"/>
          <w:sz w:val="26"/>
          <w:szCs w:val="26"/>
          <w:lang w:val="ru-RU"/>
        </w:rPr>
        <w:tab/>
      </w:r>
      <w:r w:rsidRPr="00224DB5">
        <w:rPr>
          <w:rFonts w:cs="Arial"/>
          <w:sz w:val="26"/>
          <w:szCs w:val="26"/>
          <w:lang w:val="ru-RU"/>
        </w:rPr>
        <w:tab/>
        <w:t xml:space="preserve">______________ </w:t>
      </w:r>
      <w:r w:rsidRPr="00224DB5">
        <w:rPr>
          <w:rFonts w:cs="Arial"/>
          <w:sz w:val="26"/>
          <w:szCs w:val="26"/>
          <w:lang w:val="ru-RU"/>
        </w:rPr>
        <w:tab/>
      </w:r>
      <w:r w:rsidRPr="00224DB5">
        <w:rPr>
          <w:rFonts w:cs="Arial"/>
          <w:sz w:val="26"/>
          <w:szCs w:val="26"/>
          <w:lang w:val="ru-RU"/>
        </w:rPr>
        <w:tab/>
      </w:r>
      <w:r w:rsidRPr="00224DB5">
        <w:rPr>
          <w:rFonts w:cs="Arial"/>
          <w:sz w:val="26"/>
          <w:szCs w:val="26"/>
        </w:rPr>
        <w:t>(</w:t>
      </w:r>
      <w:r>
        <w:rPr>
          <w:rFonts w:cs="Arial"/>
          <w:i/>
          <w:sz w:val="26"/>
          <w:szCs w:val="26"/>
          <w:lang w:val="ru-RU"/>
        </w:rPr>
        <w:t xml:space="preserve">А. В. </w:t>
      </w:r>
      <w:proofErr w:type="spellStart"/>
      <w:r>
        <w:rPr>
          <w:rFonts w:cs="Arial"/>
          <w:i/>
          <w:sz w:val="26"/>
          <w:szCs w:val="26"/>
          <w:lang w:val="ru-RU"/>
        </w:rPr>
        <w:t>Плетьонка</w:t>
      </w:r>
      <w:proofErr w:type="spellEnd"/>
      <w:r w:rsidRPr="00224DB5">
        <w:rPr>
          <w:rFonts w:cs="Arial"/>
          <w:sz w:val="26"/>
          <w:szCs w:val="26"/>
        </w:rPr>
        <w:t>)</w:t>
      </w:r>
    </w:p>
    <w:p w14:paraId="7061867D" w14:textId="594D9205" w:rsidR="002F3AAA" w:rsidRDefault="00224DB5" w:rsidP="00224DB5">
      <w:pPr>
        <w:jc w:val="both"/>
      </w:pPr>
      <w:r w:rsidRPr="00224DB5">
        <w:rPr>
          <w:rFonts w:cs="Arial"/>
          <w:sz w:val="26"/>
          <w:szCs w:val="26"/>
          <w:lang w:val="ru-RU"/>
        </w:rPr>
        <w:t xml:space="preserve">Член </w:t>
      </w:r>
      <w:proofErr w:type="spellStart"/>
      <w:r w:rsidRPr="00224DB5">
        <w:rPr>
          <w:rFonts w:cs="Arial"/>
          <w:sz w:val="26"/>
          <w:szCs w:val="26"/>
          <w:lang w:val="ru-RU"/>
        </w:rPr>
        <w:t>комісії</w:t>
      </w:r>
      <w:proofErr w:type="spellEnd"/>
      <w:r w:rsidRPr="00224DB5">
        <w:rPr>
          <w:rFonts w:cs="Arial"/>
          <w:sz w:val="26"/>
          <w:szCs w:val="26"/>
          <w:lang w:val="ru-RU"/>
        </w:rPr>
        <w:t xml:space="preserve">                                           _______________</w:t>
      </w:r>
      <w:r w:rsidRPr="00224DB5">
        <w:rPr>
          <w:rFonts w:cs="Arial"/>
          <w:sz w:val="26"/>
          <w:szCs w:val="26"/>
        </w:rPr>
        <w:t xml:space="preserve">           </w:t>
      </w:r>
      <w:proofErr w:type="gramStart"/>
      <w:r w:rsidRPr="00224DB5">
        <w:rPr>
          <w:rFonts w:cs="Arial"/>
          <w:sz w:val="26"/>
          <w:szCs w:val="26"/>
        </w:rPr>
        <w:t xml:space="preserve">   (</w:t>
      </w:r>
      <w:proofErr w:type="gramEnd"/>
      <w:r>
        <w:rPr>
          <w:rFonts w:cs="Arial"/>
          <w:i/>
          <w:iCs/>
          <w:sz w:val="26"/>
          <w:szCs w:val="26"/>
          <w:lang w:val="ru-RU"/>
        </w:rPr>
        <w:t>І. В. Черняк</w:t>
      </w:r>
      <w:r w:rsidRPr="00224DB5">
        <w:rPr>
          <w:rFonts w:cs="Arial"/>
          <w:sz w:val="26"/>
          <w:szCs w:val="26"/>
        </w:rPr>
        <w:t>)</w:t>
      </w:r>
    </w:p>
    <w:p w14:paraId="68716650" w14:textId="77777777" w:rsidR="002F3AAA" w:rsidRDefault="002F3AAA">
      <w:pPr>
        <w:ind w:right="5527"/>
        <w:jc w:val="both"/>
      </w:pPr>
    </w:p>
    <w:p w14:paraId="616F0378" w14:textId="77777777" w:rsidR="002F3AAA" w:rsidRDefault="002F3AAA">
      <w:pPr>
        <w:ind w:right="5527"/>
        <w:jc w:val="both"/>
      </w:pPr>
    </w:p>
    <w:p w14:paraId="7AE50ED2" w14:textId="77777777" w:rsidR="002F3AAA" w:rsidRDefault="002F3AAA">
      <w:pPr>
        <w:ind w:right="5527"/>
        <w:jc w:val="both"/>
      </w:pPr>
    </w:p>
    <w:sectPr w:rsidR="002F3AAA">
      <w:pgSz w:w="11906" w:h="16838"/>
      <w:pgMar w:top="426" w:right="850" w:bottom="284"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5A13"/>
    <w:multiLevelType w:val="multilevel"/>
    <w:tmpl w:val="BE94AA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478B523D"/>
    <w:multiLevelType w:val="multilevel"/>
    <w:tmpl w:val="683C4A36"/>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514C1131"/>
    <w:multiLevelType w:val="multilevel"/>
    <w:tmpl w:val="94B463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2664F5"/>
    <w:multiLevelType w:val="multilevel"/>
    <w:tmpl w:val="96EE9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AA"/>
    <w:rsid w:val="001E12E6"/>
    <w:rsid w:val="00224DB5"/>
    <w:rsid w:val="00255BF9"/>
    <w:rsid w:val="002A15F0"/>
    <w:rsid w:val="002B2490"/>
    <w:rsid w:val="002F3AAA"/>
    <w:rsid w:val="0036316B"/>
    <w:rsid w:val="00576121"/>
    <w:rsid w:val="005C1EA6"/>
    <w:rsid w:val="00733B05"/>
    <w:rsid w:val="00AB0C48"/>
    <w:rsid w:val="00C15FB1"/>
    <w:rsid w:val="00CC2237"/>
    <w:rsid w:val="00E31A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8E95"/>
  <w15:docId w15:val="{D01B4CF0-66C7-40DE-9F4F-9F1B6A2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72F"/>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7472F"/>
    <w:rPr>
      <w:rFonts w:ascii="Segoe UI" w:eastAsia="Times New Roman" w:hAnsi="Segoe UI" w:cs="Segoe UI"/>
      <w:sz w:val="18"/>
      <w:szCs w:val="18"/>
      <w:lang w:val="uk-UA" w:eastAsia="ru-RU"/>
    </w:rPr>
  </w:style>
  <w:style w:type="character" w:customStyle="1" w:styleId="ListLabel1">
    <w:name w:val="ListLabel 1"/>
    <w:qFormat/>
    <w:rPr>
      <w:b w:val="0"/>
    </w:rPr>
  </w:style>
  <w:style w:type="character" w:customStyle="1" w:styleId="ListLabel2">
    <w:name w:val="ListLabel 2"/>
    <w:qFormat/>
    <w:rPr>
      <w:rFonts w:eastAsia="Times New Roman" w:cs="Times New Roman"/>
      <w:color w:val="00000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next w:val="a"/>
    <w:uiPriority w:val="99"/>
    <w:semiHidden/>
    <w:unhideWhenUsed/>
    <w:qFormat/>
    <w:rsid w:val="0087472F"/>
    <w:pPr>
      <w:widowControl w:val="0"/>
      <w:shd w:val="clear" w:color="auto" w:fill="FFFFFF"/>
      <w:tabs>
        <w:tab w:val="left" w:leader="underscore" w:pos="3994"/>
        <w:tab w:val="left" w:pos="8002"/>
      </w:tabs>
      <w:jc w:val="center"/>
    </w:pPr>
    <w:rPr>
      <w:b/>
      <w:bCs/>
      <w:caps/>
      <w:sz w:val="22"/>
    </w:rPr>
  </w:style>
  <w:style w:type="paragraph" w:customStyle="1" w:styleId="a7">
    <w:name w:val="Покажчик"/>
    <w:basedOn w:val="a"/>
    <w:qFormat/>
    <w:pPr>
      <w:suppressLineNumbers/>
    </w:pPr>
    <w:rPr>
      <w:rFonts w:cs="Arial"/>
    </w:rPr>
  </w:style>
  <w:style w:type="paragraph" w:styleId="a8">
    <w:name w:val="Normal (Web)"/>
    <w:basedOn w:val="a"/>
    <w:uiPriority w:val="99"/>
    <w:semiHidden/>
    <w:unhideWhenUsed/>
    <w:qFormat/>
    <w:rsid w:val="0087472F"/>
    <w:pPr>
      <w:spacing w:beforeAutospacing="1" w:afterAutospacing="1"/>
    </w:pPr>
    <w:rPr>
      <w:lang w:eastAsia="uk-UA"/>
    </w:rPr>
  </w:style>
  <w:style w:type="paragraph" w:styleId="a9">
    <w:name w:val="Balloon Text"/>
    <w:basedOn w:val="a"/>
    <w:uiPriority w:val="99"/>
    <w:semiHidden/>
    <w:unhideWhenUsed/>
    <w:qFormat/>
    <w:rsid w:val="0087472F"/>
    <w:rPr>
      <w:rFonts w:ascii="Segoe UI" w:hAnsi="Segoe UI" w:cs="Segoe UI"/>
      <w:sz w:val="18"/>
      <w:szCs w:val="18"/>
    </w:rPr>
  </w:style>
  <w:style w:type="paragraph" w:styleId="aa">
    <w:name w:val="List Paragraph"/>
    <w:basedOn w:val="a"/>
    <w:uiPriority w:val="34"/>
    <w:qFormat/>
    <w:rsid w:val="0087472F"/>
    <w:pPr>
      <w:ind w:left="720"/>
      <w:contextualSpacing/>
    </w:pPr>
  </w:style>
  <w:style w:type="paragraph" w:customStyle="1" w:styleId="Standard">
    <w:name w:val="Standard"/>
    <w:uiPriority w:val="99"/>
    <w:qFormat/>
    <w:rsid w:val="00314B03"/>
    <w:pPr>
      <w:suppressAutoHyphens/>
      <w:spacing w:after="200" w:line="276" w:lineRule="auto"/>
    </w:pPr>
    <w:rPr>
      <w:rFonts w:eastAsia="SimSun" w:cs="F"/>
      <w:kern w:val="2"/>
      <w:sz w:val="24"/>
      <w:lang w:val="uk-UA" w:eastAsia="uk-UA"/>
    </w:rPr>
  </w:style>
  <w:style w:type="paragraph" w:customStyle="1" w:styleId="31">
    <w:name w:val="Заголовок 31"/>
    <w:basedOn w:val="a"/>
    <w:next w:val="a"/>
    <w:link w:val="3"/>
    <w:semiHidden/>
    <w:unhideWhenUsed/>
    <w:qFormat/>
    <w:rsid w:val="00CC2237"/>
    <w:pPr>
      <w:keepNext/>
      <w:keepLines/>
      <w:spacing w:before="40"/>
      <w:outlineLvl w:val="2"/>
    </w:pPr>
    <w:rPr>
      <w:rFonts w:ascii="Calibri Light" w:hAnsi="Calibri Light"/>
      <w:color w:val="1F4D78"/>
      <w:lang w:val="ru-RU"/>
    </w:rPr>
  </w:style>
  <w:style w:type="character" w:customStyle="1" w:styleId="3">
    <w:name w:val="Заголовок 3 Знак"/>
    <w:basedOn w:val="a0"/>
    <w:link w:val="31"/>
    <w:semiHidden/>
    <w:qFormat/>
    <w:rsid w:val="00CC2237"/>
    <w:rPr>
      <w:rFonts w:ascii="Calibri Light" w:eastAsia="Times New Roman" w:hAnsi="Calibri Light" w:cs="Times New Roman"/>
      <w:color w:val="1F4D7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User_BK</dc:creator>
  <dc:description/>
  <cp:lastModifiedBy>Бiла Криниця</cp:lastModifiedBy>
  <cp:revision>10</cp:revision>
  <cp:lastPrinted>2021-02-16T13:41:00Z</cp:lastPrinted>
  <dcterms:created xsi:type="dcterms:W3CDTF">2021-02-10T14:57:00Z</dcterms:created>
  <dcterms:modified xsi:type="dcterms:W3CDTF">2021-02-16T13:42:00Z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