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55" w:rsidRDefault="00033855" w:rsidP="000338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855" w:rsidRDefault="00033855" w:rsidP="0003385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33855" w:rsidRDefault="00033855" w:rsidP="000338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33855" w:rsidRDefault="00033855" w:rsidP="0003385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33855" w:rsidRDefault="00033855" w:rsidP="00033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33855" w:rsidRDefault="00033855" w:rsidP="00033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855" w:rsidRDefault="00033855" w:rsidP="00033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33855" w:rsidRDefault="00033855" w:rsidP="00033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33855" w:rsidRDefault="00033855" w:rsidP="00033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855" w:rsidRDefault="00033855" w:rsidP="000338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33855" w:rsidRDefault="00033855" w:rsidP="000338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16   квітня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70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033855" w:rsidRDefault="00033855" w:rsidP="00033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55" w:rsidRDefault="00033855" w:rsidP="000338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033855" w:rsidRDefault="00033855" w:rsidP="000338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033855" w:rsidRDefault="00033855" w:rsidP="00033855">
      <w:pPr>
        <w:rPr>
          <w:rFonts w:ascii="Times New Roman" w:hAnsi="Times New Roman" w:cs="Times New Roman"/>
          <w:b/>
          <w:sz w:val="28"/>
          <w:szCs w:val="28"/>
        </w:rPr>
      </w:pPr>
    </w:p>
    <w:p w:rsidR="00033855" w:rsidRDefault="00033855" w:rsidP="000338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3855" w:rsidRDefault="00033855" w:rsidP="000338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Данилюка Віктора Олексійовича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</w:t>
      </w:r>
      <w:r w:rsidR="00E76682">
        <w:rPr>
          <w:rFonts w:ascii="Times New Roman" w:hAnsi="Times New Roman" w:cs="Times New Roman"/>
          <w:sz w:val="28"/>
          <w:szCs w:val="28"/>
          <w:lang w:val="uk-UA"/>
        </w:rPr>
        <w:t>, яка знаходиться на території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області, взявши до уваги подані ними документи, керуючись ст. </w:t>
      </w:r>
      <w:r w:rsidR="00E76682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Білокриницької сільської ради</w:t>
      </w:r>
    </w:p>
    <w:p w:rsidR="00033855" w:rsidRDefault="00033855" w:rsidP="000338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855" w:rsidRDefault="00033855" w:rsidP="000338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33855" w:rsidRDefault="00033855" w:rsidP="0003385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33855" w:rsidRDefault="00033855" w:rsidP="000338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Данилюку В.О.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5624680700:05:016:0703</w:t>
      </w:r>
      <w:r w:rsidR="00E7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FAE">
        <w:rPr>
          <w:rFonts w:ascii="Times New Roman" w:hAnsi="Times New Roman" w:cs="Times New Roman"/>
          <w:sz w:val="28"/>
          <w:szCs w:val="28"/>
          <w:lang w:val="uk-UA"/>
        </w:rPr>
        <w:t>: автодорога Київ</w:t>
      </w:r>
      <w:r w:rsidR="00B7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FA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7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FAE">
        <w:rPr>
          <w:rFonts w:ascii="Times New Roman" w:hAnsi="Times New Roman" w:cs="Times New Roman"/>
          <w:sz w:val="28"/>
          <w:szCs w:val="28"/>
          <w:lang w:val="uk-UA"/>
        </w:rPr>
        <w:t xml:space="preserve">Чоп, </w:t>
      </w:r>
      <w:r>
        <w:rPr>
          <w:rFonts w:ascii="Times New Roman" w:hAnsi="Times New Roman" w:cs="Times New Roman"/>
          <w:sz w:val="28"/>
          <w:szCs w:val="28"/>
          <w:lang w:val="uk-UA"/>
        </w:rPr>
        <w:t>323</w:t>
      </w:r>
      <w:r w:rsidR="00B75458" w:rsidRPr="00B75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458">
        <w:rPr>
          <w:rFonts w:ascii="Times New Roman" w:hAnsi="Times New Roman" w:cs="Times New Roman"/>
          <w:sz w:val="28"/>
          <w:szCs w:val="28"/>
          <w:lang w:val="uk-UA"/>
        </w:rPr>
        <w:t xml:space="preserve">км </w:t>
      </w:r>
      <w:r>
        <w:rPr>
          <w:rFonts w:ascii="Times New Roman" w:hAnsi="Times New Roman" w:cs="Times New Roman"/>
          <w:sz w:val="28"/>
          <w:szCs w:val="28"/>
          <w:lang w:val="uk-UA"/>
        </w:rPr>
        <w:t>+190</w:t>
      </w:r>
      <w:r w:rsidR="00B7545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855" w:rsidRDefault="00033855" w:rsidP="000338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інформацію Рівненській </w:t>
      </w:r>
      <w:r w:rsidR="00733D13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егіональній філії про присвоєння поштової адреси на земельн</w:t>
      </w:r>
      <w:r w:rsidR="00E7668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E7668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682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торгівлі (для будівництва придорожнього сервісу (кав’ярня, магазин, мотель)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кадастровим номером 5624680700:05:016:0703, </w:t>
      </w:r>
      <w:r w:rsidR="00E76682">
        <w:rPr>
          <w:rFonts w:ascii="Times New Roman" w:hAnsi="Times New Roman" w:cs="Times New Roman"/>
          <w:sz w:val="28"/>
          <w:szCs w:val="28"/>
          <w:lang w:val="uk-UA"/>
        </w:rPr>
        <w:t>для реєстрації у Державному реєстрі речових прав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855" w:rsidRDefault="00033855" w:rsidP="000338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секретаря сільської ради. </w:t>
      </w:r>
    </w:p>
    <w:p w:rsidR="00033855" w:rsidRDefault="00033855" w:rsidP="000338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855" w:rsidRDefault="00033855" w:rsidP="000338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33855" w:rsidRDefault="00033855" w:rsidP="000338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sectPr w:rsidR="00033855" w:rsidSect="00C40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33855"/>
    <w:rsid w:val="00033855"/>
    <w:rsid w:val="001D7A3A"/>
    <w:rsid w:val="00733D13"/>
    <w:rsid w:val="00B04DBD"/>
    <w:rsid w:val="00B75458"/>
    <w:rsid w:val="00C40E1E"/>
    <w:rsid w:val="00CF3FAE"/>
    <w:rsid w:val="00E7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3385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338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2020-05-14T08:51:00Z</cp:lastPrinted>
  <dcterms:created xsi:type="dcterms:W3CDTF">2020-05-05T12:43:00Z</dcterms:created>
  <dcterms:modified xsi:type="dcterms:W3CDTF">2020-05-15T12:25:00Z</dcterms:modified>
</cp:coreProperties>
</file>