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3C" w:rsidRDefault="00BF553C" w:rsidP="00BF55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3C" w:rsidRDefault="00BF553C" w:rsidP="00BF553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553C" w:rsidRDefault="00BF553C" w:rsidP="00BF55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553C" w:rsidRDefault="00BF553C" w:rsidP="00BF553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 РІШЕННЯ</w:t>
      </w:r>
    </w:p>
    <w:p w:rsidR="00BF553C" w:rsidRDefault="00BF553C" w:rsidP="00BF55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53C" w:rsidRDefault="007777D1" w:rsidP="00BF55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F55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червня  2020  року</w:t>
      </w:r>
      <w:r w:rsidR="00BF5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BF55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BF553C" w:rsidRDefault="00BF553C" w:rsidP="00BF553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553C" w:rsidRDefault="00BF553C" w:rsidP="00BF553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B10FE8" w:rsidRDefault="00BF553C" w:rsidP="00B10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10FE8" w:rsidRPr="00B10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вшанування пам’яті борців </w:t>
      </w:r>
    </w:p>
    <w:p w:rsidR="00B10FE8" w:rsidRPr="00B10FE8" w:rsidRDefault="00B10FE8" w:rsidP="00B10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FE8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незалежність України у ХХ столітті</w:t>
      </w:r>
    </w:p>
    <w:p w:rsidR="00B10FE8" w:rsidRPr="00B10FE8" w:rsidRDefault="00B10FE8" w:rsidP="00B10F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F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BF553C" w:rsidRDefault="00BF553C" w:rsidP="00B1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Заслухавши інформацію сільського голови 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та на виконання розпорядження голови районної   державної адміністрації № 171 від 21 травня 2020 року, керуючись ст. 26  Закону України «Про місцеве самоврядування в Україні», виконавчий комітет</w:t>
      </w:r>
    </w:p>
    <w:p w:rsidR="00BF553C" w:rsidRDefault="00BF553C" w:rsidP="00BF55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F553C" w:rsidRDefault="00BF553C" w:rsidP="00BF5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BF553C" w:rsidRDefault="00BF553C" w:rsidP="00BF5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 згідно додатку 1.</w:t>
      </w:r>
    </w:p>
    <w:p w:rsidR="00BF553C" w:rsidRDefault="00BF553C" w:rsidP="00BF55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F553C" w:rsidRDefault="0047076E" w:rsidP="0047076E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553C" w:rsidRDefault="00BF553C" w:rsidP="00BF5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53C" w:rsidRDefault="00BF553C" w:rsidP="00BF5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53C" w:rsidRDefault="00BF553C" w:rsidP="00BF553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FE8" w:rsidRDefault="00B10FE8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FE8" w:rsidRDefault="00B10FE8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FE8" w:rsidRDefault="00B10FE8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BF553C" w:rsidRDefault="00BF553C" w:rsidP="00BF553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BF553C" w:rsidRDefault="00BF553C" w:rsidP="00BF55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BF553C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 </w:t>
      </w:r>
      <w:r w:rsidR="00B10F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18 червня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BF553C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BF553C">
        <w:rPr>
          <w:rFonts w:ascii="Times New Roman" w:hAnsi="Times New Roman" w:cs="Times New Roman"/>
          <w:i/>
          <w:sz w:val="20"/>
          <w:szCs w:val="20"/>
          <w:lang w:val="uk-UA"/>
        </w:rPr>
        <w:t>року№</w:t>
      </w:r>
      <w:r w:rsidR="00B10F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553C" w:rsidRPr="00BF553C" w:rsidRDefault="00BF553C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553C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B10FE8" w:rsidRDefault="00B10FE8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вшанування пам’яті борців за незалежність України у ХХ столітті</w:t>
      </w:r>
    </w:p>
    <w:p w:rsidR="00BF553C" w:rsidRDefault="00BF553C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Білокриницької сільської ради</w:t>
      </w:r>
    </w:p>
    <w:p w:rsidR="004516C4" w:rsidRDefault="004516C4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16C4" w:rsidRDefault="004516C4" w:rsidP="00BF55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5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BF553C" w:rsidTr="00BF553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BF553C" w:rsidTr="00BF553C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 w:rsidP="00BF55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та надавати соціальні гарантії, пільги або інші виплати борцям за незалежність України у ХХ столітті (колишніх членів Української Гельсінської спілки (групи) і Народного Руху України за перебудову (Народного Руху України) та можливість надання для них додаткових соціальних гарантій, пільг або інших виплат за рахунок коштів з місцевого бюджету.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червня-серпня 2020 року</w:t>
            </w:r>
          </w:p>
        </w:tc>
      </w:tr>
      <w:tr w:rsidR="00BF553C" w:rsidTr="00BF553C">
        <w:trPr>
          <w:trHeight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 w:rsidP="00BF55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у музейних кімнатах, публічно-шкільних бібліотеках постійно діючі виставки експонатів, документів, світлин і архівних матеріалів, присвячених періоду боротьби за незалежність України у 1988-1991 роках.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 w:rsidP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липня-вересня 2020 року</w:t>
            </w:r>
          </w:p>
        </w:tc>
      </w:tr>
      <w:tr w:rsidR="00BF553C" w:rsidTr="00BF553C">
        <w:trPr>
          <w:trHeight w:val="9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у встановленому порядку нагородження державними нагородами України, відзнаками голови Рівненської обласної державної адміністрації, голови Рівненської обласної ради </w:t>
            </w:r>
            <w:r w:rsidR="004516C4">
              <w:rPr>
                <w:sz w:val="24"/>
                <w:szCs w:val="24"/>
                <w:lang w:val="uk-UA"/>
              </w:rPr>
              <w:t>жителів сільської ради – учасників боротьби за Незалежність України у1988-1991 роках.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BF55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3C" w:rsidRDefault="004516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липня-вересня 2020 року</w:t>
            </w:r>
          </w:p>
        </w:tc>
      </w:tr>
    </w:tbl>
    <w:p w:rsidR="00BF553C" w:rsidRDefault="00BF553C" w:rsidP="00BF553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16C4" w:rsidRDefault="004516C4" w:rsidP="00BF553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16C4" w:rsidRDefault="004516C4" w:rsidP="00BF553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3489" w:rsidRDefault="00BF553C" w:rsidP="00BF553C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sectPr w:rsidR="00623489" w:rsidSect="00A26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553C"/>
    <w:rsid w:val="004516C4"/>
    <w:rsid w:val="0047076E"/>
    <w:rsid w:val="00623489"/>
    <w:rsid w:val="007777D1"/>
    <w:rsid w:val="00790A63"/>
    <w:rsid w:val="00A26818"/>
    <w:rsid w:val="00A3642E"/>
    <w:rsid w:val="00B10FE8"/>
    <w:rsid w:val="00B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553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F553C"/>
    <w:pPr>
      <w:ind w:left="720"/>
      <w:contextualSpacing/>
    </w:pPr>
  </w:style>
  <w:style w:type="table" w:styleId="a5">
    <w:name w:val="Table Grid"/>
    <w:basedOn w:val="a1"/>
    <w:rsid w:val="00BF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2020-06-17T08:36:00Z</cp:lastPrinted>
  <dcterms:created xsi:type="dcterms:W3CDTF">2020-06-09T13:24:00Z</dcterms:created>
  <dcterms:modified xsi:type="dcterms:W3CDTF">2020-08-25T12:30:00Z</dcterms:modified>
</cp:coreProperties>
</file>