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2" w:rsidRPr="00A23DA2" w:rsidRDefault="00A23DA2" w:rsidP="00A23DA2">
      <w:pPr>
        <w:widowControl w:val="0"/>
        <w:shd w:val="clear" w:color="auto" w:fill="FFFFFF"/>
        <w:tabs>
          <w:tab w:val="left" w:leader="underscore" w:pos="3994"/>
          <w:tab w:val="left" w:pos="800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A2" w:rsidRPr="00A23DA2" w:rsidRDefault="00A23DA2" w:rsidP="00A23DA2">
      <w:pPr>
        <w:pStyle w:val="a3"/>
        <w:rPr>
          <w:sz w:val="28"/>
          <w:szCs w:val="28"/>
        </w:rPr>
      </w:pPr>
      <w:r w:rsidRPr="00A23DA2">
        <w:rPr>
          <w:sz w:val="28"/>
          <w:szCs w:val="28"/>
        </w:rPr>
        <w:t>УКРАЇНА</w:t>
      </w:r>
    </w:p>
    <w:p w:rsidR="00A23DA2" w:rsidRPr="00A23DA2" w:rsidRDefault="00A23DA2" w:rsidP="00A23DA2">
      <w:pPr>
        <w:widowControl w:val="0"/>
        <w:shd w:val="clear" w:color="auto" w:fill="FFFFFF"/>
        <w:tabs>
          <w:tab w:val="left" w:leader="underscore" w:pos="3994"/>
          <w:tab w:val="left" w:pos="800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A23DA2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A23DA2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A23DA2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23DA2" w:rsidRPr="00A23DA2" w:rsidRDefault="00A23DA2" w:rsidP="00A23D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A23DA2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A23DA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A23DA2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A23DA2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A23DA2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A23DA2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23DA2" w:rsidRPr="00A23DA2" w:rsidRDefault="00A23DA2" w:rsidP="00A2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(двадцять п’ята </w:t>
      </w:r>
      <w:r w:rsidRPr="00A23DA2">
        <w:rPr>
          <w:rFonts w:ascii="Times New Roman" w:hAnsi="Times New Roman" w:cs="Times New Roman"/>
          <w:b/>
          <w:sz w:val="28"/>
          <w:szCs w:val="28"/>
        </w:rPr>
        <w:t>чергова сесія сьомого скликання)</w:t>
      </w:r>
    </w:p>
    <w:p w:rsidR="00A23DA2" w:rsidRPr="000D70B6" w:rsidRDefault="00A23DA2" w:rsidP="00A23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DA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3DA2" w:rsidRPr="00A23DA2" w:rsidRDefault="00A23DA2" w:rsidP="00A2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3DA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3DA2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23DA2" w:rsidRPr="00A23DA2" w:rsidRDefault="00A23DA2" w:rsidP="00A23DA2">
      <w:pPr>
        <w:spacing w:after="0" w:line="240" w:lineRule="auto"/>
        <w:rPr>
          <w:rFonts w:ascii="Times New Roman" w:hAnsi="Times New Roman" w:cs="Times New Roman"/>
          <w:b/>
        </w:rPr>
      </w:pPr>
    </w:p>
    <w:p w:rsidR="00A23DA2" w:rsidRPr="00A23DA2" w:rsidRDefault="00A23DA2" w:rsidP="00A23D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23DA2" w:rsidRPr="00A23DA2" w:rsidRDefault="00A23DA2" w:rsidP="00A23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DA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 w:rsidRPr="00A23D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</w:t>
      </w:r>
      <w:proofErr w:type="gramStart"/>
      <w:r w:rsidRPr="00A23D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</w:t>
      </w:r>
      <w:proofErr w:type="gramEnd"/>
      <w:r w:rsidRPr="00A23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Pr="00A23D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A23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A23D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A23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A2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23DA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A23D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68</w:t>
      </w:r>
      <w:r w:rsidRPr="00A23D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23D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A23DA2" w:rsidRPr="00A23DA2" w:rsidRDefault="00A23DA2" w:rsidP="00A2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DA2">
        <w:rPr>
          <w:rFonts w:ascii="Times New Roman" w:hAnsi="Times New Roman" w:cs="Times New Roman"/>
          <w:b/>
          <w:i/>
          <w:sz w:val="28"/>
          <w:szCs w:val="28"/>
        </w:rPr>
        <w:t xml:space="preserve">Звіт про виконання сільського 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DA2">
        <w:rPr>
          <w:rFonts w:ascii="Times New Roman" w:hAnsi="Times New Roman" w:cs="Times New Roman"/>
          <w:b/>
          <w:i/>
          <w:sz w:val="28"/>
          <w:szCs w:val="28"/>
        </w:rPr>
        <w:t xml:space="preserve">бюджету за 2017 </w:t>
      </w:r>
      <w:proofErr w:type="gramStart"/>
      <w:r w:rsidRPr="00A23DA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A23DA2">
        <w:rPr>
          <w:rFonts w:ascii="Times New Roman" w:hAnsi="Times New Roman" w:cs="Times New Roman"/>
          <w:b/>
          <w:i/>
          <w:sz w:val="28"/>
          <w:szCs w:val="28"/>
        </w:rPr>
        <w:t>ік</w:t>
      </w:r>
      <w:r w:rsidRPr="00A23D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</w:p>
    <w:p w:rsidR="00A23DA2" w:rsidRPr="000D70B6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23D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3DA2" w:rsidRPr="00A23DA2" w:rsidRDefault="00A23DA2" w:rsidP="00A23D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23DA2">
        <w:rPr>
          <w:rFonts w:ascii="Times New Roman" w:hAnsi="Times New Roman" w:cs="Times New Roman"/>
          <w:sz w:val="28"/>
          <w:szCs w:val="28"/>
        </w:rPr>
        <w:t>Керуючись п. 23 частини 1 статті 26 Закону України «Про місцеве самоврядування в Україні»,</w:t>
      </w:r>
      <w:r w:rsidR="000D7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DA2">
        <w:rPr>
          <w:rFonts w:ascii="Times New Roman" w:hAnsi="Times New Roman" w:cs="Times New Roman"/>
          <w:sz w:val="28"/>
          <w:szCs w:val="28"/>
        </w:rPr>
        <w:t xml:space="preserve">Бюджетним кодексом України із змінами та доповненнями, Законом України «Про Державний бюджет України на 2017 </w:t>
      </w:r>
      <w:proofErr w:type="gramStart"/>
      <w:r w:rsidRPr="00A23D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3DA2">
        <w:rPr>
          <w:rFonts w:ascii="Times New Roman" w:hAnsi="Times New Roman" w:cs="Times New Roman"/>
          <w:sz w:val="28"/>
          <w:szCs w:val="28"/>
        </w:rPr>
        <w:t>ік» за погодженням з пості</w:t>
      </w:r>
      <w:r w:rsidR="000D70B6">
        <w:rPr>
          <w:rFonts w:ascii="Times New Roman" w:hAnsi="Times New Roman" w:cs="Times New Roman"/>
          <w:sz w:val="28"/>
          <w:szCs w:val="28"/>
        </w:rPr>
        <w:t>йною комісією з питань бюджету</w:t>
      </w:r>
      <w:r w:rsidR="000D70B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23DA2">
        <w:rPr>
          <w:rFonts w:ascii="Times New Roman" w:hAnsi="Times New Roman" w:cs="Times New Roman"/>
          <w:sz w:val="28"/>
          <w:szCs w:val="28"/>
        </w:rPr>
        <w:t>фінансів, заслухавши та обговоривши звіт про виконання сільського бюджету за 12 місяців 2017</w:t>
      </w:r>
      <w:r w:rsidR="000D7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DA2">
        <w:rPr>
          <w:rFonts w:ascii="Times New Roman" w:hAnsi="Times New Roman" w:cs="Times New Roman"/>
          <w:sz w:val="28"/>
          <w:szCs w:val="28"/>
        </w:rPr>
        <w:t>року, сільська рада констату</w:t>
      </w:r>
      <w:proofErr w:type="gramStart"/>
      <w:r w:rsidRPr="00A23DA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A23DA2">
        <w:rPr>
          <w:rFonts w:ascii="Times New Roman" w:hAnsi="Times New Roman" w:cs="Times New Roman"/>
          <w:sz w:val="28"/>
          <w:szCs w:val="28"/>
        </w:rPr>
        <w:t xml:space="preserve"> що сільський бюджет  виконаний   по доходах  в сумі 19243960,30 грн. в тому числі по загальному фонду  в сумі   18466395.53 грн., що становить 175,3 відсотка до затвердженої суми  на  2017 рік та по спеціальному фонду  в сумі   777</w:t>
      </w:r>
      <w:r w:rsidRPr="00A23D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DA2">
        <w:rPr>
          <w:rFonts w:ascii="Times New Roman" w:hAnsi="Times New Roman" w:cs="Times New Roman"/>
          <w:sz w:val="28"/>
          <w:szCs w:val="28"/>
        </w:rPr>
        <w:t xml:space="preserve">564.77грн.  Власні надходження сільського бюджету склали  16 637 580,53грн., що становить 191.1  відсотка до  затверджених доходів на 2017 </w:t>
      </w:r>
      <w:proofErr w:type="gramStart"/>
      <w:r w:rsidRPr="00A23D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3DA2">
        <w:rPr>
          <w:rFonts w:ascii="Times New Roman" w:hAnsi="Times New Roman" w:cs="Times New Roman"/>
          <w:sz w:val="28"/>
          <w:szCs w:val="28"/>
        </w:rPr>
        <w:t>ік.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b/>
          <w:sz w:val="28"/>
          <w:szCs w:val="28"/>
        </w:rPr>
        <w:t xml:space="preserve">          Податкові надходження</w:t>
      </w:r>
      <w:r w:rsidRPr="00A23DA2">
        <w:rPr>
          <w:rFonts w:ascii="Times New Roman" w:hAnsi="Times New Roman" w:cs="Times New Roman"/>
          <w:sz w:val="28"/>
          <w:szCs w:val="28"/>
        </w:rPr>
        <w:t xml:space="preserve">  виконано в сумі 16573071.46 грн, або на 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 xml:space="preserve"> 190.4 відсотків, а саме: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>Акцизний  податок  виконано в сумі 8952275,43 грн.;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>Податок на нерухоме майно 358159,54грн.;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 xml:space="preserve">Плата за землю 3 067379,54грн.  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>Єдиний податок   3047666,82грн.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>Туристичний збі</w:t>
      </w:r>
      <w:proofErr w:type="gramStart"/>
      <w:r w:rsidRPr="00A23D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3DA2">
        <w:rPr>
          <w:rFonts w:ascii="Times New Roman" w:hAnsi="Times New Roman" w:cs="Times New Roman"/>
          <w:sz w:val="28"/>
          <w:szCs w:val="28"/>
        </w:rPr>
        <w:t xml:space="preserve">  554,00 грн.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 xml:space="preserve">Компенсація із загального фонду </w:t>
      </w:r>
      <w:proofErr w:type="gramStart"/>
      <w:r w:rsidRPr="00A23DA2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A23DA2">
        <w:rPr>
          <w:rFonts w:ascii="Times New Roman" w:hAnsi="Times New Roman" w:cs="Times New Roman"/>
          <w:sz w:val="28"/>
          <w:szCs w:val="28"/>
        </w:rPr>
        <w:t xml:space="preserve"> бюджету місцевим бюджетам 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>1147280,13грн.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A23D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3DA2">
        <w:rPr>
          <w:rFonts w:ascii="Times New Roman" w:hAnsi="Times New Roman" w:cs="Times New Roman"/>
          <w:sz w:val="28"/>
          <w:szCs w:val="28"/>
        </w:rPr>
        <w:t xml:space="preserve"> за впровадження  деяких видів підприємницької діяльності    - 244,00грн.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b/>
          <w:sz w:val="28"/>
          <w:szCs w:val="28"/>
        </w:rPr>
        <w:t xml:space="preserve">        Неподаткові надходження</w:t>
      </w:r>
      <w:r w:rsidRPr="00A23DA2">
        <w:rPr>
          <w:rFonts w:ascii="Times New Roman" w:hAnsi="Times New Roman" w:cs="Times New Roman"/>
          <w:sz w:val="28"/>
          <w:szCs w:val="28"/>
        </w:rPr>
        <w:t xml:space="preserve"> виконано в сумі 64509,07грн, а саме: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>Плата за розміщення тимчасово вільних коштів  54794,52грн.;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>Плата за надання адміністративних послуг   7733,70грн.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>Державне мито 960,85грн;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 xml:space="preserve">Адміністративні штрафи 1020грн.  </w:t>
      </w:r>
    </w:p>
    <w:p w:rsidR="00A23DA2" w:rsidRPr="00A23DA2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 xml:space="preserve">     </w:t>
      </w:r>
      <w:r w:rsidRPr="00A23DA2">
        <w:rPr>
          <w:rFonts w:ascii="Times New Roman" w:hAnsi="Times New Roman" w:cs="Times New Roman"/>
          <w:b/>
          <w:sz w:val="28"/>
          <w:szCs w:val="28"/>
        </w:rPr>
        <w:t>Дотація</w:t>
      </w:r>
      <w:r w:rsidRPr="00A23DA2">
        <w:rPr>
          <w:rFonts w:ascii="Times New Roman" w:hAnsi="Times New Roman" w:cs="Times New Roman"/>
          <w:sz w:val="28"/>
          <w:szCs w:val="28"/>
        </w:rPr>
        <w:t xml:space="preserve"> вирівнювання з </w:t>
      </w:r>
      <w:proofErr w:type="gramStart"/>
      <w:r w:rsidRPr="00A23DA2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A23DA2">
        <w:rPr>
          <w:rFonts w:ascii="Times New Roman" w:hAnsi="Times New Roman" w:cs="Times New Roman"/>
          <w:sz w:val="28"/>
          <w:szCs w:val="28"/>
        </w:rPr>
        <w:t xml:space="preserve"> бюджету поступила в сумі 1 828 815грн.   </w:t>
      </w:r>
    </w:p>
    <w:p w:rsidR="00A23DA2" w:rsidRPr="000D70B6" w:rsidRDefault="00A23DA2" w:rsidP="00A2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A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23D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3DA2">
        <w:rPr>
          <w:rFonts w:ascii="Times New Roman" w:hAnsi="Times New Roman" w:cs="Times New Roman"/>
          <w:sz w:val="28"/>
          <w:szCs w:val="28"/>
        </w:rPr>
        <w:t xml:space="preserve"> спеціальному фонду надійшло 777564,77</w:t>
      </w:r>
      <w:r w:rsidRPr="00A2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DA2">
        <w:rPr>
          <w:rFonts w:ascii="Times New Roman" w:hAnsi="Times New Roman" w:cs="Times New Roman"/>
          <w:sz w:val="28"/>
          <w:szCs w:val="28"/>
        </w:rPr>
        <w:t>грн. а саме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t>Податкові надходження      455,13 грн.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t xml:space="preserve">Неподаткові  надходження   214761,64 грн.   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t xml:space="preserve">Надходження  коштів </w:t>
      </w:r>
      <w:proofErr w:type="gramStart"/>
      <w:r w:rsidRPr="000D70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70B6">
        <w:rPr>
          <w:rFonts w:ascii="Times New Roman" w:hAnsi="Times New Roman" w:cs="Times New Roman"/>
          <w:b/>
          <w:sz w:val="28"/>
          <w:szCs w:val="28"/>
        </w:rPr>
        <w:t xml:space="preserve">ід  відшкодування  с/г втрат – 60121,68грн 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t>Надходження від пайової участі  -  7834грн.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lastRenderedPageBreak/>
        <w:t>власні надходження бюджетних установ</w:t>
      </w:r>
      <w:r w:rsidRPr="000D70B6">
        <w:rPr>
          <w:rFonts w:ascii="Times New Roman" w:hAnsi="Times New Roman" w:cs="Times New Roman"/>
          <w:sz w:val="28"/>
          <w:szCs w:val="28"/>
        </w:rPr>
        <w:t xml:space="preserve"> склали 146805,96 грн., а саме: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0B6">
        <w:rPr>
          <w:rFonts w:ascii="Times New Roman" w:hAnsi="Times New Roman" w:cs="Times New Roman"/>
          <w:sz w:val="28"/>
          <w:szCs w:val="28"/>
        </w:rPr>
        <w:t>платні послуги, що надаються бюджетними установами   113191,00грн.,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оренда майна бюджетних установ  30918,96 грн</w:t>
      </w:r>
      <w:proofErr w:type="gramStart"/>
      <w:r w:rsidRPr="000D70B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t>інші джерела власних надходжень</w:t>
      </w:r>
      <w:r w:rsidRPr="000D70B6">
        <w:rPr>
          <w:rFonts w:ascii="Times New Roman" w:hAnsi="Times New Roman" w:cs="Times New Roman"/>
          <w:sz w:val="28"/>
          <w:szCs w:val="28"/>
        </w:rPr>
        <w:t xml:space="preserve">  2696,00грн. </w:t>
      </w:r>
      <w:proofErr w:type="gramStart"/>
      <w:r w:rsidRPr="000D70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0B6">
        <w:rPr>
          <w:rFonts w:ascii="Times New Roman" w:hAnsi="Times New Roman" w:cs="Times New Roman"/>
          <w:sz w:val="28"/>
          <w:szCs w:val="28"/>
        </w:rPr>
        <w:t xml:space="preserve"> тому числі: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0B6">
        <w:rPr>
          <w:rFonts w:ascii="Times New Roman" w:hAnsi="Times New Roman" w:cs="Times New Roman"/>
          <w:sz w:val="28"/>
          <w:szCs w:val="28"/>
        </w:rPr>
        <w:t>гранти та дарунки в сумі 2696</w:t>
      </w:r>
      <w:r w:rsidR="000D70B6">
        <w:rPr>
          <w:rFonts w:ascii="Times New Roman" w:hAnsi="Times New Roman" w:cs="Times New Roman"/>
          <w:sz w:val="28"/>
          <w:szCs w:val="28"/>
        </w:rPr>
        <w:t>,00 грн</w:t>
      </w:r>
      <w:proofErr w:type="gramStart"/>
      <w:r w:rsidR="000D70B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0D70B6">
        <w:rPr>
          <w:rFonts w:ascii="Times New Roman" w:hAnsi="Times New Roman" w:cs="Times New Roman"/>
          <w:b/>
          <w:sz w:val="28"/>
          <w:szCs w:val="28"/>
        </w:rPr>
        <w:t>Видатки</w:t>
      </w:r>
      <w:r w:rsidRPr="000D70B6">
        <w:rPr>
          <w:rFonts w:ascii="Times New Roman" w:hAnsi="Times New Roman" w:cs="Times New Roman"/>
          <w:sz w:val="28"/>
          <w:szCs w:val="28"/>
        </w:rPr>
        <w:t xml:space="preserve">  бюджетних установ та місцевих програм </w:t>
      </w:r>
      <w:r w:rsidRPr="000D70B6">
        <w:rPr>
          <w:rFonts w:ascii="Times New Roman" w:hAnsi="Times New Roman" w:cs="Times New Roman"/>
          <w:b/>
          <w:sz w:val="28"/>
          <w:szCs w:val="28"/>
        </w:rPr>
        <w:t>загального фонду</w:t>
      </w:r>
      <w:r w:rsidRPr="000D70B6">
        <w:rPr>
          <w:rFonts w:ascii="Times New Roman" w:hAnsi="Times New Roman" w:cs="Times New Roman"/>
          <w:sz w:val="28"/>
          <w:szCs w:val="28"/>
        </w:rPr>
        <w:t xml:space="preserve"> за 2017рік поточного року  проведено у сумі 6 551741,73грн., в  розрізі бюджетної класифікації</w:t>
      </w:r>
      <w:proofErr w:type="gramStart"/>
      <w:r w:rsidRPr="000D7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gramStart"/>
      <w:r w:rsidRPr="000D70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70B6">
        <w:rPr>
          <w:rFonts w:ascii="Times New Roman" w:hAnsi="Times New Roman" w:cs="Times New Roman"/>
          <w:sz w:val="28"/>
          <w:szCs w:val="28"/>
        </w:rPr>
        <w:t xml:space="preserve">ісцевого самоврядування  в сумі   1 734 337,46  грн.; 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Освіта                                                           2 496 571,38 грн.;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B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D70B6">
        <w:rPr>
          <w:rFonts w:ascii="Times New Roman" w:hAnsi="Times New Roman" w:cs="Times New Roman"/>
          <w:sz w:val="28"/>
          <w:szCs w:val="28"/>
        </w:rPr>
        <w:t>іальний захист                                       60 000,00  грн.;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Благоустрій                                                   391 117,09 грн.;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 xml:space="preserve">Культура                                                       535 571,85 грн.; 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Спорт                                                            26190,00   грн.;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70B6">
        <w:rPr>
          <w:rFonts w:ascii="Times New Roman" w:hAnsi="Times New Roman" w:cs="Times New Roman"/>
          <w:sz w:val="28"/>
          <w:szCs w:val="28"/>
        </w:rPr>
        <w:t>ідлітковий клуб</w:t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  <w:t xml:space="preserve">             94328,36 грн.;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Видатки на проведення робі</w:t>
      </w:r>
      <w:proofErr w:type="gramStart"/>
      <w:r w:rsidRPr="000D70B6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 xml:space="preserve">з ремонтом та реконструкцією доріг </w:t>
      </w:r>
      <w:r w:rsidRPr="000D70B6">
        <w:rPr>
          <w:rFonts w:ascii="Times New Roman" w:hAnsi="Times New Roman" w:cs="Times New Roman"/>
          <w:sz w:val="28"/>
          <w:szCs w:val="28"/>
        </w:rPr>
        <w:tab/>
        <w:t xml:space="preserve">        213 866,85 грн.   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Інші субвенції</w:t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  <w:t xml:space="preserve">             733 695,07грн.;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 xml:space="preserve">Місцева пожежна охорона </w:t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  <w:t xml:space="preserve">              4700, 00грн.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Інші видатки</w:t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  <w:t xml:space="preserve">     250205,17 грн.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Землеустрій</w:t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  <w:t xml:space="preserve">                 11 158,50 грн.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0D70B6">
        <w:rPr>
          <w:rFonts w:ascii="Times New Roman" w:hAnsi="Times New Roman" w:cs="Times New Roman"/>
          <w:sz w:val="28"/>
          <w:szCs w:val="28"/>
        </w:rPr>
        <w:t xml:space="preserve">По </w:t>
      </w:r>
      <w:r w:rsidRPr="000D70B6">
        <w:rPr>
          <w:rFonts w:ascii="Times New Roman" w:hAnsi="Times New Roman" w:cs="Times New Roman"/>
          <w:b/>
          <w:sz w:val="28"/>
          <w:szCs w:val="28"/>
        </w:rPr>
        <w:t>спеціальному фонду</w:t>
      </w:r>
      <w:r w:rsidRPr="000D70B6">
        <w:rPr>
          <w:rFonts w:ascii="Times New Roman" w:hAnsi="Times New Roman" w:cs="Times New Roman"/>
          <w:sz w:val="28"/>
          <w:szCs w:val="28"/>
        </w:rPr>
        <w:t xml:space="preserve">  видатки проведені у сумі 8 142 330,71грн. в розрізі бюджетної класифікації видатків</w:t>
      </w:r>
      <w:proofErr w:type="gramStart"/>
      <w:r w:rsidRPr="000D7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gramStart"/>
      <w:r w:rsidRPr="000D70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70B6">
        <w:rPr>
          <w:rFonts w:ascii="Times New Roman" w:hAnsi="Times New Roman" w:cs="Times New Roman"/>
          <w:sz w:val="28"/>
          <w:szCs w:val="28"/>
        </w:rPr>
        <w:t>ісцевого самоврядування  в сумі   2999,28 грн.;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Освіта                                                            876871,20 грн.;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Культура                                                       2722057,57 грн.;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Будівництво, реконструкція, ремонт доріг   4 012 507,79 грн.;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Інші субвенції</w:t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</w:r>
      <w:r w:rsidRPr="000D70B6">
        <w:rPr>
          <w:rFonts w:ascii="Times New Roman" w:hAnsi="Times New Roman" w:cs="Times New Roman"/>
          <w:sz w:val="28"/>
          <w:szCs w:val="28"/>
        </w:rPr>
        <w:tab/>
        <w:t xml:space="preserve">             219 000грн.;</w:t>
      </w:r>
      <w:r w:rsidRPr="000D70B6">
        <w:rPr>
          <w:rFonts w:ascii="Times New Roman" w:hAnsi="Times New Roman" w:cs="Times New Roman"/>
          <w:sz w:val="28"/>
          <w:szCs w:val="28"/>
        </w:rPr>
        <w:tab/>
      </w:r>
    </w:p>
    <w:p w:rsidR="00A23DA2" w:rsidRPr="000D70B6" w:rsidRDefault="00A23DA2" w:rsidP="000D70B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 xml:space="preserve">Інвестиційний розвиток територій  </w:t>
      </w:r>
      <w:r w:rsidRPr="000D70B6">
        <w:rPr>
          <w:rFonts w:ascii="Times New Roman" w:hAnsi="Times New Roman" w:cs="Times New Roman"/>
          <w:sz w:val="28"/>
          <w:szCs w:val="28"/>
        </w:rPr>
        <w:tab/>
        <w:t xml:space="preserve">             95603,28 грн.;</w:t>
      </w:r>
    </w:p>
    <w:p w:rsidR="00A23DA2" w:rsidRPr="000D70B6" w:rsidRDefault="00A23DA2" w:rsidP="000D70B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Благоустрій                                                   35575,00грн.;</w:t>
      </w:r>
    </w:p>
    <w:p w:rsidR="00A23DA2" w:rsidRPr="000D70B6" w:rsidRDefault="00A23DA2" w:rsidP="000D70B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 xml:space="preserve">Утримання клубів </w:t>
      </w:r>
      <w:proofErr w:type="gramStart"/>
      <w:r w:rsidRPr="000D70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70B6">
        <w:rPr>
          <w:rFonts w:ascii="Times New Roman" w:hAnsi="Times New Roman" w:cs="Times New Roman"/>
          <w:sz w:val="28"/>
          <w:szCs w:val="28"/>
        </w:rPr>
        <w:t xml:space="preserve">ідлітків                          120 000грн; </w:t>
      </w:r>
    </w:p>
    <w:p w:rsidR="00A23DA2" w:rsidRPr="000D70B6" w:rsidRDefault="00A23DA2" w:rsidP="000D70B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B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D70B6">
        <w:rPr>
          <w:rFonts w:ascii="Times New Roman" w:hAnsi="Times New Roman" w:cs="Times New Roman"/>
          <w:sz w:val="28"/>
          <w:szCs w:val="28"/>
        </w:rPr>
        <w:t>іальний захист                                         1000грн;</w:t>
      </w:r>
    </w:p>
    <w:p w:rsidR="00A23DA2" w:rsidRPr="000D70B6" w:rsidRDefault="00A23DA2" w:rsidP="000D70B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Землеустрій                                                   56716,59 грн.</w:t>
      </w:r>
    </w:p>
    <w:p w:rsidR="00A23DA2" w:rsidRPr="000D70B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D70B6">
        <w:rPr>
          <w:rFonts w:ascii="Times New Roman" w:hAnsi="Times New Roman" w:cs="Times New Roman"/>
          <w:sz w:val="28"/>
          <w:szCs w:val="28"/>
        </w:rPr>
        <w:t xml:space="preserve">Відповідно до пункту  23 статті 26 Закону України «Про місцеве самоврядування в Україні» за погодженням з постійною комісією ради, сільська рада  </w:t>
      </w:r>
      <w:proofErr w:type="gramEnd"/>
    </w:p>
    <w:p w:rsidR="00A23DA2" w:rsidRPr="000D70B6" w:rsidRDefault="00A23DA2" w:rsidP="000D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D70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70B6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A23DA2" w:rsidRPr="000D70B6" w:rsidRDefault="00A23DA2" w:rsidP="000D70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3DA2" w:rsidRPr="000D70B6" w:rsidRDefault="00A23DA2" w:rsidP="000D70B6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0D70B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D70B6">
        <w:rPr>
          <w:rFonts w:ascii="Times New Roman" w:hAnsi="Times New Roman"/>
          <w:i/>
          <w:color w:val="FF0000"/>
          <w:sz w:val="28"/>
          <w:szCs w:val="28"/>
        </w:rPr>
        <w:tab/>
      </w:r>
      <w:r w:rsidRPr="000D70B6">
        <w:rPr>
          <w:rFonts w:ascii="Times New Roman" w:hAnsi="Times New Roman"/>
          <w:i/>
          <w:sz w:val="28"/>
          <w:szCs w:val="28"/>
        </w:rPr>
        <w:t>1.Затвердити звіт про виконання сільського бюджету за 2017 рік.</w:t>
      </w:r>
    </w:p>
    <w:p w:rsidR="00A23DA2" w:rsidRPr="000D70B6" w:rsidRDefault="00A23DA2" w:rsidP="000D70B6">
      <w:pPr>
        <w:pStyle w:val="a6"/>
        <w:numPr>
          <w:ilvl w:val="0"/>
          <w:numId w:val="2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t>По загальному фонду (додаток  1,2)</w:t>
      </w:r>
      <w:proofErr w:type="gramStart"/>
      <w:r w:rsidRPr="000D70B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D70B6" w:rsidRPr="000D70B6" w:rsidRDefault="00A23DA2" w:rsidP="000D70B6">
      <w:pPr>
        <w:pStyle w:val="a6"/>
        <w:numPr>
          <w:ilvl w:val="0"/>
          <w:numId w:val="3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70B6">
        <w:rPr>
          <w:rFonts w:ascii="Times New Roman" w:hAnsi="Times New Roman" w:cs="Times New Roman"/>
          <w:sz w:val="28"/>
          <w:szCs w:val="28"/>
        </w:rPr>
        <w:t xml:space="preserve"> доходах в сумі    18 466 395,53 грн.</w:t>
      </w:r>
    </w:p>
    <w:p w:rsidR="00A23DA2" w:rsidRPr="000D70B6" w:rsidRDefault="00A23DA2" w:rsidP="000D70B6">
      <w:pPr>
        <w:pStyle w:val="a6"/>
        <w:numPr>
          <w:ilvl w:val="0"/>
          <w:numId w:val="3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по видатках в сумі   6 551 741,73 грн.</w:t>
      </w:r>
    </w:p>
    <w:p w:rsidR="00A23DA2" w:rsidRPr="000D70B6" w:rsidRDefault="00A23DA2" w:rsidP="000D70B6">
      <w:pPr>
        <w:pStyle w:val="a6"/>
        <w:numPr>
          <w:ilvl w:val="0"/>
          <w:numId w:val="2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B6">
        <w:rPr>
          <w:rFonts w:ascii="Times New Roman" w:hAnsi="Times New Roman" w:cs="Times New Roman"/>
          <w:b/>
          <w:sz w:val="28"/>
          <w:szCs w:val="28"/>
        </w:rPr>
        <w:t>По спеціальному фонду (додаток  3,4)</w:t>
      </w:r>
      <w:proofErr w:type="gramStart"/>
      <w:r w:rsidRPr="000D70B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D70B6" w:rsidRPr="000D70B6" w:rsidRDefault="00A23DA2" w:rsidP="000D70B6">
      <w:pPr>
        <w:pStyle w:val="a6"/>
        <w:numPr>
          <w:ilvl w:val="0"/>
          <w:numId w:val="4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70B6">
        <w:rPr>
          <w:rFonts w:ascii="Times New Roman" w:hAnsi="Times New Roman" w:cs="Times New Roman"/>
          <w:sz w:val="28"/>
          <w:szCs w:val="28"/>
        </w:rPr>
        <w:t xml:space="preserve"> доходах  в сумі 777 564,77 грн.</w:t>
      </w:r>
    </w:p>
    <w:p w:rsidR="00A23DA2" w:rsidRPr="000D70B6" w:rsidRDefault="00A23DA2" w:rsidP="000D70B6">
      <w:pPr>
        <w:pStyle w:val="a6"/>
        <w:numPr>
          <w:ilvl w:val="0"/>
          <w:numId w:val="4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B6">
        <w:rPr>
          <w:rFonts w:ascii="Times New Roman" w:hAnsi="Times New Roman" w:cs="Times New Roman"/>
          <w:sz w:val="28"/>
          <w:szCs w:val="28"/>
        </w:rPr>
        <w:t>по видатках в сумі  8 142 330,71грн.</w:t>
      </w:r>
    </w:p>
    <w:p w:rsidR="00A23DA2" w:rsidRPr="000D70B6" w:rsidRDefault="00A23DA2" w:rsidP="000D70B6">
      <w:pPr>
        <w:tabs>
          <w:tab w:val="left" w:pos="1380"/>
        </w:tabs>
        <w:spacing w:after="0" w:line="240" w:lineRule="auto"/>
        <w:ind w:left="13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3DA2" w:rsidRPr="000D70B6" w:rsidRDefault="00A23DA2" w:rsidP="000D70B6">
      <w:pPr>
        <w:tabs>
          <w:tab w:val="left" w:pos="1380"/>
        </w:tabs>
        <w:spacing w:after="0" w:line="240" w:lineRule="auto"/>
        <w:ind w:left="13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6296" w:rsidRDefault="00A23DA2" w:rsidP="000D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70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Pr="000D70B6">
        <w:rPr>
          <w:rFonts w:ascii="Times New Roman" w:hAnsi="Times New Roman" w:cs="Times New Roman"/>
          <w:b/>
          <w:i/>
          <w:sz w:val="28"/>
          <w:szCs w:val="28"/>
        </w:rPr>
        <w:t xml:space="preserve"> Сільський голова                                                                   </w:t>
      </w:r>
      <w:r w:rsidR="000D70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Pr="000D70B6">
        <w:rPr>
          <w:rFonts w:ascii="Times New Roman" w:hAnsi="Times New Roman" w:cs="Times New Roman"/>
          <w:b/>
          <w:i/>
          <w:sz w:val="28"/>
          <w:szCs w:val="28"/>
        </w:rPr>
        <w:t xml:space="preserve">  Т.</w:t>
      </w:r>
      <w:r w:rsidR="000D70B6" w:rsidRPr="000D70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D70B6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D70B6" w:rsidRDefault="000D70B6" w:rsidP="000D7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п’ятої  чергової сесії </w:t>
      </w:r>
    </w:p>
    <w:p w:rsidR="000D70B6" w:rsidRDefault="000D70B6" w:rsidP="000D70B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0D70B6" w:rsidRDefault="000D70B6" w:rsidP="000D70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70B6" w:rsidRDefault="000D70B6" w:rsidP="000D7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0D70B6" w:rsidRDefault="000D70B6" w:rsidP="000D7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0D70B6" w:rsidRDefault="000D70B6" w:rsidP="000D7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0D70B6" w:rsidRPr="000D70B6" w:rsidRDefault="000D70B6" w:rsidP="000D7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A23DA2">
        <w:rPr>
          <w:rFonts w:ascii="Times New Roman" w:hAnsi="Times New Roman" w:cs="Times New Roman"/>
          <w:b/>
          <w:i/>
          <w:sz w:val="28"/>
          <w:szCs w:val="28"/>
        </w:rPr>
        <w:t>Звіт про виконання сільського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23DA2">
        <w:rPr>
          <w:rFonts w:ascii="Times New Roman" w:hAnsi="Times New Roman" w:cs="Times New Roman"/>
          <w:b/>
          <w:i/>
          <w:sz w:val="28"/>
          <w:szCs w:val="28"/>
        </w:rPr>
        <w:t xml:space="preserve">бюджету за 2017 </w:t>
      </w:r>
      <w:proofErr w:type="gramStart"/>
      <w:r w:rsidRPr="00A23DA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A23DA2">
        <w:rPr>
          <w:rFonts w:ascii="Times New Roman" w:hAnsi="Times New Roman" w:cs="Times New Roman"/>
          <w:b/>
          <w:i/>
          <w:sz w:val="28"/>
          <w:szCs w:val="28"/>
        </w:rPr>
        <w:t>ік</w:t>
      </w:r>
      <w:r w:rsidRPr="00A23D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D70B6" w:rsidRDefault="000D70B6" w:rsidP="0014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приймав участь 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D70B6" w:rsidTr="0014354F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B6" w:rsidRDefault="000D70B6" w:rsidP="001435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B6" w:rsidRDefault="000D70B6" w:rsidP="0014354F">
            <w:pPr>
              <w:spacing w:after="0"/>
            </w:pPr>
          </w:p>
        </w:tc>
      </w:tr>
    </w:tbl>
    <w:p w:rsidR="000D70B6" w:rsidRDefault="000D70B6" w:rsidP="000D70B6">
      <w:pPr>
        <w:spacing w:after="0" w:line="240" w:lineRule="auto"/>
        <w:rPr>
          <w:rFonts w:ascii="Times New Roman" w:hAnsi="Times New Roman"/>
          <w:lang w:val="uk-UA"/>
        </w:rPr>
      </w:pPr>
    </w:p>
    <w:p w:rsidR="000D70B6" w:rsidRDefault="000D70B6" w:rsidP="000D70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D70B6" w:rsidRDefault="000D70B6" w:rsidP="000D70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D70B6" w:rsidRDefault="000D70B6" w:rsidP="000D70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D70B6" w:rsidRDefault="000D70B6" w:rsidP="000D70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D70B6" w:rsidRDefault="000D70B6" w:rsidP="000D70B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70B6" w:rsidRDefault="000D70B6" w:rsidP="000D70B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D70B6" w:rsidRDefault="000D70B6" w:rsidP="000D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____________________</w:t>
      </w:r>
    </w:p>
    <w:p w:rsidR="000D70B6" w:rsidRDefault="000D70B6" w:rsidP="000D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____________________</w:t>
      </w:r>
    </w:p>
    <w:p w:rsidR="000D70B6" w:rsidRDefault="000D70B6" w:rsidP="000D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    ____________________</w:t>
      </w:r>
    </w:p>
    <w:p w:rsidR="000D70B6" w:rsidRPr="000D70B6" w:rsidRDefault="000D70B6" w:rsidP="000D7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0D70B6" w:rsidRPr="000D70B6" w:rsidSect="000D70B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B5A"/>
    <w:multiLevelType w:val="hybridMultilevel"/>
    <w:tmpl w:val="04662CB0"/>
    <w:lvl w:ilvl="0" w:tplc="B4E09302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>
    <w:nsid w:val="3F6E0EF8"/>
    <w:multiLevelType w:val="hybridMultilevel"/>
    <w:tmpl w:val="FB546C6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6DD67BC1"/>
    <w:multiLevelType w:val="hybridMultilevel"/>
    <w:tmpl w:val="FE467A76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7BB64633"/>
    <w:multiLevelType w:val="hybridMultilevel"/>
    <w:tmpl w:val="5530645E"/>
    <w:lvl w:ilvl="0" w:tplc="0419000D">
      <w:start w:val="1"/>
      <w:numFmt w:val="bullet"/>
      <w:lvlText w:val=""/>
      <w:lvlJc w:val="left"/>
      <w:pPr>
        <w:ind w:left="2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3DA2"/>
    <w:rsid w:val="000D70B6"/>
    <w:rsid w:val="00726296"/>
    <w:rsid w:val="00962D2F"/>
    <w:rsid w:val="00A2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3DA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2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A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23DA2"/>
    <w:pPr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20"/>
      <w:lang w:val="uk-UA"/>
    </w:rPr>
  </w:style>
  <w:style w:type="paragraph" w:styleId="a6">
    <w:name w:val="List Paragraph"/>
    <w:basedOn w:val="a"/>
    <w:uiPriority w:val="34"/>
    <w:qFormat/>
    <w:rsid w:val="000D70B6"/>
    <w:pPr>
      <w:ind w:left="720"/>
      <w:contextualSpacing/>
    </w:pPr>
  </w:style>
  <w:style w:type="paragraph" w:customStyle="1" w:styleId="Standard">
    <w:name w:val="Standard"/>
    <w:uiPriority w:val="99"/>
    <w:rsid w:val="000D70B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5505</Characters>
  <Application>Microsoft Office Word</Application>
  <DocSecurity>0</DocSecurity>
  <Lines>45</Lines>
  <Paragraphs>12</Paragraphs>
  <ScaleCrop>false</ScaleCrop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2018-03-15T12:45:00Z</cp:lastPrinted>
  <dcterms:created xsi:type="dcterms:W3CDTF">2018-03-15T10:55:00Z</dcterms:created>
  <dcterms:modified xsi:type="dcterms:W3CDTF">2018-03-15T12:45:00Z</dcterms:modified>
</cp:coreProperties>
</file>