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AB" w:rsidRDefault="00071CAB" w:rsidP="00071CA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CAB" w:rsidRDefault="00071CAB" w:rsidP="00071CA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71CAB" w:rsidRDefault="00071CAB" w:rsidP="00071CA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71CAB" w:rsidRDefault="00071CAB" w:rsidP="00071CA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71CAB" w:rsidRDefault="00071CAB" w:rsidP="0007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71CAB" w:rsidRDefault="00071CAB" w:rsidP="00071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CAB" w:rsidRDefault="00071CAB" w:rsidP="0007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1CAB" w:rsidRDefault="00071CAB" w:rsidP="0007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71CAB" w:rsidRDefault="00071CAB" w:rsidP="0007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CAB" w:rsidRDefault="00071CAB" w:rsidP="00071C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71CAB" w:rsidRDefault="00071CAB" w:rsidP="00071C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19   березня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59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071CAB" w:rsidRDefault="00071CAB" w:rsidP="000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AB" w:rsidRDefault="00071CAB" w:rsidP="00071C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071CAB" w:rsidRDefault="00071CAB" w:rsidP="00071C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071CAB" w:rsidRDefault="00071CAB" w:rsidP="00071CAB">
      <w:pPr>
        <w:rPr>
          <w:rFonts w:ascii="Times New Roman" w:hAnsi="Times New Roman" w:cs="Times New Roman"/>
          <w:b/>
          <w:sz w:val="28"/>
          <w:szCs w:val="28"/>
        </w:rPr>
      </w:pPr>
    </w:p>
    <w:p w:rsidR="00071CAB" w:rsidRDefault="00071CAB" w:rsidP="00071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1CAB" w:rsidRDefault="00071CAB" w:rsidP="00071C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інформацію сільського голови Гончарук Т.В. про необхідність присвоєння поштової адреси на земельну ділянку комунальної власності, яка знаходиться в селі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71CAB" w:rsidRDefault="00071CAB" w:rsidP="00071C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CAB" w:rsidRDefault="00071CAB" w:rsidP="00071C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CAB" w:rsidRDefault="00071CAB" w:rsidP="00071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71CAB" w:rsidRDefault="00071CAB" w:rsidP="00071CA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71CAB" w:rsidRDefault="00071CAB" w:rsidP="00071C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комунальної власності з кадастровим номером 5624680700:</w:t>
      </w:r>
      <w:r w:rsidRPr="00F120E7">
        <w:rPr>
          <w:rFonts w:ascii="Times New Roman" w:hAnsi="Times New Roman" w:cs="Times New Roman"/>
          <w:sz w:val="28"/>
          <w:szCs w:val="28"/>
          <w:lang w:val="uk-UA"/>
        </w:rPr>
        <w:t>02:006:</w:t>
      </w:r>
      <w:r w:rsidR="00F120E7" w:rsidRPr="00F120E7">
        <w:rPr>
          <w:rFonts w:ascii="Times New Roman" w:hAnsi="Times New Roman" w:cs="Times New Roman"/>
          <w:sz w:val="28"/>
          <w:szCs w:val="28"/>
          <w:lang w:val="uk-UA"/>
        </w:rPr>
        <w:t>1495</w:t>
      </w:r>
      <w:r>
        <w:rPr>
          <w:rFonts w:ascii="Times New Roman" w:hAnsi="Times New Roman" w:cs="Times New Roman"/>
          <w:sz w:val="28"/>
          <w:szCs w:val="28"/>
          <w:lang w:val="uk-UA"/>
        </w:rPr>
        <w:t>: с. Біла Криниця, вул. Квітнева, буд. 40.</w:t>
      </w:r>
    </w:p>
    <w:p w:rsidR="00071CAB" w:rsidRDefault="00071CAB" w:rsidP="00071C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CAB" w:rsidRDefault="00071CAB" w:rsidP="00071C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71CAB" w:rsidRDefault="00071CAB" w:rsidP="00071C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71CAB" w:rsidRDefault="00071CAB" w:rsidP="00071C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71CAB" w:rsidRDefault="00071CAB" w:rsidP="00071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071CAB" w:rsidRDefault="00071CAB" w:rsidP="00071CAB"/>
    <w:p w:rsidR="00071CAB" w:rsidRDefault="00071CAB" w:rsidP="00071CAB"/>
    <w:p w:rsidR="00BA7FAA" w:rsidRPr="00071CAB" w:rsidRDefault="00BA7FAA" w:rsidP="00071CAB"/>
    <w:sectPr w:rsidR="00BA7FAA" w:rsidRPr="00071CAB" w:rsidSect="004106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56FFE"/>
    <w:rsid w:val="00071CAB"/>
    <w:rsid w:val="00156FFE"/>
    <w:rsid w:val="001D649F"/>
    <w:rsid w:val="00263716"/>
    <w:rsid w:val="004106E0"/>
    <w:rsid w:val="00BA7FAA"/>
    <w:rsid w:val="00C76C90"/>
    <w:rsid w:val="00CD241E"/>
    <w:rsid w:val="00DE0535"/>
    <w:rsid w:val="00F1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56FF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56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2020-03-19T14:11:00Z</dcterms:created>
  <dcterms:modified xsi:type="dcterms:W3CDTF">2020-05-05T07:50:00Z</dcterms:modified>
</cp:coreProperties>
</file>