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C5286" w:rsidRDefault="002C5286" w:rsidP="002C5286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9A0A8E" w:rsidRDefault="00547E8F" w:rsidP="00547E8F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B579C8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B579C8">
        <w:rPr>
          <w:b/>
          <w:sz w:val="28"/>
          <w:szCs w:val="28"/>
          <w:u w:val="single"/>
          <w:lang w:val="en-US"/>
        </w:rPr>
        <w:t>55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(відновлення)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9F7B5D" w:rsidRPr="00AE26C7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7B5D" w:rsidRPr="00AF7665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 w:rsidR="00E15746">
        <w:rPr>
          <w:rFonts w:ascii="Times New Roman" w:hAnsi="Times New Roman" w:cs="Times New Roman"/>
          <w:b/>
          <w:i/>
          <w:sz w:val="28"/>
          <w:szCs w:val="28"/>
          <w:lang w:val="uk-UA"/>
        </w:rPr>
        <w:t>Попо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вичу Руслану Юрійовичу</w:t>
      </w:r>
    </w:p>
    <w:p w:rsidR="009F7B5D" w:rsidRPr="00B85A03" w:rsidRDefault="009F7B5D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9F7B5D" w:rsidRPr="002B03BC" w:rsidRDefault="009F7B5D" w:rsidP="009A0A8E">
      <w:pPr>
        <w:ind w:firstLine="426"/>
        <w:jc w:val="both"/>
        <w:rPr>
          <w:sz w:val="28"/>
          <w:szCs w:val="28"/>
        </w:rPr>
      </w:pPr>
      <w:r w:rsidRPr="00B85A03">
        <w:rPr>
          <w:sz w:val="28"/>
          <w:szCs w:val="28"/>
        </w:rPr>
        <w:t xml:space="preserve">Розглянувши заяву гр. </w:t>
      </w:r>
      <w:r>
        <w:rPr>
          <w:sz w:val="28"/>
          <w:szCs w:val="28"/>
        </w:rPr>
        <w:t>Поповича Р.Ю.</w:t>
      </w:r>
      <w:r w:rsidRPr="00B85A03"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>
        <w:rPr>
          <w:sz w:val="28"/>
          <w:szCs w:val="28"/>
        </w:rPr>
        <w:t xml:space="preserve"> (відновлення)</w:t>
      </w:r>
      <w:r w:rsidRPr="00B85A03">
        <w:rPr>
          <w:sz w:val="28"/>
          <w:szCs w:val="28"/>
        </w:rPr>
        <w:t xml:space="preserve"> меж земельної ділянки в натурі (на місцевості)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B85A03"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Антопіль</w:t>
      </w:r>
      <w:proofErr w:type="spellEnd"/>
      <w:r w:rsidRPr="00B85A03">
        <w:rPr>
          <w:sz w:val="28"/>
          <w:szCs w:val="28"/>
        </w:rPr>
        <w:t xml:space="preserve"> та керуючись статтями 121, 125, 126 Земельного кодексу України, статтею </w:t>
      </w:r>
      <w:r w:rsidRPr="00470B99">
        <w:rPr>
          <w:sz w:val="28"/>
          <w:szCs w:val="28"/>
        </w:rPr>
        <w:t xml:space="preserve">26 Закону України “ Про місцеве самоврядування в Україні ” за погодженням земельної комісії, </w:t>
      </w:r>
      <w:r w:rsidR="002B03BC" w:rsidRPr="00CA34BA">
        <w:rPr>
          <w:sz w:val="28"/>
          <w:szCs w:val="28"/>
        </w:rPr>
        <w:t xml:space="preserve">за погодження </w:t>
      </w:r>
      <w:r w:rsidR="002B03BC">
        <w:rPr>
          <w:sz w:val="28"/>
          <w:szCs w:val="28"/>
        </w:rPr>
        <w:t>постійної комісії</w:t>
      </w:r>
      <w:r w:rsidR="002B03BC" w:rsidRPr="002C5DD0">
        <w:rPr>
          <w:sz w:val="28"/>
          <w:szCs w:val="28"/>
        </w:rPr>
        <w:t xml:space="preserve"> </w:t>
      </w:r>
      <w:r w:rsidR="002B03BC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2B03BC" w:rsidRPr="00CA34BA">
        <w:rPr>
          <w:sz w:val="28"/>
          <w:szCs w:val="28"/>
        </w:rPr>
        <w:t>, сесія Білокриницької сільської ради</w:t>
      </w:r>
    </w:p>
    <w:p w:rsidR="009F7B5D" w:rsidRPr="00AF28D0" w:rsidRDefault="009F7B5D" w:rsidP="009F7B5D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9F7B5D" w:rsidRPr="002B03BC" w:rsidRDefault="009F7B5D" w:rsidP="002B03BC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</w:t>
      </w:r>
      <w:r>
        <w:rPr>
          <w:sz w:val="28"/>
          <w:szCs w:val="28"/>
          <w:lang w:val="uk-UA"/>
        </w:rPr>
        <w:t xml:space="preserve"> (відновлення)</w:t>
      </w:r>
      <w:r w:rsidRPr="00AE26C7">
        <w:rPr>
          <w:sz w:val="28"/>
          <w:szCs w:val="28"/>
          <w:lang w:val="uk-UA"/>
        </w:rPr>
        <w:t xml:space="preserve">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5624680700:03:009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0332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r>
        <w:rPr>
          <w:sz w:val="28"/>
          <w:szCs w:val="28"/>
          <w:lang w:val="uk-UA"/>
        </w:rPr>
        <w:t xml:space="preserve">Поповичу Руслану Юрійовичу </w:t>
      </w:r>
      <w:r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площею 0,20</w:t>
      </w:r>
      <w:r w:rsidRPr="00AE26C7">
        <w:rPr>
          <w:sz w:val="28"/>
          <w:szCs w:val="28"/>
          <w:lang w:val="uk-UA"/>
        </w:rPr>
        <w:t xml:space="preserve"> га в с.</w:t>
      </w:r>
      <w:r w:rsidRPr="008E31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r>
        <w:rPr>
          <w:sz w:val="28"/>
          <w:szCs w:val="28"/>
          <w:lang w:val="uk-UA"/>
        </w:rPr>
        <w:t xml:space="preserve">Поповичу Руслану Юрійовичу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</w:t>
      </w:r>
      <w:r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площею 0,20 </w:t>
      </w:r>
      <w:r w:rsidRPr="00AE26C7">
        <w:rPr>
          <w:sz w:val="28"/>
          <w:szCs w:val="28"/>
          <w:lang w:val="uk-UA"/>
        </w:rPr>
        <w:t>га за рахунок земель, що перебувають в користуванні, розташованої в с.</w:t>
      </w:r>
      <w:r w:rsidRPr="003B6FA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ради.</w:t>
      </w:r>
    </w:p>
    <w:p w:rsidR="009F7B5D" w:rsidRPr="00AE26C7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.</w:t>
      </w:r>
      <w:r w:rsidRPr="002A4E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Поповичу Руслану Юрійовичу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9F7B5D" w:rsidRPr="009F7B5D" w:rsidRDefault="009F7B5D" w:rsidP="009F7B5D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210297" w:rsidRPr="009A0A8E" w:rsidRDefault="00547E8F" w:rsidP="009A0A8E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210297" w:rsidRPr="009A0A8E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03BC"/>
    <w:rsid w:val="002C5286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257AF"/>
    <w:rsid w:val="006507B2"/>
    <w:rsid w:val="006767CA"/>
    <w:rsid w:val="006936CD"/>
    <w:rsid w:val="006C5890"/>
    <w:rsid w:val="006D5823"/>
    <w:rsid w:val="006F1443"/>
    <w:rsid w:val="007013D0"/>
    <w:rsid w:val="00736AEE"/>
    <w:rsid w:val="0075031D"/>
    <w:rsid w:val="00771F3F"/>
    <w:rsid w:val="0078452A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0A8E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579C8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B451A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15746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66122"/>
    <w:rsid w:val="00F812F1"/>
    <w:rsid w:val="00F86F2A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F7B5D"/>
    <w:pPr>
      <w:numPr>
        <w:numId w:val="3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11</cp:revision>
  <cp:lastPrinted>2020-12-30T13:05:00Z</cp:lastPrinted>
  <dcterms:created xsi:type="dcterms:W3CDTF">2020-12-17T13:07:00Z</dcterms:created>
  <dcterms:modified xsi:type="dcterms:W3CDTF">2020-12-30T13:05:00Z</dcterms:modified>
</cp:coreProperties>
</file>