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D0" w:rsidRDefault="00111BD0" w:rsidP="00111B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D0" w:rsidRDefault="00111BD0" w:rsidP="00111BD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11BD0" w:rsidRDefault="00111BD0" w:rsidP="00111B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11BD0" w:rsidRDefault="00111BD0" w:rsidP="00111BD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11BD0" w:rsidRDefault="00111BD0" w:rsidP="0011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11BD0" w:rsidRDefault="00111BD0" w:rsidP="00111B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1BD0" w:rsidRDefault="00CC60B8" w:rsidP="0011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</w:t>
      </w:r>
      <w:r w:rsidR="00111BD0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11BD0" w:rsidRDefault="00111BD0" w:rsidP="00111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11BD0" w:rsidRDefault="00111BD0" w:rsidP="00111B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31A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березня  201</w:t>
      </w:r>
      <w:r w:rsidR="00CC60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111BD0" w:rsidRDefault="00111BD0" w:rsidP="00111B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1BD0" w:rsidRDefault="00111BD0" w:rsidP="00111B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1BD0" w:rsidRPr="002D32A8" w:rsidRDefault="00111BD0" w:rsidP="00111B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роботи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:rsidR="00111BD0" w:rsidRPr="002D32A8" w:rsidRDefault="00111BD0" w:rsidP="00111B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 та затвердження плану роботи</w:t>
      </w:r>
    </w:p>
    <w:p w:rsidR="00111BD0" w:rsidRPr="002D32A8" w:rsidRDefault="00111BD0" w:rsidP="00111B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виконкому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9 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111BD0" w:rsidRDefault="00111BD0" w:rsidP="0011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BD0" w:rsidRPr="009A2022" w:rsidRDefault="00111BD0" w:rsidP="00111B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секретаря виконкому про хід виконання плану роботи виконавчого комітету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 та затвердження плану роботи виконкому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</w:t>
      </w:r>
      <w:r w:rsidRPr="00244C7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пропозиції членів викон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кому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річний план роботи виконавчого комітету на 2019 рік затверджений рішенням виконкому </w:t>
      </w:r>
      <w:r w:rsidRPr="00CC60B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C60B8" w:rsidRPr="00CC60B8">
        <w:rPr>
          <w:rFonts w:ascii="Times New Roman" w:hAnsi="Times New Roman" w:cs="Times New Roman"/>
          <w:sz w:val="28"/>
          <w:szCs w:val="28"/>
          <w:lang w:val="uk-UA"/>
        </w:rPr>
        <w:t>186</w:t>
      </w:r>
      <w:r w:rsidRPr="00CC60B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C60B8" w:rsidRPr="00CC60B8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CC60B8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 w:rsidR="00CC60B8" w:rsidRPr="00CC60B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 w:rsidRPr="003E71B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E7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 та в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>ідповідно до ст. 34, 35 Тимчасового регламенту роботи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</w:p>
    <w:p w:rsidR="00111BD0" w:rsidRPr="009A2022" w:rsidRDefault="00111BD0" w:rsidP="00111BD0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111BD0" w:rsidRPr="002D32A8" w:rsidRDefault="00111BD0" w:rsidP="00111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8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111BD0" w:rsidRPr="00FA3008" w:rsidRDefault="00111BD0" w:rsidP="00111BD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1BD0" w:rsidRPr="00FA3008" w:rsidRDefault="00111BD0" w:rsidP="00111B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Інформацію секретаря виконкому про виконання плану роботи виконкому сільської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 взяти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Pr="00FA3008">
        <w:rPr>
          <w:rFonts w:ascii="Times New Roman" w:hAnsi="Times New Roman" w:cs="Times New Roman"/>
          <w:sz w:val="28"/>
          <w:szCs w:val="28"/>
        </w:rPr>
        <w:t>.</w:t>
      </w:r>
    </w:p>
    <w:p w:rsidR="00111BD0" w:rsidRPr="00FA3008" w:rsidRDefault="00111BD0" w:rsidP="00111B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План роботи виконкому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вважати виконаним.</w:t>
      </w:r>
    </w:p>
    <w:p w:rsidR="00111BD0" w:rsidRPr="009A2022" w:rsidRDefault="00111BD0" w:rsidP="00111B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Затвердити план роботи виконкому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111BD0" w:rsidRPr="009A2022" w:rsidRDefault="00111BD0" w:rsidP="00111B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виконавчого комітету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забезпечити виконання плану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роботи виконкому на ІІ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квартал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11BD0" w:rsidRPr="00FA3008" w:rsidRDefault="00111BD0" w:rsidP="00111B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ішення доповісти на засіданні виконкому у 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>червні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11BD0" w:rsidRPr="00FA3008" w:rsidRDefault="00111BD0" w:rsidP="00111B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секретаря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>, І.Захожу.</w:t>
      </w:r>
    </w:p>
    <w:p w:rsidR="00111BD0" w:rsidRDefault="00111BD0" w:rsidP="00111BD0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111BD0" w:rsidRPr="009A2022" w:rsidRDefault="00111BD0" w:rsidP="00111B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11BD0" w:rsidRPr="009A2022" w:rsidRDefault="00111BD0" w:rsidP="00111BD0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111BD0" w:rsidRDefault="00111BD0" w:rsidP="00111BD0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CC60B8" w:rsidRDefault="00CC60B8" w:rsidP="00111BD0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C60B8" w:rsidRDefault="00CC60B8" w:rsidP="00111BD0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1BD0" w:rsidRPr="000A6E5C" w:rsidRDefault="00111BD0" w:rsidP="00111BD0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111BD0" w:rsidRDefault="00111BD0" w:rsidP="00111BD0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111BD0" w:rsidRPr="003E5787" w:rsidRDefault="00111BD0" w:rsidP="00111BD0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D31A5E">
        <w:rPr>
          <w:rFonts w:ascii="Times New Roman" w:hAnsi="Times New Roman" w:cs="Times New Roman"/>
          <w:b/>
          <w:i/>
          <w:sz w:val="24"/>
          <w:szCs w:val="24"/>
          <w:lang w:val="uk-UA"/>
        </w:rPr>
        <w:t>07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березня  2019р.  № </w:t>
      </w:r>
    </w:p>
    <w:p w:rsidR="00111BD0" w:rsidRPr="003B2094" w:rsidRDefault="00111BD0" w:rsidP="00111BD0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111BD0" w:rsidRPr="00FA3008" w:rsidRDefault="00111BD0" w:rsidP="00111BD0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:rsidR="00111BD0" w:rsidRDefault="00111BD0" w:rsidP="00111BD0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иконавчого комітету Білокриницької сільської ради </w:t>
      </w:r>
    </w:p>
    <w:p w:rsidR="00111BD0" w:rsidRDefault="00111BD0" w:rsidP="00111BD0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 ІІ квартал 201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9</w:t>
      </w: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року</w:t>
      </w:r>
    </w:p>
    <w:p w:rsidR="00111BD0" w:rsidRPr="0029143A" w:rsidRDefault="00111BD0" w:rsidP="00111BD0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:rsidR="00111BD0" w:rsidRPr="0029143A" w:rsidRDefault="00111BD0" w:rsidP="00111BD0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111BD0" w:rsidRDefault="00111BD0" w:rsidP="00111BD0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18.04.2019 р.</w:t>
      </w:r>
    </w:p>
    <w:p w:rsidR="00111BD0" w:rsidRDefault="00111BD0" w:rsidP="00111BD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у сфері культури               (ст. 32 Закону України «Про місцеве самоврядування в Україні»).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111BD0" w:rsidRDefault="00111BD0" w:rsidP="00111BD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директор Білокриницького будинку культури, член виконавчого </w:t>
      </w:r>
    </w:p>
    <w:p w:rsidR="00111BD0" w:rsidRDefault="00111BD0" w:rsidP="00111BD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комітету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111BD0" w:rsidRDefault="00111BD0" w:rsidP="00111BD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квартал 2019 року (ст. 28 Закону України «Про місцеве самоврядування в Україні»).</w:t>
      </w:r>
    </w:p>
    <w:p w:rsidR="00111BD0" w:rsidRDefault="00111BD0" w:rsidP="00111BD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головний бухгалтер  М. Захожа.</w:t>
      </w:r>
    </w:p>
    <w:p w:rsidR="00111BD0" w:rsidRDefault="00111BD0" w:rsidP="00111BD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І.Остапчук про виконання функціональних обов’язків.</w:t>
      </w:r>
    </w:p>
    <w:p w:rsidR="00111BD0" w:rsidRDefault="00111BD0" w:rsidP="00111BD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  І.Остапчук.</w:t>
      </w:r>
    </w:p>
    <w:p w:rsidR="00111BD0" w:rsidRDefault="00111BD0" w:rsidP="00111BD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підготовку та відзначення 74-ї річниці Дня перемоги над нацизмом у Другій світовій війні, Дня пам’яті та примирення.</w:t>
      </w:r>
    </w:p>
    <w:p w:rsidR="00111BD0" w:rsidRDefault="00111BD0" w:rsidP="00111BD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сільський голова  Т. Гончарук,  член виконкому, директор Білокриницького </w:t>
      </w:r>
    </w:p>
    <w:p w:rsidR="00111BD0" w:rsidRDefault="00111BD0" w:rsidP="00111BD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будинку культури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111BD0" w:rsidRDefault="00111BD0" w:rsidP="00111BD0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16.05.2019 р.</w:t>
      </w:r>
    </w:p>
    <w:p w:rsidR="00111BD0" w:rsidRDefault="00111BD0" w:rsidP="00111BD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у сфері соціального захисту населення </w:t>
      </w:r>
    </w:p>
    <w:p w:rsidR="00111BD0" w:rsidRDefault="00111BD0" w:rsidP="00111BD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(ст. 34 Закону України «Про місцеве самоврядування в Україні»).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  І   категорії   із   соціальної    роботи  І.Остапчук</w:t>
      </w:r>
    </w:p>
    <w:p w:rsidR="00111BD0" w:rsidRDefault="00111BD0" w:rsidP="00111BD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делегованих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овноважен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галузі оборонної роботи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(ст. 36 Закону України «Про місцеве самоврядування в Україні»).</w:t>
      </w:r>
    </w:p>
    <w:p w:rsidR="00111BD0" w:rsidRDefault="00111BD0" w:rsidP="00111B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інспектор військового обліку  С. Павлюк, член виконкому  В.Червяк.</w:t>
      </w:r>
    </w:p>
    <w:p w:rsidR="00111BD0" w:rsidRDefault="00111BD0" w:rsidP="00111BD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функціональних обов’язків.</w:t>
      </w:r>
    </w:p>
    <w:p w:rsidR="00111BD0" w:rsidRDefault="00111BD0" w:rsidP="00111BD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111BD0" w:rsidRDefault="00111BD0" w:rsidP="00111BD0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20.06.2019 р.</w:t>
      </w:r>
    </w:p>
    <w:p w:rsidR="00111BD0" w:rsidRDefault="00111BD0" w:rsidP="00111BD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ідсумки опалювального сезону 2018-2019 року та підготовку об’єктів господарського комплексу до роботи в осінньо-зимовий період 2019-2020 року.</w:t>
      </w:r>
    </w:p>
    <w:p w:rsidR="00111BD0" w:rsidRDefault="00111BD0" w:rsidP="00111BD0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сільський голова  Т. Гончарук, 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 секретаря ради  О. Казмірчук</w:t>
      </w:r>
    </w:p>
    <w:p w:rsidR="00111BD0" w:rsidRDefault="00111BD0" w:rsidP="00111BD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111BD0" w:rsidRDefault="00111BD0" w:rsidP="00111BD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 сільської ради  О. Дорощук.</w:t>
      </w:r>
    </w:p>
    <w:p w:rsidR="00111BD0" w:rsidRDefault="00111BD0" w:rsidP="00111BD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виконавчого комітету за ІІ квартал 2019 року та затвердження плану роботи виконавчого комітету на ІІІ квартал 2019 року.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  О. Казмірчук.</w:t>
      </w:r>
    </w:p>
    <w:p w:rsidR="00111BD0" w:rsidRDefault="00111BD0" w:rsidP="00111BD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план заходів із відзначення Дня Конституції України.</w:t>
      </w:r>
    </w:p>
    <w:p w:rsidR="00111BD0" w:rsidRDefault="00111BD0" w:rsidP="00111BD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виконкому, О. Казмірчук, член виконкому, директор </w:t>
      </w:r>
    </w:p>
    <w:p w:rsidR="00111BD0" w:rsidRDefault="00111BD0" w:rsidP="00111BD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Білокриницького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будинку культури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ІІ.  КОНТРОЛЬ ЗА ВИКОНАННЯМ ДОКУМЕНТІВ ОРГАНІВ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К В І Т Е Н Ь</w:t>
      </w:r>
    </w:p>
    <w:p w:rsidR="00111BD0" w:rsidRDefault="00111BD0" w:rsidP="00111BD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15 від 12.01.2015 року «Про забезпечення доступу до публічної інформації в райдержадміністрації».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  О. Казмірчук.</w:t>
      </w:r>
    </w:p>
    <w:p w:rsidR="00111BD0" w:rsidRDefault="00111BD0" w:rsidP="00111BD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373 від 01.09.2017 року «Про Програму розвитку фізичної культури і спорту в Рівненському районі на період до 2020 року».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111BD0" w:rsidRDefault="00111BD0" w:rsidP="00111BD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190 від 12.05.2015 року «Про організацію роботи з надання населенню житловий субсидій за удосконаленим порядком».           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 І.Остапчук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111BD0" w:rsidRDefault="00111BD0" w:rsidP="00111BD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183 від 07.05.2015 року «Про районну програму соціального захисту учасників антитерористичної операції».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виконкому,  спеціаліст сільської ради  І. Остапчук.</w:t>
      </w:r>
    </w:p>
    <w:p w:rsidR="00111BD0" w:rsidRDefault="00111BD0" w:rsidP="00111BD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245 від 23.06.2018 року «Про Комплексну програму енергоефективності Рівненського району на 2018-2025 роки».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 О. Казмірчук.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ІІІ. </w:t>
      </w:r>
      <w:r w:rsidRPr="00A21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НАРАДИ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щопонеділка нарада з працівниками сільської ради – проводить 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сільський  голова Т. Гончарук.</w:t>
      </w:r>
    </w:p>
    <w:p w:rsidR="00111BD0" w:rsidRDefault="00111BD0" w:rsidP="00111BD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благоустрою населених пунктів.</w:t>
      </w:r>
    </w:p>
    <w:p w:rsidR="00111BD0" w:rsidRDefault="00111BD0" w:rsidP="00111B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Гончарук – </w:t>
      </w:r>
      <w:r w:rsidRPr="00111BD0">
        <w:rPr>
          <w:rFonts w:ascii="Times New Roman" w:hAnsi="Times New Roman" w:cs="Times New Roman"/>
          <w:sz w:val="24"/>
          <w:szCs w:val="24"/>
          <w:lang w:val="uk-UA"/>
        </w:rPr>
        <w:t>березень,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квітень 2019 року.</w:t>
      </w:r>
    </w:p>
    <w:p w:rsidR="00111BD0" w:rsidRDefault="00111BD0" w:rsidP="00111BD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урочистостей присвячених Дню пам’яті та примирення, Дню перемоги над нацизмом у Другій світовій війні.</w:t>
      </w:r>
    </w:p>
    <w:p w:rsidR="00111BD0" w:rsidRDefault="00111BD0" w:rsidP="00111B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квітень-травень 2019 року.</w:t>
      </w:r>
    </w:p>
    <w:p w:rsidR="00111BD0" w:rsidRDefault="00111BD0" w:rsidP="00111BD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установ, організацій до роботи в осінньо-зимовий період.</w:t>
      </w:r>
    </w:p>
    <w:p w:rsidR="00111BD0" w:rsidRDefault="00111BD0" w:rsidP="00111B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червень, </w:t>
      </w:r>
      <w:r w:rsidRPr="00111BD0">
        <w:rPr>
          <w:rFonts w:ascii="Times New Roman" w:hAnsi="Times New Roman" w:cs="Times New Roman"/>
          <w:sz w:val="24"/>
          <w:szCs w:val="24"/>
          <w:lang w:val="uk-UA"/>
        </w:rPr>
        <w:t xml:space="preserve">вересень  </w:t>
      </w:r>
      <w:r>
        <w:rPr>
          <w:rFonts w:ascii="Times New Roman" w:hAnsi="Times New Roman" w:cs="Times New Roman"/>
          <w:sz w:val="24"/>
          <w:szCs w:val="24"/>
          <w:lang w:val="uk-UA"/>
        </w:rPr>
        <w:t>2019 року.</w:t>
      </w:r>
    </w:p>
    <w:p w:rsidR="00111BD0" w:rsidRDefault="00111BD0" w:rsidP="00111BD0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ПЕРЕВІРКИ</w:t>
      </w:r>
    </w:p>
    <w:p w:rsidR="00111BD0" w:rsidRDefault="00111BD0" w:rsidP="00111BD0">
      <w:pPr>
        <w:tabs>
          <w:tab w:val="left" w:pos="384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111BD0" w:rsidRDefault="00111BD0" w:rsidP="00111BD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Перевірка стану благоустрою населених пунктів  сільської ради.  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  Т. Гончарук, член виконавчого комітету В. Червяк,  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голова постійної комісії з питань законності, правопорядку, охорони 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навколишнього середовища, соціального захисту населення та  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спортивного розвитку села А.Плетьонка.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МАСОВІ  ЗАХОДИ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111BD0" w:rsidRDefault="00111BD0" w:rsidP="00111BD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Урочисті  заходи з нагоди Дня пам’яті та примирення, Дня перемоги над нацизмом у Другій світовій війні.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комітету Н. Ковалевська.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111BD0" w:rsidRDefault="00111BD0" w:rsidP="00111BD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Розважально-пізнавальне свято «Мирна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країна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щаслива дитина» до Дня захисту дітей.</w:t>
      </w:r>
    </w:p>
    <w:p w:rsidR="00111BD0" w:rsidRDefault="00111BD0" w:rsidP="00111BD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Verdana" w:hAnsi="Verdana"/>
          <w:sz w:val="15"/>
          <w:szCs w:val="15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малюнку на асфальті «Діти малюють майбутнє» 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111BD0" w:rsidRDefault="00111BD0" w:rsidP="00111BD0">
      <w:pPr>
        <w:spacing w:after="0"/>
        <w:ind w:left="-720" w:firstLine="72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комітету В.Вельгун.</w:t>
      </w:r>
    </w:p>
    <w:p w:rsidR="00111BD0" w:rsidRDefault="00111BD0" w:rsidP="00111BD0">
      <w:pPr>
        <w:rPr>
          <w:lang w:val="uk-UA"/>
        </w:rPr>
      </w:pPr>
    </w:p>
    <w:p w:rsidR="00A8083B" w:rsidRDefault="00111BD0" w:rsidP="00CC60B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І.Захожа</w:t>
      </w:r>
    </w:p>
    <w:p w:rsidR="00D31A5E" w:rsidRDefault="00D31A5E" w:rsidP="00CC60B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1A5E" w:rsidRPr="00111BD0" w:rsidRDefault="00D31A5E" w:rsidP="00CC60B8">
      <w:pPr>
        <w:spacing w:after="0"/>
        <w:jc w:val="both"/>
        <w:rPr>
          <w:lang w:val="uk-UA"/>
        </w:rPr>
      </w:pPr>
    </w:p>
    <w:sectPr w:rsidR="00D31A5E" w:rsidRPr="00111BD0" w:rsidSect="00CC60B8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8B7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3043C5"/>
    <w:multiLevelType w:val="hybridMultilevel"/>
    <w:tmpl w:val="3AA2A53A"/>
    <w:lvl w:ilvl="0" w:tplc="63123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4387C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9644CD"/>
    <w:multiLevelType w:val="hybridMultilevel"/>
    <w:tmpl w:val="E7F89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2C416FEC"/>
    <w:multiLevelType w:val="hybridMultilevel"/>
    <w:tmpl w:val="0A585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D2CD9"/>
    <w:multiLevelType w:val="hybridMultilevel"/>
    <w:tmpl w:val="BAD8A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3F6CBB"/>
    <w:multiLevelType w:val="hybridMultilevel"/>
    <w:tmpl w:val="FE86E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7A6FF4"/>
    <w:multiLevelType w:val="hybridMultilevel"/>
    <w:tmpl w:val="977033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B073A61"/>
    <w:multiLevelType w:val="hybridMultilevel"/>
    <w:tmpl w:val="8F82DB20"/>
    <w:lvl w:ilvl="0" w:tplc="6366DD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1BD0"/>
    <w:rsid w:val="000F5FF8"/>
    <w:rsid w:val="00111BD0"/>
    <w:rsid w:val="00A8083B"/>
    <w:rsid w:val="00CC60B8"/>
    <w:rsid w:val="00D3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11BD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11B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2019-03-19T13:05:00Z</cp:lastPrinted>
  <dcterms:created xsi:type="dcterms:W3CDTF">2019-03-12T15:00:00Z</dcterms:created>
  <dcterms:modified xsi:type="dcterms:W3CDTF">2019-03-19T13:05:00Z</dcterms:modified>
</cp:coreProperties>
</file>