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E00575">
        <w:rPr>
          <w:b/>
          <w:sz w:val="28"/>
          <w:szCs w:val="28"/>
          <w:lang w:val="ru-RU"/>
        </w:rPr>
        <w:t>шоста</w:t>
      </w:r>
      <w:proofErr w:type="spellEnd"/>
      <w:r w:rsidR="00E005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F11D2" w:rsidRDefault="001F11D2" w:rsidP="001F11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</w:t>
      </w:r>
      <w:bookmarkStart w:id="1" w:name="_GoBack"/>
      <w:bookmarkEnd w:id="1"/>
      <w:r>
        <w:rPr>
          <w:bCs/>
          <w:sz w:val="28"/>
          <w:szCs w:val="28"/>
        </w:rPr>
        <w:t xml:space="preserve">     №32</w:t>
      </w:r>
      <w:r>
        <w:rPr>
          <w:bCs/>
          <w:sz w:val="28"/>
          <w:szCs w:val="28"/>
        </w:rPr>
        <w:t>7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1F11D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F11D2">
        <w:rPr>
          <w:rFonts w:eastAsia="Arial Unicode MS"/>
          <w:sz w:val="28"/>
          <w:lang w:eastAsia="ru-RU"/>
        </w:rPr>
        <w:t>Про відмову громадян</w:t>
      </w:r>
      <w:r w:rsidR="00625149" w:rsidRPr="001F11D2">
        <w:rPr>
          <w:rFonts w:eastAsia="Arial Unicode MS"/>
          <w:sz w:val="28"/>
          <w:lang w:eastAsia="ru-RU"/>
        </w:rPr>
        <w:t>ину Куницькому Миколі Володимировичу</w:t>
      </w:r>
    </w:p>
    <w:p w:rsidR="00BA52DE" w:rsidRPr="001F11D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F11D2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1F11D2">
        <w:rPr>
          <w:rFonts w:eastAsia="Arial Unicode MS"/>
          <w:sz w:val="28"/>
          <w:lang w:eastAsia="ru-RU"/>
        </w:rPr>
        <w:t>лення</w:t>
      </w:r>
      <w:r w:rsidRPr="001F11D2">
        <w:rPr>
          <w:rFonts w:eastAsia="Arial Unicode MS"/>
          <w:sz w:val="28"/>
          <w:lang w:eastAsia="ru-RU"/>
        </w:rPr>
        <w:t xml:space="preserve"> </w:t>
      </w:r>
      <w:proofErr w:type="spellStart"/>
      <w:r w:rsidRPr="001F11D2">
        <w:rPr>
          <w:rFonts w:eastAsia="Arial Unicode MS"/>
          <w:sz w:val="28"/>
          <w:lang w:eastAsia="ru-RU"/>
        </w:rPr>
        <w:t>проєкту</w:t>
      </w:r>
      <w:proofErr w:type="spellEnd"/>
      <w:r w:rsidRPr="001F11D2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1F11D2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F11D2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BA52DE">
        <w:rPr>
          <w:rFonts w:eastAsia="Arial Unicode MS"/>
          <w:sz w:val="28"/>
          <w:lang w:eastAsia="ru-RU"/>
        </w:rPr>
        <w:t xml:space="preserve">ина </w:t>
      </w:r>
      <w:r w:rsidR="005A46BB">
        <w:rPr>
          <w:rFonts w:eastAsia="Arial Unicode MS"/>
          <w:sz w:val="28"/>
          <w:lang w:eastAsia="ru-RU"/>
        </w:rPr>
        <w:t>Куницького Миколи Петровича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 w:rsidR="00A45244"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1F11D2" w:rsidRDefault="001E7E6E" w:rsidP="001F11D2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1F11D2">
        <w:rPr>
          <w:rFonts w:eastAsia="Arial Unicode MS"/>
          <w:bCs/>
          <w:sz w:val="28"/>
          <w:lang w:eastAsia="ru-RU"/>
        </w:rPr>
        <w:t>В И Р І Ш И Л А:</w:t>
      </w:r>
    </w:p>
    <w:p w:rsidR="001B7F4A" w:rsidRDefault="001E7E6E" w:rsidP="001B7F4A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 xml:space="preserve">громадянину </w:t>
      </w:r>
      <w:r w:rsidR="009753E1">
        <w:rPr>
          <w:sz w:val="28"/>
          <w:szCs w:val="28"/>
          <w:lang w:eastAsia="en-US"/>
        </w:rPr>
        <w:t>Куницькому Миколі Володимировичу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B634F7" w:rsidRPr="001E7E6E">
        <w:rPr>
          <w:rFonts w:eastAsia="Arial Unicode MS"/>
          <w:sz w:val="28"/>
          <w:lang w:eastAsia="ru-RU"/>
        </w:rPr>
        <w:t xml:space="preserve">для </w:t>
      </w:r>
      <w:r w:rsidR="00B634F7"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="00B634F7">
        <w:rPr>
          <w:sz w:val="28"/>
          <w:szCs w:val="28"/>
          <w:lang w:eastAsia="en-US"/>
        </w:rPr>
        <w:t xml:space="preserve"> </w:t>
      </w:r>
      <w:r w:rsidR="00BA52DE">
        <w:rPr>
          <w:sz w:val="28"/>
          <w:szCs w:val="28"/>
          <w:lang w:eastAsia="en-US"/>
        </w:rPr>
        <w:t xml:space="preserve">площею </w:t>
      </w:r>
      <w:r w:rsidR="001B7F4A">
        <w:rPr>
          <w:sz w:val="28"/>
          <w:szCs w:val="28"/>
          <w:lang w:eastAsia="en-US"/>
        </w:rPr>
        <w:t>0,10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1B7F4A" w:rsidRDefault="00DB07BC" w:rsidP="00703471">
      <w:pPr>
        <w:ind w:left="2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Згідно долученого до заяви графічного матеріалу, н</w:t>
      </w:r>
      <w:r w:rsidR="001B7F4A">
        <w:rPr>
          <w:sz w:val="28"/>
          <w:szCs w:val="28"/>
          <w:lang w:eastAsia="en-US"/>
        </w:rPr>
        <w:t>а запи</w:t>
      </w:r>
      <w:r w:rsidR="00703471">
        <w:rPr>
          <w:sz w:val="28"/>
          <w:szCs w:val="28"/>
          <w:lang w:eastAsia="en-US"/>
        </w:rPr>
        <w:t xml:space="preserve">тувану </w:t>
      </w:r>
      <w:r>
        <w:rPr>
          <w:sz w:val="28"/>
          <w:szCs w:val="28"/>
          <w:lang w:eastAsia="en-US"/>
        </w:rPr>
        <w:t xml:space="preserve">земельну </w:t>
      </w:r>
      <w:r w:rsidR="00703471">
        <w:rPr>
          <w:sz w:val="28"/>
          <w:szCs w:val="28"/>
          <w:lang w:eastAsia="en-US"/>
        </w:rPr>
        <w:t xml:space="preserve">ділянку </w:t>
      </w:r>
      <w:r w:rsidR="00B66215">
        <w:rPr>
          <w:sz w:val="28"/>
          <w:szCs w:val="28"/>
          <w:lang w:eastAsia="en-US"/>
        </w:rPr>
        <w:t xml:space="preserve">загальною площею 23,3421 га (кадастровий номер 5624689800:01:004:0067), </w:t>
      </w:r>
      <w:r w:rsidR="009834FB">
        <w:rPr>
          <w:sz w:val="28"/>
          <w:szCs w:val="28"/>
          <w:lang w:eastAsia="en-US"/>
        </w:rPr>
        <w:t xml:space="preserve">Головним управлінням </w:t>
      </w:r>
      <w:proofErr w:type="spellStart"/>
      <w:r w:rsidR="009834FB">
        <w:rPr>
          <w:sz w:val="28"/>
          <w:szCs w:val="28"/>
          <w:lang w:eastAsia="en-US"/>
        </w:rPr>
        <w:t>Держгеок</w:t>
      </w:r>
      <w:r w:rsidR="00B66215">
        <w:rPr>
          <w:sz w:val="28"/>
          <w:szCs w:val="28"/>
          <w:lang w:eastAsia="en-US"/>
        </w:rPr>
        <w:t>а</w:t>
      </w:r>
      <w:r w:rsidR="009834FB">
        <w:rPr>
          <w:sz w:val="28"/>
          <w:szCs w:val="28"/>
          <w:lang w:eastAsia="en-US"/>
        </w:rPr>
        <w:t>дастру</w:t>
      </w:r>
      <w:proofErr w:type="spellEnd"/>
      <w:r w:rsidR="009834FB">
        <w:rPr>
          <w:sz w:val="28"/>
          <w:szCs w:val="28"/>
          <w:lang w:eastAsia="en-US"/>
        </w:rPr>
        <w:t xml:space="preserve"> у Рівненській області</w:t>
      </w:r>
      <w:r>
        <w:rPr>
          <w:sz w:val="28"/>
          <w:szCs w:val="28"/>
          <w:lang w:eastAsia="en-US"/>
        </w:rPr>
        <w:t xml:space="preserve"> </w:t>
      </w:r>
      <w:r w:rsidR="00703471">
        <w:rPr>
          <w:sz w:val="28"/>
          <w:szCs w:val="28"/>
          <w:lang w:eastAsia="en-US"/>
        </w:rPr>
        <w:t xml:space="preserve">надано дозвіл </w:t>
      </w:r>
      <w:proofErr w:type="spellStart"/>
      <w:r w:rsidR="00B66215">
        <w:rPr>
          <w:sz w:val="28"/>
          <w:szCs w:val="28"/>
          <w:lang w:eastAsia="en-US"/>
        </w:rPr>
        <w:t>Шубківській</w:t>
      </w:r>
      <w:proofErr w:type="spellEnd"/>
      <w:r w:rsidR="00B66215">
        <w:rPr>
          <w:sz w:val="28"/>
          <w:szCs w:val="28"/>
          <w:lang w:eastAsia="en-US"/>
        </w:rPr>
        <w:t xml:space="preserve"> сільській раді </w:t>
      </w:r>
      <w:r w:rsidR="00703471">
        <w:rPr>
          <w:sz w:val="28"/>
          <w:szCs w:val="28"/>
          <w:lang w:eastAsia="en-US"/>
        </w:rPr>
        <w:t xml:space="preserve">на розроблення </w:t>
      </w:r>
      <w:proofErr w:type="spellStart"/>
      <w:r w:rsidR="00703471">
        <w:rPr>
          <w:sz w:val="28"/>
          <w:szCs w:val="28"/>
          <w:lang w:eastAsia="en-US"/>
        </w:rPr>
        <w:t>проєкту</w:t>
      </w:r>
      <w:proofErr w:type="spellEnd"/>
      <w:r w:rsidR="00703471">
        <w:rPr>
          <w:sz w:val="28"/>
          <w:szCs w:val="28"/>
          <w:lang w:eastAsia="en-US"/>
        </w:rPr>
        <w:t xml:space="preserve"> землеустрою щодо відведення земельної ділянки </w:t>
      </w:r>
      <w:r w:rsidR="00482690">
        <w:rPr>
          <w:sz w:val="28"/>
          <w:szCs w:val="28"/>
          <w:lang w:eastAsia="en-US"/>
        </w:rPr>
        <w:t>у комунальну власність із цільовим призначенням – землі загального користування (</w:t>
      </w:r>
      <w:r w:rsidR="00B66215">
        <w:rPr>
          <w:sz w:val="28"/>
          <w:szCs w:val="28"/>
          <w:lang w:eastAsia="en-US"/>
        </w:rPr>
        <w:t>для створення громадських пасовищ</w:t>
      </w:r>
      <w:r w:rsidR="00482690">
        <w:rPr>
          <w:sz w:val="28"/>
          <w:szCs w:val="28"/>
          <w:lang w:eastAsia="en-US"/>
        </w:rPr>
        <w:t>)</w:t>
      </w:r>
      <w:r w:rsidR="007569EF">
        <w:rPr>
          <w:sz w:val="28"/>
          <w:szCs w:val="28"/>
          <w:lang w:eastAsia="en-US"/>
        </w:rPr>
        <w:t xml:space="preserve"> відповідно до наказу від 10.08.2018 </w:t>
      </w:r>
      <w:r w:rsidR="00982036">
        <w:rPr>
          <w:sz w:val="28"/>
          <w:szCs w:val="28"/>
          <w:lang w:eastAsia="en-US"/>
        </w:rPr>
        <w:t xml:space="preserve"> </w:t>
      </w:r>
      <w:r w:rsidR="007569EF">
        <w:rPr>
          <w:sz w:val="28"/>
          <w:szCs w:val="28"/>
          <w:lang w:eastAsia="en-US"/>
        </w:rPr>
        <w:t>№</w:t>
      </w:r>
      <w:r w:rsidR="00982036">
        <w:rPr>
          <w:sz w:val="28"/>
          <w:szCs w:val="28"/>
          <w:lang w:eastAsia="en-US"/>
        </w:rPr>
        <w:t xml:space="preserve"> </w:t>
      </w:r>
      <w:r w:rsidR="007569EF">
        <w:rPr>
          <w:sz w:val="28"/>
          <w:szCs w:val="28"/>
          <w:lang w:eastAsia="en-US"/>
        </w:rPr>
        <w:t>17-1912/16-18-СГ</w:t>
      </w:r>
      <w:r>
        <w:rPr>
          <w:sz w:val="28"/>
          <w:szCs w:val="28"/>
          <w:lang w:eastAsia="en-US"/>
        </w:rPr>
        <w:t>.</w:t>
      </w:r>
    </w:p>
    <w:p w:rsidR="001E7E6E" w:rsidRPr="001B7F4A" w:rsidRDefault="001E7E6E" w:rsidP="001B7F4A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B7F4A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1F11D2" w:rsidRDefault="009E13D4" w:rsidP="00291B79">
      <w:pPr>
        <w:jc w:val="both"/>
        <w:rPr>
          <w:bCs/>
          <w:iCs/>
          <w:sz w:val="28"/>
          <w:szCs w:val="28"/>
        </w:rPr>
      </w:pPr>
      <w:r w:rsidRPr="001F11D2">
        <w:rPr>
          <w:bCs/>
          <w:iCs/>
          <w:sz w:val="28"/>
          <w:szCs w:val="28"/>
        </w:rPr>
        <w:t xml:space="preserve">Сільський голова                                                     </w:t>
      </w:r>
      <w:r w:rsidR="001F11D2">
        <w:rPr>
          <w:bCs/>
          <w:iCs/>
          <w:sz w:val="28"/>
          <w:szCs w:val="28"/>
        </w:rPr>
        <w:t xml:space="preserve">    </w:t>
      </w:r>
      <w:r w:rsidRPr="001F11D2">
        <w:rPr>
          <w:bCs/>
          <w:iCs/>
          <w:sz w:val="28"/>
          <w:szCs w:val="28"/>
        </w:rPr>
        <w:t xml:space="preserve">       </w:t>
      </w:r>
      <w:r w:rsidR="001F11D2">
        <w:rPr>
          <w:bCs/>
          <w:iCs/>
          <w:sz w:val="28"/>
          <w:szCs w:val="28"/>
        </w:rPr>
        <w:t xml:space="preserve">   </w:t>
      </w:r>
      <w:r w:rsidRPr="001F11D2">
        <w:rPr>
          <w:bCs/>
          <w:iCs/>
          <w:sz w:val="28"/>
          <w:szCs w:val="28"/>
        </w:rPr>
        <w:t xml:space="preserve">      Тетяна ГОНЧАРУК</w:t>
      </w: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0575" w:rsidRDefault="00E00575" w:rsidP="00E005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00575" w:rsidSect="001F1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465218D6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1B79"/>
    <w:rsid w:val="0010397B"/>
    <w:rsid w:val="001460EA"/>
    <w:rsid w:val="001640E2"/>
    <w:rsid w:val="001726EA"/>
    <w:rsid w:val="001845F6"/>
    <w:rsid w:val="001932AB"/>
    <w:rsid w:val="001B7F4A"/>
    <w:rsid w:val="001C3017"/>
    <w:rsid w:val="001D344F"/>
    <w:rsid w:val="001E1DE4"/>
    <w:rsid w:val="001E7E6E"/>
    <w:rsid w:val="001F11D2"/>
    <w:rsid w:val="001F173C"/>
    <w:rsid w:val="001F4185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2690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A46BB"/>
    <w:rsid w:val="005B6C66"/>
    <w:rsid w:val="005C3FAD"/>
    <w:rsid w:val="005D71E8"/>
    <w:rsid w:val="005E2AA2"/>
    <w:rsid w:val="00611462"/>
    <w:rsid w:val="006129AA"/>
    <w:rsid w:val="00625149"/>
    <w:rsid w:val="006263AA"/>
    <w:rsid w:val="00636735"/>
    <w:rsid w:val="00642200"/>
    <w:rsid w:val="006507B2"/>
    <w:rsid w:val="00664CEC"/>
    <w:rsid w:val="006767CA"/>
    <w:rsid w:val="00677B35"/>
    <w:rsid w:val="006936CD"/>
    <w:rsid w:val="00697798"/>
    <w:rsid w:val="006A74F7"/>
    <w:rsid w:val="006B46B7"/>
    <w:rsid w:val="006C56D1"/>
    <w:rsid w:val="006C5890"/>
    <w:rsid w:val="006D5823"/>
    <w:rsid w:val="006F1443"/>
    <w:rsid w:val="007013D0"/>
    <w:rsid w:val="00703471"/>
    <w:rsid w:val="007132AB"/>
    <w:rsid w:val="007312AE"/>
    <w:rsid w:val="00736AEE"/>
    <w:rsid w:val="0075031D"/>
    <w:rsid w:val="007569EF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4F08"/>
    <w:rsid w:val="0090501E"/>
    <w:rsid w:val="00911CEE"/>
    <w:rsid w:val="009241F0"/>
    <w:rsid w:val="009339D5"/>
    <w:rsid w:val="0093444E"/>
    <w:rsid w:val="00957FA3"/>
    <w:rsid w:val="009609BA"/>
    <w:rsid w:val="009753E1"/>
    <w:rsid w:val="00982036"/>
    <w:rsid w:val="009834FB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2538A"/>
    <w:rsid w:val="00A30CE9"/>
    <w:rsid w:val="00A45244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634F7"/>
    <w:rsid w:val="00B66215"/>
    <w:rsid w:val="00B92BB0"/>
    <w:rsid w:val="00B961BF"/>
    <w:rsid w:val="00BA120F"/>
    <w:rsid w:val="00BA4991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B07BC"/>
    <w:rsid w:val="00DC1140"/>
    <w:rsid w:val="00DE7670"/>
    <w:rsid w:val="00DF00A7"/>
    <w:rsid w:val="00DF071F"/>
    <w:rsid w:val="00DF2511"/>
    <w:rsid w:val="00DF38B1"/>
    <w:rsid w:val="00DF42F7"/>
    <w:rsid w:val="00E00575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7C2D2"/>
  <w15:docId w15:val="{AFD412F1-95BB-4003-9FF1-5B92655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cp:lastPrinted>2021-06-11T12:04:00Z</cp:lastPrinted>
  <dcterms:created xsi:type="dcterms:W3CDTF">2021-05-25T08:08:00Z</dcterms:created>
  <dcterms:modified xsi:type="dcterms:W3CDTF">2021-06-11T12:04:00Z</dcterms:modified>
</cp:coreProperties>
</file>