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7D1887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F5D33" w:rsidRDefault="006F5D33" w:rsidP="006F5D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323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6F5D3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6F5D33">
        <w:rPr>
          <w:rFonts w:eastAsia="Arial Unicode MS"/>
          <w:sz w:val="28"/>
          <w:lang w:eastAsia="ru-RU"/>
        </w:rPr>
        <w:t>Про відмову громадян</w:t>
      </w:r>
      <w:r w:rsidR="000B440D" w:rsidRPr="006F5D33">
        <w:rPr>
          <w:rFonts w:eastAsia="Arial Unicode MS"/>
          <w:sz w:val="28"/>
          <w:lang w:eastAsia="ru-RU"/>
        </w:rPr>
        <w:t>ці</w:t>
      </w:r>
      <w:r w:rsidR="00BA52DE" w:rsidRPr="006F5D33">
        <w:rPr>
          <w:rFonts w:eastAsia="Arial Unicode MS"/>
          <w:sz w:val="28"/>
          <w:lang w:eastAsia="ru-RU"/>
        </w:rPr>
        <w:t xml:space="preserve"> </w:t>
      </w:r>
      <w:r w:rsidR="00857B96" w:rsidRPr="006F5D33">
        <w:rPr>
          <w:rFonts w:eastAsia="Arial Unicode MS"/>
          <w:sz w:val="28"/>
          <w:lang w:eastAsia="ru-RU"/>
        </w:rPr>
        <w:t>Власюк Любові Ананіївні</w:t>
      </w:r>
    </w:p>
    <w:p w:rsidR="00BA52DE" w:rsidRPr="006F5D3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6F5D33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6F5D33">
        <w:rPr>
          <w:rFonts w:eastAsia="Arial Unicode MS"/>
          <w:sz w:val="28"/>
          <w:lang w:eastAsia="ru-RU"/>
        </w:rPr>
        <w:t>лення</w:t>
      </w:r>
      <w:r w:rsidRPr="006F5D33">
        <w:rPr>
          <w:rFonts w:eastAsia="Arial Unicode MS"/>
          <w:sz w:val="28"/>
          <w:lang w:eastAsia="ru-RU"/>
        </w:rPr>
        <w:t xml:space="preserve"> </w:t>
      </w:r>
      <w:proofErr w:type="spellStart"/>
      <w:r w:rsidRPr="006F5D33">
        <w:rPr>
          <w:rFonts w:eastAsia="Arial Unicode MS"/>
          <w:sz w:val="28"/>
          <w:lang w:eastAsia="ru-RU"/>
        </w:rPr>
        <w:t>проєкту</w:t>
      </w:r>
      <w:proofErr w:type="spellEnd"/>
      <w:r w:rsidRPr="006F5D33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6F5D33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6F5D33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0B440D">
        <w:rPr>
          <w:rFonts w:eastAsia="Arial Unicode MS"/>
          <w:sz w:val="28"/>
          <w:lang w:eastAsia="ru-RU"/>
        </w:rPr>
        <w:t>ки</w:t>
      </w:r>
      <w:r w:rsidR="00BA52DE">
        <w:rPr>
          <w:rFonts w:eastAsia="Arial Unicode MS"/>
          <w:sz w:val="28"/>
          <w:lang w:eastAsia="ru-RU"/>
        </w:rPr>
        <w:t xml:space="preserve"> </w:t>
      </w:r>
      <w:r w:rsidR="00857B96">
        <w:rPr>
          <w:rFonts w:eastAsia="Arial Unicode MS"/>
          <w:sz w:val="28"/>
          <w:lang w:eastAsia="ru-RU"/>
        </w:rPr>
        <w:t>Власюк Любові Ананіївні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 xml:space="preserve">статті 26 Закону України «Про місцеве самоврядування в Україні», за погодженням </w:t>
      </w:r>
      <w:r w:rsidR="006A0C55">
        <w:rPr>
          <w:rFonts w:eastAsia="Arial Unicode MS"/>
          <w:sz w:val="28"/>
          <w:szCs w:val="28"/>
          <w:lang w:eastAsia="ru-RU"/>
        </w:rPr>
        <w:t xml:space="preserve">з </w:t>
      </w:r>
      <w:r w:rsidRPr="001E7E6E">
        <w:rPr>
          <w:rFonts w:eastAsia="Arial Unicode MS"/>
          <w:sz w:val="28"/>
          <w:szCs w:val="28"/>
          <w:lang w:eastAsia="ru-RU"/>
        </w:rPr>
        <w:t>постійно</w:t>
      </w:r>
      <w:r w:rsidR="003B4C85">
        <w:rPr>
          <w:rFonts w:eastAsia="Arial Unicode MS"/>
          <w:sz w:val="28"/>
          <w:szCs w:val="28"/>
          <w:lang w:eastAsia="ru-RU"/>
        </w:rPr>
        <w:t>ю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3B4C85">
        <w:rPr>
          <w:rFonts w:eastAsia="Arial Unicode MS"/>
          <w:sz w:val="28"/>
          <w:szCs w:val="28"/>
          <w:lang w:eastAsia="ru-RU"/>
        </w:rPr>
        <w:t>єю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</w:t>
      </w:r>
      <w:r w:rsidR="00A62FC3">
        <w:rPr>
          <w:rFonts w:eastAsia="Arial Unicode MS"/>
          <w:sz w:val="28"/>
          <w:szCs w:val="28"/>
          <w:lang w:eastAsia="ru-RU"/>
        </w:rPr>
        <w:t>с</w:t>
      </w:r>
      <w:r w:rsidRPr="001E7E6E">
        <w:rPr>
          <w:rFonts w:eastAsia="Arial Unicode MS"/>
          <w:sz w:val="28"/>
          <w:szCs w:val="28"/>
          <w:lang w:eastAsia="ru-RU"/>
        </w:rPr>
        <w:t xml:space="preserve">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6F5D33" w:rsidRDefault="001E7E6E" w:rsidP="006F5D33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6F5D33">
        <w:rPr>
          <w:rFonts w:eastAsia="Arial Unicode MS"/>
          <w:bCs/>
          <w:sz w:val="28"/>
          <w:lang w:eastAsia="ru-RU"/>
        </w:rPr>
        <w:t>В И Р І Ш И Л А:</w:t>
      </w:r>
      <w:bookmarkStart w:id="1" w:name="_GoBack"/>
      <w:bookmarkEnd w:id="1"/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</w:t>
      </w:r>
      <w:r w:rsidR="000B440D">
        <w:rPr>
          <w:sz w:val="28"/>
          <w:szCs w:val="28"/>
          <w:lang w:eastAsia="en-US"/>
        </w:rPr>
        <w:t>ці</w:t>
      </w:r>
      <w:r w:rsidR="00BA52DE">
        <w:rPr>
          <w:sz w:val="28"/>
          <w:szCs w:val="28"/>
          <w:lang w:eastAsia="en-US"/>
        </w:rPr>
        <w:t xml:space="preserve"> </w:t>
      </w:r>
      <w:r w:rsidR="00857B96">
        <w:rPr>
          <w:sz w:val="28"/>
          <w:szCs w:val="28"/>
          <w:lang w:eastAsia="en-US"/>
        </w:rPr>
        <w:t>Власюк Любові Ананіївні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904095" w:rsidRPr="001E7E6E">
        <w:rPr>
          <w:rFonts w:eastAsia="Arial Unicode MS"/>
          <w:sz w:val="28"/>
          <w:lang w:eastAsia="ru-RU"/>
        </w:rPr>
        <w:t xml:space="preserve">для </w:t>
      </w:r>
      <w:r w:rsidR="00904095"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="00904095" w:rsidRPr="001E7E6E">
        <w:rPr>
          <w:rFonts w:eastAsia="Arial Unicode MS"/>
          <w:sz w:val="28"/>
          <w:lang w:eastAsia="ru-RU"/>
        </w:rPr>
        <w:t xml:space="preserve"> </w:t>
      </w:r>
      <w:r w:rsidR="00BA52DE">
        <w:rPr>
          <w:sz w:val="28"/>
          <w:szCs w:val="28"/>
          <w:lang w:eastAsia="en-US"/>
        </w:rPr>
        <w:t xml:space="preserve">площею </w:t>
      </w:r>
      <w:r w:rsidR="00F038C2">
        <w:rPr>
          <w:sz w:val="28"/>
          <w:szCs w:val="28"/>
          <w:lang w:eastAsia="en-US"/>
        </w:rPr>
        <w:t>0,</w:t>
      </w:r>
      <w:r w:rsidR="00857B96">
        <w:rPr>
          <w:sz w:val="28"/>
          <w:szCs w:val="28"/>
          <w:lang w:eastAsia="en-US"/>
        </w:rPr>
        <w:t>10</w:t>
      </w:r>
      <w:r w:rsidR="00BA52DE"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595F20">
        <w:rPr>
          <w:sz w:val="28"/>
          <w:szCs w:val="28"/>
          <w:lang w:eastAsia="en-US"/>
        </w:rPr>
        <w:t>,</w:t>
      </w:r>
      <w:r w:rsidR="00595F20" w:rsidRPr="00595F20">
        <w:rPr>
          <w:sz w:val="28"/>
          <w:szCs w:val="28"/>
        </w:rPr>
        <w:t xml:space="preserve"> </w:t>
      </w:r>
      <w:r w:rsidR="00595F20">
        <w:rPr>
          <w:rStyle w:val="1"/>
          <w:sz w:val="28"/>
          <w:szCs w:val="28"/>
        </w:rPr>
        <w:t>статті 37 Закону України «Про охорону земель»</w:t>
      </w:r>
      <w:r w:rsidR="003914BE">
        <w:rPr>
          <w:sz w:val="28"/>
          <w:szCs w:val="28"/>
          <w:lang w:eastAsia="en-US"/>
        </w:rPr>
        <w:t>.</w:t>
      </w:r>
    </w:p>
    <w:p w:rsidR="003914BE" w:rsidRDefault="003914BE" w:rsidP="0090223C">
      <w:pPr>
        <w:pStyle w:val="a8"/>
        <w:shd w:val="clear" w:color="auto" w:fill="FFFFFF"/>
        <w:tabs>
          <w:tab w:val="left" w:pos="9355"/>
        </w:tabs>
        <w:ind w:left="284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="00857B96">
        <w:rPr>
          <w:rStyle w:val="1"/>
          <w:color w:val="000000"/>
          <w:sz w:val="28"/>
          <w:szCs w:val="28"/>
        </w:rPr>
        <w:t>Відповідно до наданого викопіюван</w:t>
      </w:r>
      <w:r w:rsidR="00466046">
        <w:rPr>
          <w:rStyle w:val="1"/>
          <w:color w:val="000000"/>
          <w:sz w:val="28"/>
          <w:szCs w:val="28"/>
        </w:rPr>
        <w:t>ня, запитувана земельна ділянка передбачена</w:t>
      </w:r>
      <w:r w:rsidR="00857B96">
        <w:rPr>
          <w:rStyle w:val="1"/>
          <w:color w:val="000000"/>
          <w:sz w:val="28"/>
          <w:szCs w:val="28"/>
        </w:rPr>
        <w:t xml:space="preserve"> до відведення за рахунок заболочених сінокосів,</w:t>
      </w:r>
      <w:r w:rsidR="00AF01CD">
        <w:rPr>
          <w:rStyle w:val="1"/>
          <w:color w:val="000000"/>
          <w:sz w:val="28"/>
          <w:szCs w:val="28"/>
        </w:rPr>
        <w:t xml:space="preserve"> що непридатні для обробітку та використання </w:t>
      </w:r>
      <w:r w:rsidR="00595F20">
        <w:rPr>
          <w:rStyle w:val="1"/>
          <w:color w:val="000000"/>
          <w:sz w:val="28"/>
          <w:szCs w:val="28"/>
        </w:rPr>
        <w:t>з цільовим призначенням «</w:t>
      </w:r>
      <w:r w:rsidR="00AF01CD">
        <w:rPr>
          <w:rStyle w:val="1"/>
          <w:color w:val="000000"/>
          <w:sz w:val="28"/>
          <w:szCs w:val="28"/>
        </w:rPr>
        <w:t>для ведення особистого селянського господарства</w:t>
      </w:r>
      <w:r w:rsidR="00595F20">
        <w:rPr>
          <w:rStyle w:val="1"/>
          <w:color w:val="000000"/>
          <w:sz w:val="28"/>
          <w:szCs w:val="28"/>
        </w:rPr>
        <w:t>»</w:t>
      </w:r>
      <w:r w:rsidR="00AF01CD">
        <w:rPr>
          <w:rStyle w:val="1"/>
          <w:color w:val="000000"/>
          <w:sz w:val="28"/>
          <w:szCs w:val="28"/>
        </w:rPr>
        <w:t>.</w:t>
      </w:r>
    </w:p>
    <w:p w:rsidR="00AF01CD" w:rsidRDefault="00595F20" w:rsidP="0090223C">
      <w:pPr>
        <w:pStyle w:val="a8"/>
        <w:shd w:val="clear" w:color="auto" w:fill="FFFFFF"/>
        <w:tabs>
          <w:tab w:val="left" w:pos="9355"/>
        </w:tabs>
        <w:ind w:left="284"/>
        <w:jc w:val="both"/>
        <w:rPr>
          <w:rStyle w:val="1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Style w:val="1"/>
          <w:color w:val="000000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        Згідно </w:t>
      </w:r>
      <w:r>
        <w:rPr>
          <w:rStyle w:val="1"/>
          <w:color w:val="000000"/>
          <w:kern w:val="2"/>
          <w:sz w:val="28"/>
          <w:szCs w:val="28"/>
          <w:shd w:val="clear" w:color="auto" w:fill="FFFFFF"/>
          <w:lang w:eastAsia="zh-CN" w:bidi="hi-IN"/>
        </w:rPr>
        <w:t>вимог</w:t>
      </w:r>
      <w:r>
        <w:rPr>
          <w:rStyle w:val="1"/>
          <w:sz w:val="28"/>
          <w:szCs w:val="28"/>
        </w:rPr>
        <w:t xml:space="preserve"> статті 37 Закону України «Про охорону земель», н</w:t>
      </w:r>
      <w:r>
        <w:rPr>
          <w:rStyle w:val="1"/>
          <w:color w:val="000000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а землях сільськогосподарського призначення встановлюється обмежена діяльність в розорюванні сіножатей та пасовищ</w:t>
      </w:r>
      <w:r>
        <w:rPr>
          <w:rStyle w:val="1"/>
          <w:color w:val="000000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:rsidR="00595F20" w:rsidRPr="0090223C" w:rsidRDefault="00595F20" w:rsidP="0090223C">
      <w:pPr>
        <w:pStyle w:val="a8"/>
        <w:shd w:val="clear" w:color="auto" w:fill="FFFFFF"/>
        <w:tabs>
          <w:tab w:val="left" w:pos="9355"/>
        </w:tabs>
        <w:ind w:left="284"/>
        <w:jc w:val="both"/>
      </w:pPr>
    </w:p>
    <w:p w:rsidR="003914BE" w:rsidRPr="006F5D33" w:rsidRDefault="001E7E6E" w:rsidP="006F5D33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6F5D33" w:rsidRDefault="009E13D4" w:rsidP="00291B79">
      <w:pPr>
        <w:jc w:val="both"/>
        <w:rPr>
          <w:bCs/>
          <w:iCs/>
          <w:sz w:val="28"/>
          <w:szCs w:val="28"/>
        </w:rPr>
      </w:pPr>
      <w:r w:rsidRPr="006F5D33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6F5D33">
        <w:rPr>
          <w:bCs/>
          <w:iCs/>
          <w:sz w:val="28"/>
          <w:szCs w:val="28"/>
        </w:rPr>
        <w:t xml:space="preserve">       </w:t>
      </w:r>
      <w:r w:rsidRPr="006F5D33">
        <w:rPr>
          <w:bCs/>
          <w:iCs/>
          <w:sz w:val="28"/>
          <w:szCs w:val="28"/>
        </w:rPr>
        <w:t xml:space="preserve">  Тетяна ГОНЧАРУК</w:t>
      </w:r>
    </w:p>
    <w:p w:rsidR="00DB277A" w:rsidRDefault="00DB277A" w:rsidP="00291B79">
      <w:pPr>
        <w:jc w:val="both"/>
        <w:rPr>
          <w:b/>
          <w:i/>
          <w:sz w:val="28"/>
          <w:szCs w:val="28"/>
        </w:rPr>
      </w:pPr>
    </w:p>
    <w:p w:rsidR="00DB277A" w:rsidRPr="009D37A6" w:rsidRDefault="00DB277A" w:rsidP="006F5D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DB277A" w:rsidRPr="009D37A6" w:rsidRDefault="00DB277A" w:rsidP="00291B79">
      <w:pPr>
        <w:jc w:val="both"/>
        <w:rPr>
          <w:b/>
          <w:i/>
          <w:sz w:val="28"/>
          <w:szCs w:val="28"/>
        </w:rPr>
      </w:pPr>
    </w:p>
    <w:sectPr w:rsidR="00DB277A" w:rsidRPr="009D37A6" w:rsidSect="006F5D3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8778702E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5769D"/>
    <w:rsid w:val="000623E5"/>
    <w:rsid w:val="000739ED"/>
    <w:rsid w:val="000A2C51"/>
    <w:rsid w:val="000B440D"/>
    <w:rsid w:val="000C28B5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0929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B4C85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66046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95F20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0C55"/>
    <w:rsid w:val="006A74F7"/>
    <w:rsid w:val="006B46B7"/>
    <w:rsid w:val="006C5890"/>
    <w:rsid w:val="006D5823"/>
    <w:rsid w:val="006F1443"/>
    <w:rsid w:val="006F5D3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D1887"/>
    <w:rsid w:val="007F1317"/>
    <w:rsid w:val="007F2065"/>
    <w:rsid w:val="007F284B"/>
    <w:rsid w:val="007F6462"/>
    <w:rsid w:val="00800DEC"/>
    <w:rsid w:val="00814742"/>
    <w:rsid w:val="00851ED5"/>
    <w:rsid w:val="00857B96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223C"/>
    <w:rsid w:val="00904095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2FC3"/>
    <w:rsid w:val="00A632BB"/>
    <w:rsid w:val="00A672CF"/>
    <w:rsid w:val="00A87BB3"/>
    <w:rsid w:val="00AA52D9"/>
    <w:rsid w:val="00AC4B60"/>
    <w:rsid w:val="00AD69DA"/>
    <w:rsid w:val="00AE6E1F"/>
    <w:rsid w:val="00AF01CD"/>
    <w:rsid w:val="00AF5F28"/>
    <w:rsid w:val="00AF5F6B"/>
    <w:rsid w:val="00B15DC6"/>
    <w:rsid w:val="00B16847"/>
    <w:rsid w:val="00B25CF7"/>
    <w:rsid w:val="00B25E1D"/>
    <w:rsid w:val="00B26E9B"/>
    <w:rsid w:val="00B418AA"/>
    <w:rsid w:val="00B56814"/>
    <w:rsid w:val="00B62036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B277A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038C2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D8E9"/>
  <w15:docId w15:val="{04985094-BD39-42EC-B249-3147DF4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cp:lastPrinted>2021-06-11T11:50:00Z</cp:lastPrinted>
  <dcterms:created xsi:type="dcterms:W3CDTF">2021-04-22T14:18:00Z</dcterms:created>
  <dcterms:modified xsi:type="dcterms:W3CDTF">2021-06-11T11:50:00Z</dcterms:modified>
</cp:coreProperties>
</file>