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ED" w:rsidRDefault="004235ED" w:rsidP="004235ED">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4235ED" w:rsidRDefault="004235ED" w:rsidP="004235ED">
      <w:pPr>
        <w:pStyle w:val="a3"/>
        <w:rPr>
          <w:sz w:val="28"/>
          <w:szCs w:val="28"/>
        </w:rPr>
      </w:pPr>
      <w:r>
        <w:rPr>
          <w:sz w:val="28"/>
          <w:szCs w:val="28"/>
        </w:rPr>
        <w:t>УКРАЇНА</w:t>
      </w:r>
    </w:p>
    <w:p w:rsidR="004235ED" w:rsidRDefault="004235ED" w:rsidP="004235ED">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rsidR="004235ED" w:rsidRDefault="004235ED" w:rsidP="004235ED">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 xml:space="preserve">Рівненського   </w:t>
      </w:r>
      <w:r>
        <w:rPr>
          <w:rFonts w:ascii="Times New Roman" w:hAnsi="Times New Roman" w:cs="Times New Roman"/>
          <w:b/>
          <w:bCs/>
          <w:caps/>
          <w:color w:val="212121"/>
          <w:sz w:val="28"/>
          <w:szCs w:val="28"/>
        </w:rPr>
        <w:t xml:space="preserve">району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 xml:space="preserve">нської    </w:t>
      </w:r>
      <w:r>
        <w:rPr>
          <w:rFonts w:ascii="Times New Roman" w:hAnsi="Times New Roman" w:cs="Times New Roman"/>
          <w:b/>
          <w:bCs/>
          <w:caps/>
          <w:color w:val="212121"/>
          <w:spacing w:val="-4"/>
          <w:sz w:val="28"/>
          <w:szCs w:val="28"/>
        </w:rPr>
        <w:t>області</w:t>
      </w:r>
    </w:p>
    <w:p w:rsidR="004235ED" w:rsidRDefault="004235ED" w:rsidP="004235ED">
      <w:pPr>
        <w:spacing w:after="0"/>
        <w:jc w:val="center"/>
        <w:rPr>
          <w:rFonts w:ascii="Times New Roman" w:hAnsi="Times New Roman" w:cs="Times New Roman"/>
          <w:b/>
          <w:sz w:val="28"/>
          <w:szCs w:val="28"/>
        </w:rPr>
      </w:pPr>
      <w:r>
        <w:rPr>
          <w:rFonts w:ascii="Times New Roman" w:hAnsi="Times New Roman" w:cs="Times New Roman"/>
          <w:b/>
          <w:sz w:val="28"/>
          <w:szCs w:val="28"/>
        </w:rPr>
        <w:t>В И К О Н А В Ч И Й       К О М І Т Е Т</w:t>
      </w:r>
    </w:p>
    <w:p w:rsidR="004235ED" w:rsidRDefault="004235ED" w:rsidP="004235ED">
      <w:pPr>
        <w:spacing w:after="0"/>
        <w:rPr>
          <w:rFonts w:ascii="Times New Roman" w:hAnsi="Times New Roman" w:cs="Times New Roman"/>
          <w:b/>
          <w:sz w:val="28"/>
          <w:szCs w:val="28"/>
        </w:rPr>
      </w:pPr>
    </w:p>
    <w:p w:rsidR="004235ED" w:rsidRDefault="004235ED" w:rsidP="004235E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  ПРОЕКТ   РІШЕННЯ</w:t>
      </w:r>
    </w:p>
    <w:p w:rsidR="004235ED" w:rsidRDefault="004235ED" w:rsidP="004235ED">
      <w:pPr>
        <w:spacing w:after="0"/>
        <w:rPr>
          <w:rFonts w:ascii="Times New Roman" w:hAnsi="Times New Roman" w:cs="Times New Roman"/>
          <w:b/>
          <w:sz w:val="28"/>
          <w:szCs w:val="28"/>
          <w:u w:val="single"/>
        </w:rPr>
      </w:pPr>
    </w:p>
    <w:p w:rsidR="004235ED" w:rsidRDefault="004235ED" w:rsidP="004235ED">
      <w:pPr>
        <w:spacing w:after="0"/>
        <w:rPr>
          <w:rFonts w:ascii="Times New Roman" w:hAnsi="Times New Roman" w:cs="Times New Roman"/>
          <w:b/>
          <w:sz w:val="28"/>
          <w:u w:val="single"/>
          <w:lang w:val="uk-UA"/>
        </w:rPr>
      </w:pPr>
      <w:r>
        <w:rPr>
          <w:rFonts w:ascii="Times New Roman" w:hAnsi="Times New Roman" w:cs="Times New Roman"/>
          <w:b/>
          <w:sz w:val="28"/>
          <w:szCs w:val="28"/>
          <w:u w:val="single"/>
        </w:rPr>
        <w:t xml:space="preserve">від  </w:t>
      </w:r>
      <w:r>
        <w:rPr>
          <w:rFonts w:ascii="Times New Roman" w:hAnsi="Times New Roman" w:cs="Times New Roman"/>
          <w:b/>
          <w:sz w:val="28"/>
          <w:szCs w:val="28"/>
          <w:u w:val="single"/>
          <w:lang w:val="uk-UA"/>
        </w:rPr>
        <w:t>01 грудня</w:t>
      </w:r>
      <w:r>
        <w:rPr>
          <w:rFonts w:ascii="Times New Roman" w:hAnsi="Times New Roman" w:cs="Times New Roman"/>
          <w:b/>
          <w:sz w:val="28"/>
          <w:szCs w:val="28"/>
          <w:u w:val="single"/>
        </w:rPr>
        <w:t xml:space="preserve">  2017 року</w:t>
      </w:r>
      <w:r>
        <w:rPr>
          <w:rFonts w:ascii="Times New Roman" w:hAnsi="Times New Roman" w:cs="Times New Roman"/>
          <w:b/>
          <w:sz w:val="28"/>
          <w:szCs w:val="28"/>
        </w:rPr>
        <w:t xml:space="preserve">                                                                                   </w:t>
      </w:r>
    </w:p>
    <w:p w:rsidR="005768C3" w:rsidRDefault="005768C3"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4235ED">
        <w:rPr>
          <w:rFonts w:ascii="Times New Roman" w:hAnsi="Times New Roman" w:cs="Times New Roman"/>
          <w:sz w:val="28"/>
          <w:szCs w:val="28"/>
          <w:lang w:val="uk-UA"/>
        </w:rPr>
        <w:t>інспектора паспортного контролю І.Даюк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Інф</w:t>
      </w:r>
      <w:r w:rsidR="004235ED">
        <w:rPr>
          <w:rFonts w:ascii="Times New Roman" w:hAnsi="Times New Roman" w:cs="Times New Roman"/>
          <w:sz w:val="28"/>
          <w:szCs w:val="28"/>
          <w:lang w:val="uk-UA"/>
        </w:rPr>
        <w:t>ормацію діловода сільської ради</w:t>
      </w:r>
      <w:r w:rsidRPr="005D0D58">
        <w:rPr>
          <w:rFonts w:ascii="Times New Roman" w:hAnsi="Times New Roman" w:cs="Times New Roman"/>
          <w:sz w:val="28"/>
          <w:szCs w:val="28"/>
          <w:lang w:val="uk-UA"/>
        </w:rPr>
        <w:t xml:space="preserve"> </w:t>
      </w:r>
      <w:r w:rsidR="004235ED">
        <w:rPr>
          <w:rFonts w:ascii="Times New Roman" w:hAnsi="Times New Roman" w:cs="Times New Roman"/>
          <w:sz w:val="28"/>
          <w:szCs w:val="28"/>
          <w:lang w:val="uk-UA"/>
        </w:rPr>
        <w:t>І.Даюк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4235ED">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4235ED"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w:t>
      </w:r>
      <w:r w:rsidR="00ED4048"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І.Даюк</w:t>
      </w:r>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відповідальних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взяти під особистий контроль дотримання виконавцями термінів при под</w:t>
      </w:r>
      <w:r w:rsidRPr="005D0D58">
        <w:rPr>
          <w:rFonts w:ascii="Times New Roman" w:hAnsi="Times New Roman" w:cs="Times New Roman"/>
          <w:sz w:val="28"/>
          <w:szCs w:val="28"/>
        </w:rPr>
        <w:t>а</w:t>
      </w:r>
      <w:r w:rsidRPr="005D0D58">
        <w:rPr>
          <w:rFonts w:ascii="Times New Roman" w:hAnsi="Times New Roman" w:cs="Times New Roman"/>
          <w:sz w:val="28"/>
          <w:szCs w:val="28"/>
          <w:lang w:val="uk-UA"/>
        </w:rPr>
        <w:t>нні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4235ED">
        <w:rPr>
          <w:rFonts w:ascii="Times New Roman" w:hAnsi="Times New Roman" w:cs="Times New Roman"/>
          <w:sz w:val="28"/>
          <w:szCs w:val="28"/>
          <w:lang w:val="uk-UA"/>
        </w:rPr>
        <w:t>березні</w:t>
      </w:r>
      <w:r w:rsidRPr="005D0D58">
        <w:rPr>
          <w:rFonts w:ascii="Times New Roman" w:hAnsi="Times New Roman" w:cs="Times New Roman"/>
          <w:sz w:val="28"/>
          <w:szCs w:val="28"/>
          <w:lang w:val="uk-UA"/>
        </w:rPr>
        <w:t xml:space="preserve"> 201</w:t>
      </w:r>
      <w:r w:rsidR="004235ED">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85242B" w:rsidP="0085242B">
      <w:pPr>
        <w:rPr>
          <w:rFonts w:ascii="Times New Roman" w:hAnsi="Times New Roman" w:cs="Times New Roman"/>
          <w:b/>
          <w:i/>
          <w:sz w:val="28"/>
          <w:szCs w:val="28"/>
          <w:lang w:val="uk-UA"/>
        </w:rPr>
      </w:pPr>
      <w:r>
        <w:rPr>
          <w:rFonts w:ascii="Times New Roman" w:hAnsi="Times New Roman" w:cs="Times New Roman"/>
          <w:b/>
          <w:i/>
          <w:sz w:val="28"/>
          <w:szCs w:val="28"/>
          <w:lang w:val="uk-UA"/>
        </w:rPr>
        <w:t>Т.в.о. секретаря ради</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О. Казмірчук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sidR="004235ED">
        <w:rPr>
          <w:rFonts w:ascii="Times New Roman" w:hAnsi="Times New Roman"/>
          <w:sz w:val="24"/>
          <w:szCs w:val="24"/>
          <w:lang w:val="en-US"/>
        </w:rPr>
        <w:t>V</w:t>
      </w:r>
      <w:r>
        <w:rPr>
          <w:rFonts w:ascii="Times New Roman" w:hAnsi="Times New Roman"/>
          <w:sz w:val="24"/>
          <w:szCs w:val="24"/>
          <w:lang w:val="uk-UA"/>
        </w:rPr>
        <w:t xml:space="preserve">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sidR="005768C3">
        <w:rPr>
          <w:rFonts w:ascii="Times New Roman" w:hAnsi="Times New Roman"/>
          <w:sz w:val="24"/>
          <w:szCs w:val="24"/>
          <w:lang w:val="uk-UA"/>
        </w:rPr>
        <w:t>І</w:t>
      </w:r>
      <w:r>
        <w:rPr>
          <w:rFonts w:ascii="Times New Roman" w:hAnsi="Times New Roman"/>
          <w:sz w:val="24"/>
          <w:szCs w:val="24"/>
          <w:lang w:val="en-US"/>
        </w:rPr>
        <w:t>I</w:t>
      </w:r>
      <w:r w:rsidR="0085242B">
        <w:rPr>
          <w:rFonts w:ascii="Times New Roman" w:hAnsi="Times New Roman"/>
          <w:sz w:val="24"/>
          <w:szCs w:val="24"/>
          <w:lang w:val="uk-UA"/>
        </w:rPr>
        <w:t xml:space="preserve"> </w:t>
      </w:r>
      <w:r>
        <w:rPr>
          <w:rFonts w:ascii="Times New Roman" w:hAnsi="Times New Roman"/>
          <w:sz w:val="24"/>
          <w:szCs w:val="24"/>
          <w:lang w:val="uk-UA"/>
        </w:rPr>
        <w:t>квартал 2017 року) у виконком сільської ради надійшло 211 документів, в яких</w:t>
      </w:r>
      <w:r w:rsidR="0085242B">
        <w:rPr>
          <w:rFonts w:ascii="Times New Roman" w:hAnsi="Times New Roman"/>
          <w:sz w:val="24"/>
          <w:szCs w:val="24"/>
          <w:lang w:val="uk-UA"/>
        </w:rPr>
        <w:t xml:space="preserve"> </w:t>
      </w:r>
      <w:r>
        <w:rPr>
          <w:rFonts w:ascii="Times New Roman" w:hAnsi="Times New Roman"/>
          <w:sz w:val="24"/>
          <w:szCs w:val="24"/>
          <w:lang w:val="uk-UA"/>
        </w:rPr>
        <w:t>24 розпоряджень голови райдержадміністрації, 10 доручень голови райдержадміністрації та його заступників, 75 інших документів з райдержадміністрації, 2 рішення районної ради та 9 листів, 22 документи управлінь та відділів райдержадміністрації,  58</w:t>
      </w:r>
      <w:bookmarkStart w:id="0" w:name="_GoBack"/>
      <w:bookmarkEnd w:id="0"/>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11</w:t>
      </w:r>
      <w:r>
        <w:rPr>
          <w:rFonts w:ascii="Times New Roman" w:hAnsi="Times New Roman"/>
          <w:sz w:val="24"/>
          <w:szCs w:val="24"/>
          <w:lang w:val="uk-UA"/>
        </w:rPr>
        <w:t xml:space="preserve"> документів, що мають контрольні терміни.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005768C3">
        <w:rPr>
          <w:rFonts w:ascii="Times New Roman" w:hAnsi="Times New Roman"/>
          <w:sz w:val="24"/>
          <w:szCs w:val="24"/>
          <w:lang w:val="uk-UA"/>
        </w:rPr>
        <w:t>І</w:t>
      </w:r>
      <w:r>
        <w:rPr>
          <w:rFonts w:ascii="Times New Roman" w:hAnsi="Times New Roman"/>
          <w:sz w:val="24"/>
          <w:szCs w:val="24"/>
          <w:lang w:val="en-US"/>
        </w:rPr>
        <w:t>I</w:t>
      </w:r>
      <w:r w:rsidR="005768C3">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прийнято </w:t>
      </w:r>
      <w:r w:rsidRPr="007A7FE4">
        <w:rPr>
          <w:rFonts w:ascii="Times New Roman" w:hAnsi="Times New Roman"/>
          <w:sz w:val="24"/>
          <w:szCs w:val="24"/>
        </w:rPr>
        <w:t>2</w:t>
      </w:r>
      <w:r>
        <w:rPr>
          <w:rFonts w:ascii="Times New Roman" w:hAnsi="Times New Roman"/>
          <w:sz w:val="24"/>
          <w:szCs w:val="24"/>
          <w:lang w:val="uk-UA"/>
        </w:rPr>
        <w:t xml:space="preserve"> рішення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sidR="005768C3">
        <w:rPr>
          <w:rFonts w:ascii="Times New Roman" w:hAnsi="Times New Roman"/>
          <w:sz w:val="24"/>
          <w:szCs w:val="24"/>
          <w:lang w:val="uk-UA"/>
        </w:rPr>
        <w:t>І</w:t>
      </w:r>
      <w:r>
        <w:rPr>
          <w:rFonts w:ascii="Times New Roman" w:hAnsi="Times New Roman"/>
          <w:sz w:val="24"/>
          <w:szCs w:val="24"/>
          <w:lang w:val="en-US"/>
        </w:rPr>
        <w:t>I</w:t>
      </w:r>
      <w:r>
        <w:rPr>
          <w:rFonts w:ascii="Times New Roman" w:hAnsi="Times New Roman"/>
          <w:sz w:val="24"/>
          <w:szCs w:val="24"/>
          <w:lang w:val="uk-UA"/>
        </w:rPr>
        <w:t xml:space="preserve"> квартал 2017 року подано </w:t>
      </w:r>
      <w:r w:rsidRPr="007A7FE4">
        <w:rPr>
          <w:rFonts w:ascii="Times New Roman" w:hAnsi="Times New Roman"/>
          <w:sz w:val="24"/>
          <w:szCs w:val="24"/>
          <w:lang w:val="uk-UA"/>
        </w:rPr>
        <w:t>201</w:t>
      </w:r>
      <w:r>
        <w:rPr>
          <w:rFonts w:ascii="Times New Roman" w:hAnsi="Times New Roman"/>
          <w:sz w:val="24"/>
          <w:szCs w:val="24"/>
          <w:lang w:val="uk-UA"/>
        </w:rPr>
        <w:t xml:space="preserve"> інформацію, з яких 66 – райдержадміністрацію, 52– в управління та відділи райдержадміністрації, 83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4235ED"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en-US"/>
        </w:rPr>
        <w:t>Інспектор паспортного контролю</w:t>
      </w:r>
      <w:r w:rsidR="00890788">
        <w:rPr>
          <w:rFonts w:ascii="Times New Roman" w:hAnsi="Times New Roman"/>
          <w:b/>
          <w:i/>
          <w:sz w:val="28"/>
          <w:szCs w:val="28"/>
          <w:lang w:val="uk-UA"/>
        </w:rPr>
        <w:t xml:space="preserve">                                                 </w:t>
      </w:r>
      <w:r>
        <w:rPr>
          <w:rFonts w:ascii="Times New Roman" w:hAnsi="Times New Roman"/>
          <w:b/>
          <w:i/>
          <w:sz w:val="28"/>
          <w:szCs w:val="28"/>
          <w:lang w:val="uk-UA"/>
        </w:rPr>
        <w:t xml:space="preserve">            І.Даюк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E9220E"/>
    <w:rsid w:val="00030E9E"/>
    <w:rsid w:val="00084573"/>
    <w:rsid w:val="000B0683"/>
    <w:rsid w:val="000C34D6"/>
    <w:rsid w:val="000F505A"/>
    <w:rsid w:val="001440E8"/>
    <w:rsid w:val="00290D17"/>
    <w:rsid w:val="002C50FE"/>
    <w:rsid w:val="00375EBD"/>
    <w:rsid w:val="003E5C05"/>
    <w:rsid w:val="004235ED"/>
    <w:rsid w:val="0046142B"/>
    <w:rsid w:val="005738FC"/>
    <w:rsid w:val="005768C3"/>
    <w:rsid w:val="00594643"/>
    <w:rsid w:val="005A014B"/>
    <w:rsid w:val="005D0D58"/>
    <w:rsid w:val="00666AB3"/>
    <w:rsid w:val="007149C8"/>
    <w:rsid w:val="00743D05"/>
    <w:rsid w:val="0085242B"/>
    <w:rsid w:val="00886522"/>
    <w:rsid w:val="00890788"/>
    <w:rsid w:val="00976880"/>
    <w:rsid w:val="009F1D0A"/>
    <w:rsid w:val="00BE3F2C"/>
    <w:rsid w:val="00CF6571"/>
    <w:rsid w:val="00D41BAB"/>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407529316">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24</cp:revision>
  <cp:lastPrinted>2017-06-27T09:04:00Z</cp:lastPrinted>
  <dcterms:created xsi:type="dcterms:W3CDTF">2016-03-15T10:25:00Z</dcterms:created>
  <dcterms:modified xsi:type="dcterms:W3CDTF">2017-12-04T15:58:00Z</dcterms:modified>
</cp:coreProperties>
</file>