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7A" w:rsidRDefault="0070577A" w:rsidP="007057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77A" w:rsidRDefault="0070577A" w:rsidP="0070577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0577A" w:rsidRDefault="0070577A" w:rsidP="007057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0577A" w:rsidRDefault="0070577A" w:rsidP="0070577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0577A" w:rsidRDefault="0070577A" w:rsidP="0070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0577A" w:rsidRDefault="0070577A" w:rsidP="0070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0577A" w:rsidRDefault="0070577A" w:rsidP="007057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  лютого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70577A" w:rsidRDefault="0070577A" w:rsidP="0070577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на 2020 рік </w:t>
      </w: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реалізації Національної стратегії</w:t>
      </w: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сприяння розвитку громадянського</w:t>
      </w: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суспільства на території Білокриницької</w:t>
      </w: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у 2016-2020 роках</w:t>
      </w: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577A" w:rsidRDefault="0070577A" w:rsidP="00705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сільського голови Т. Гончарук,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на 2016-2020 роки, на виконання Указу Президента України від 26 лютого 2016 року №68 «Про сприяння розвитку громадянського суспільства в Україні», районного орієнтовного плану заходів від 11 лютого 2020 року №вих-562/01-57/20,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 26  Закону України «Про місцеве самоврядування в Україні», виконавчий комітет Білокриницької сільської ради</w:t>
      </w:r>
    </w:p>
    <w:p w:rsidR="0070577A" w:rsidRDefault="0070577A" w:rsidP="007057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77A" w:rsidRDefault="0070577A" w:rsidP="0070577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0577A" w:rsidRDefault="0070577A" w:rsidP="0070577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577A" w:rsidRDefault="0070577A" w:rsidP="007057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Т.Гончарук, 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на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, взяти до уваги.</w:t>
      </w:r>
    </w:p>
    <w:p w:rsidR="0070577A" w:rsidRDefault="0070577A" w:rsidP="007057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необхідності затвердження та реалізації плану заходів Національної стратегії сприяння розвитку громадянського суспільства на території Білокриницької сільської ради у 2016-2020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додатку.</w:t>
      </w:r>
    </w:p>
    <w:p w:rsidR="0070577A" w:rsidRDefault="0070577A" w:rsidP="007057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577A" w:rsidRDefault="0070577A" w:rsidP="007057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77A" w:rsidRPr="0070577A" w:rsidRDefault="0070577A" w:rsidP="0070577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70577A" w:rsidRDefault="0070577A" w:rsidP="0070577A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77A" w:rsidRDefault="0070577A" w:rsidP="0070577A">
      <w:pPr>
        <w:spacing w:after="0"/>
        <w:ind w:left="623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577A" w:rsidRPr="0070577A" w:rsidRDefault="0070577A" w:rsidP="0070577A">
      <w:pPr>
        <w:spacing w:after="0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577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             </w:t>
      </w:r>
      <w:proofErr w:type="spellStart"/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t>Додоток</w:t>
      </w:r>
      <w:proofErr w:type="spellEnd"/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70577A" w:rsidRPr="0070577A" w:rsidRDefault="0070577A" w:rsidP="0070577A">
      <w:pPr>
        <w:spacing w:after="0"/>
        <w:ind w:left="6237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до рішення </w:t>
      </w:r>
      <w:proofErr w:type="spellStart"/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t>виконокму</w:t>
      </w:r>
      <w:proofErr w:type="spellEnd"/>
    </w:p>
    <w:p w:rsidR="0070577A" w:rsidRPr="0070577A" w:rsidRDefault="0070577A" w:rsidP="0070577A">
      <w:pPr>
        <w:spacing w:after="0"/>
        <w:ind w:left="623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№ </w:t>
      </w:r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softHyphen/>
      </w:r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softHyphen/>
      </w:r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softHyphen/>
      </w:r>
      <w:r w:rsidRPr="0070577A">
        <w:rPr>
          <w:rFonts w:ascii="Times New Roman" w:hAnsi="Times New Roman" w:cs="Times New Roman"/>
          <w:i/>
          <w:sz w:val="20"/>
          <w:szCs w:val="20"/>
          <w:lang w:val="uk-UA"/>
        </w:rPr>
        <w:softHyphen/>
        <w:t>26  від 20 лютого 2020 р.</w:t>
      </w:r>
    </w:p>
    <w:p w:rsidR="0070577A" w:rsidRDefault="0070577A" w:rsidP="0070577A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</w:t>
      </w:r>
    </w:p>
    <w:p w:rsidR="0070577A" w:rsidRDefault="0070577A" w:rsidP="0070577A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70577A" w:rsidRDefault="0070577A" w:rsidP="007057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  ЗАХОДІВ</w:t>
      </w:r>
    </w:p>
    <w:p w:rsidR="0070577A" w:rsidRDefault="0070577A" w:rsidP="00705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реалізації  Національної стратегії сприяння розвитку </w:t>
      </w:r>
    </w:p>
    <w:p w:rsidR="0070577A" w:rsidRDefault="0070577A" w:rsidP="00705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громадянського суспільства на території</w:t>
      </w:r>
    </w:p>
    <w:p w:rsidR="0070577A" w:rsidRDefault="0070577A" w:rsidP="007057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Білокриницької сільської ради на 2016-2020 роки</w:t>
      </w:r>
    </w:p>
    <w:tbl>
      <w:tblPr>
        <w:tblStyle w:val="a5"/>
        <w:tblW w:w="10139" w:type="dxa"/>
        <w:tblInd w:w="0" w:type="dxa"/>
        <w:tblLook w:val="04A0"/>
      </w:tblPr>
      <w:tblGrid>
        <w:gridCol w:w="817"/>
        <w:gridCol w:w="4394"/>
        <w:gridCol w:w="2464"/>
        <w:gridCol w:w="2464"/>
      </w:tblGrid>
      <w:tr w:rsidR="0070577A" w:rsidTr="007057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виконання</w:t>
            </w:r>
          </w:p>
        </w:tc>
      </w:tr>
      <w:tr w:rsidR="0070577A" w:rsidTr="007057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7A" w:rsidRDefault="0070577A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Сприяти проведенню навчання для представників інститутів громадянського суспільства щодо підготовки конкурсних пропозицій (програм, проектів, заходів) для участі у конкурсах на отримання фінансової підтримки з державного або місцевого бюджетів відповідно до постанови Кабінету Міністрів України від 12 жовтня 2011 року № 1049 року № «Про затвердження Порядку проведення конкурсу з визначення програм (проектів, заходів), розроблених інститутами громадського суспільства, для виконання (реалізації) яких надається фінансова підтримка» з метою активізації залучення представників інститутів громадського суспільства до участі у відповідних конкурсах та підвищення якості зазначених програм (проектів, заходів).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70577A" w:rsidTr="0070577A"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Сприяння участі інститутів громадського суспільства в соціально-економічному розвитку України</w:t>
            </w:r>
          </w:p>
        </w:tc>
      </w:tr>
      <w:tr w:rsidR="0070577A" w:rsidTr="007057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7A" w:rsidRDefault="0070577A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Сприяти проведенню, зокрема через інфраструктуру підтримки малого і середнього підприємництва, навчальних курсів, тренінгів та інформаційної кампанії з питань розвитку соціального підприємництва із залученням інститутів громадського суспільства.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0577A" w:rsidRDefault="0070577A" w:rsidP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70577A" w:rsidTr="007057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Провести право просвітницьку роботу в рамках загальнонаціонального право просвітницького проекту «Я маю право» з метою підвищення обізнаності громадян щодо гарантованих Конституцією та законами України прав у різних сферах життя, у тому числі права неприбуткових громадських об’єднань провадити відповідно до закону підприємницьку діяльність.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0577A" w:rsidRDefault="0070577A" w:rsidP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Спеціалісти </w:t>
            </w:r>
            <w:r>
              <w:rPr>
                <w:rFonts w:cs="Times New Roman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70577A" w:rsidTr="0070577A">
        <w:tc>
          <w:tcPr>
            <w:tcW w:w="101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між секторальної співпраці</w:t>
            </w:r>
          </w:p>
        </w:tc>
      </w:tr>
      <w:tr w:rsidR="0070577A" w:rsidTr="007057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Продовжити з урахуванням досвіду, набутого упродовж 2018 і 2019 років, співпрацю між поліцейськими та представниками благодійних </w:t>
            </w:r>
            <w:r>
              <w:rPr>
                <w:szCs w:val="24"/>
                <w:lang w:val="uk-UA"/>
              </w:rPr>
              <w:lastRenderedPageBreak/>
              <w:t>організацій і громадських об’єднань з метою запобігання шахрайству під час публічного збору благодійних пожертв на вулицях.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Упродовж</w:t>
            </w:r>
          </w:p>
          <w:p w:rsidR="0070577A" w:rsidRDefault="0070577A" w:rsidP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rFonts w:cs="Times New Roman"/>
                <w:color w:val="FF0000"/>
                <w:szCs w:val="24"/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70577A" w:rsidTr="007057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Сприяти проведенню благодійними організаціями (у разі їх звернення) інформаційної та роз’яснювальної роботи серед населення із запобігання шахрайству під час публічного збору благодійних пожертв.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0577A" w:rsidRDefault="0070577A" w:rsidP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Орган місцевого самоврядування</w:t>
            </w:r>
          </w:p>
        </w:tc>
      </w:tr>
      <w:tr w:rsidR="0070577A" w:rsidTr="007057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577A" w:rsidRDefault="0070577A">
            <w:pPr>
              <w:jc w:val="center"/>
              <w:rPr>
                <w:lang w:val="uk-UA"/>
              </w:rPr>
            </w:pPr>
          </w:p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Забезпечити висвітлення в засобах масової інформації заходів з реалізації в районі у 2020 році Національної стратегії сприяння розвитку громадянського суспільства.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70577A" w:rsidRDefault="0070577A" w:rsidP="007057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577A" w:rsidRDefault="0070577A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 xml:space="preserve">Секретар </w:t>
            </w:r>
          </w:p>
          <w:p w:rsidR="0070577A" w:rsidRDefault="0070577A">
            <w:pPr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сільської ради</w:t>
            </w:r>
          </w:p>
        </w:tc>
      </w:tr>
    </w:tbl>
    <w:p w:rsidR="0070577A" w:rsidRDefault="0070577A" w:rsidP="0070577A">
      <w:pPr>
        <w:rPr>
          <w:lang w:val="uk-UA"/>
        </w:rPr>
      </w:pPr>
    </w:p>
    <w:p w:rsidR="0070577A" w:rsidRDefault="0070577A" w:rsidP="0070577A">
      <w:pPr>
        <w:rPr>
          <w:lang w:val="uk-UA"/>
        </w:rPr>
      </w:pPr>
    </w:p>
    <w:p w:rsidR="0070577A" w:rsidRDefault="0070577A" w:rsidP="007057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Інна ЗАХОЖА</w:t>
      </w:r>
    </w:p>
    <w:p w:rsidR="0070577A" w:rsidRDefault="0070577A" w:rsidP="0070577A">
      <w:pPr>
        <w:rPr>
          <w:lang w:val="uk-UA"/>
        </w:rPr>
      </w:pPr>
    </w:p>
    <w:p w:rsidR="00387BF6" w:rsidRDefault="00387BF6"/>
    <w:sectPr w:rsidR="00387BF6" w:rsidSect="0070577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B18"/>
    <w:multiLevelType w:val="hybridMultilevel"/>
    <w:tmpl w:val="49FC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577A"/>
    <w:rsid w:val="00387BF6"/>
    <w:rsid w:val="0070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577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0577A"/>
    <w:pPr>
      <w:ind w:left="720"/>
      <w:contextualSpacing/>
    </w:pPr>
  </w:style>
  <w:style w:type="character" w:customStyle="1" w:styleId="apple-converted-space">
    <w:name w:val="apple-converted-space"/>
    <w:basedOn w:val="a0"/>
    <w:rsid w:val="0070577A"/>
  </w:style>
  <w:style w:type="table" w:styleId="a5">
    <w:name w:val="Table Grid"/>
    <w:basedOn w:val="a1"/>
    <w:uiPriority w:val="59"/>
    <w:rsid w:val="0070577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2020-03-19T08:12:00Z</cp:lastPrinted>
  <dcterms:created xsi:type="dcterms:W3CDTF">2020-03-19T08:10:00Z</dcterms:created>
  <dcterms:modified xsi:type="dcterms:W3CDTF">2020-03-19T08:12:00Z</dcterms:modified>
</cp:coreProperties>
</file>