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547483"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5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47483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125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серпня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5474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E0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B5" w:rsidRDefault="0097618E" w:rsidP="008C1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</w:t>
      </w:r>
    </w:p>
    <w:p w:rsidR="008C1751" w:rsidRDefault="008C1751" w:rsidP="008C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547483" w:rsidRDefault="0097618E" w:rsidP="005474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навчального закладу «ясла сад»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стану освіти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547483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сесія Білокриницької сільської ради</w:t>
      </w:r>
    </w:p>
    <w:p w:rsidR="0097618E" w:rsidRPr="00724672" w:rsidRDefault="0097618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F1524" w:rsidRDefault="00EF1524" w:rsidP="005474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«ясла сад»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освітніх закладів на території Білокриницької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>вести постійний контроль за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«ясла сад»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місцевого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закладу;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засіданні сесії сільської ради  у 201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рішення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т.в.о.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О. Казмірчук 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 w:rsidR="00547483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А. Плетьонку.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547483" w:rsidRPr="00547483" w:rsidRDefault="00547483" w:rsidP="005474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9F0509" w:rsidRPr="00F52EC0" w:rsidRDefault="009F0509" w:rsidP="009F0509">
      <w:pPr>
        <w:ind w:firstLine="720"/>
        <w:jc w:val="both"/>
        <w:rPr>
          <w:sz w:val="16"/>
          <w:szCs w:val="16"/>
          <w:lang w:val="uk-UA"/>
        </w:rPr>
      </w:pPr>
    </w:p>
    <w:p w:rsidR="00F52EC0" w:rsidRPr="00F52EC0" w:rsidRDefault="00F52EC0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Освіта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є найважливішо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ю сферою реалізації прав людини, є забезпеченням 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рівних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прав та можливостей у отриманні якісних знань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О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снова майбутньої особистості закладається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у ранньому віці. Знання та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уміння,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набуті в дитинстві – це коріння, і чим воно міцніше, тим впевненіше почувається людина в житті. </w:t>
      </w:r>
      <w:r w:rsidRPr="00F52EC0">
        <w:rPr>
          <w:rFonts w:ascii="Times New Roman" w:hAnsi="Times New Roman" w:cs="Times New Roman"/>
          <w:sz w:val="28"/>
          <w:szCs w:val="28"/>
          <w:shd w:val="clear" w:color="auto" w:fill="F5F5F5"/>
        </w:rPr>
        <w:t>Саме тому постійно триває пошук шляхів творчого зростання дітей  з урахуванням  їх індивідуальних  особливостей та можливостей рости здоровими, вільними  та щасливими.</w:t>
      </w:r>
    </w:p>
    <w:p w:rsidR="009F0509" w:rsidRPr="00F52EC0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«Калинонька»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>чисельніст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 близько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855 осіб.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Щорічно кількість вихованців збільшується.  </w:t>
      </w:r>
    </w:p>
    <w:p w:rsidR="009F0509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Освітні заклади територіальної громади на 100% забезпечені педагогічними кадрами. При цьому актуальним є питання залучення молодих спеціалістів та вдосконалення якісного складу працівників шляхом проходження курсової перепідготовки працівників. </w:t>
      </w:r>
    </w:p>
    <w:p w:rsidR="00957731" w:rsidRDefault="00F52EC0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52E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ік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заплановано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перевезення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та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педагогічн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однією</w:t>
      </w:r>
      <w:r w:rsid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одиниц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ею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автотранспорту. </w:t>
      </w:r>
    </w:p>
    <w:p w:rsidR="00957731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авчальні заклади мають у наявності  персональн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комп’ютер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кошти з різних джерел фінансування.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Вони використовуються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навчальному процесі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управлінсько-господарської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цей час до мережі Інтернет підключено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и.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територіальної громади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створені та діють електронні скриньки  та веб-сайти.</w:t>
      </w:r>
    </w:p>
    <w:p w:rsidR="002D717A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 у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/2018 році безкоштовно харчуються діти 1-4 класів, діти 5-11 класів з пільгової категорії (малозабезпечені сім’ї,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діти-сироти та позбавлені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учасників АТО).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надано пільгу на харчування в Білокриницькому ДНЗ одній дитині учасника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АТО.  </w:t>
      </w:r>
      <w:r w:rsidRPr="00F52EC0">
        <w:rPr>
          <w:rFonts w:ascii="Times New Roman" w:hAnsi="Times New Roman" w:cs="Times New Roman"/>
          <w:sz w:val="28"/>
          <w:szCs w:val="28"/>
        </w:rPr>
        <w:t xml:space="preserve">Середня  вартість харчування одного дітодня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дошкільному навчальному закладі становить </w:t>
      </w:r>
      <w:r w:rsidRPr="00F52EC0">
        <w:rPr>
          <w:rFonts w:ascii="Times New Roman" w:hAnsi="Times New Roman" w:cs="Times New Roman"/>
          <w:sz w:val="28"/>
          <w:szCs w:val="28"/>
        </w:rPr>
        <w:t>за даний період становить  9,48 грн.</w:t>
      </w:r>
    </w:p>
    <w:p w:rsidR="002D717A" w:rsidRDefault="002D717A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52EC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ку в навчальних закладах про</w:t>
      </w:r>
      <w:r w:rsidRPr="00F52EC0">
        <w:rPr>
          <w:rFonts w:ascii="Times New Roman" w:hAnsi="Times New Roman" w:cs="Times New Roman"/>
          <w:sz w:val="28"/>
          <w:szCs w:val="28"/>
        </w:rPr>
        <w:t>водяться  косметичні та поточні ремонти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2D717A" w:rsidRPr="00F52EC0" w:rsidRDefault="002D717A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п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C45BD9" w:rsidRPr="00C45BD9" w:rsidRDefault="00C45BD9" w:rsidP="00C45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капітальний ремонту будівлі Білокриницького дошкільного навчального закладу ясла-садок, 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819,732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 Глинківської ЗОШ 1-2 ст.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Білокриницької ЗОШ 1-3 ст.</w:t>
      </w:r>
    </w:p>
    <w:p w:rsidR="00F52EC0" w:rsidRPr="002D717A" w:rsidRDefault="002D717A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721817" w:rsidRPr="002D717A" w:rsidRDefault="00721817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52154" w:rsidRPr="00852154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>С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тосовно позашкільної освіти, то с</w:t>
      </w:r>
      <w:r w:rsidRPr="00852154">
        <w:rPr>
          <w:rFonts w:ascii="Times New Roman" w:hAnsi="Times New Roman" w:cs="Times New Roman"/>
          <w:sz w:val="28"/>
          <w:szCs w:val="28"/>
        </w:rPr>
        <w:t>таном на 01.0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2154">
        <w:rPr>
          <w:rFonts w:ascii="Times New Roman" w:hAnsi="Times New Roman" w:cs="Times New Roman"/>
          <w:sz w:val="28"/>
          <w:szCs w:val="28"/>
        </w:rPr>
        <w:t xml:space="preserve">.2017 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на території ради функціонує ГО «ФСК «Білокриницький» та гурток сучасного танцю при Білокриницькому будинку культури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>. У 2017 році покращено матеріально-технічну базу ГО «ФСК «Білокриницький» на загальну суму 120 тис.грн.</w:t>
      </w:r>
    </w:p>
    <w:p w:rsidR="00852154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завершальному етапі тендерна документація щодо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будинку культури, зокрема і кімнат для проведення дозвілля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C45BD9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 xml:space="preserve">Мережа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Pr="00852154">
        <w:rPr>
          <w:rFonts w:ascii="Times New Roman" w:hAnsi="Times New Roman" w:cs="Times New Roman"/>
          <w:sz w:val="28"/>
          <w:szCs w:val="28"/>
        </w:rPr>
        <w:t xml:space="preserve">секцій протягом останніх років поступово збільшується. До послуг дітей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52154">
        <w:rPr>
          <w:rFonts w:ascii="Times New Roman" w:hAnsi="Times New Roman" w:cs="Times New Roman"/>
          <w:sz w:val="28"/>
          <w:szCs w:val="28"/>
        </w:rPr>
        <w:t>секці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154">
        <w:rPr>
          <w:rFonts w:ascii="Times New Roman" w:hAnsi="Times New Roman" w:cs="Times New Roman"/>
          <w:sz w:val="28"/>
          <w:szCs w:val="28"/>
        </w:rPr>
        <w:t xml:space="preserve"> (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52154">
        <w:rPr>
          <w:rFonts w:ascii="Times New Roman" w:hAnsi="Times New Roman" w:cs="Times New Roman"/>
          <w:sz w:val="28"/>
          <w:szCs w:val="28"/>
        </w:rPr>
        <w:t xml:space="preserve">  учнів) з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2154">
        <w:rPr>
          <w:rFonts w:ascii="Times New Roman" w:hAnsi="Times New Roman" w:cs="Times New Roman"/>
          <w:sz w:val="28"/>
          <w:szCs w:val="28"/>
        </w:rPr>
        <w:t>-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52154">
        <w:rPr>
          <w:rFonts w:ascii="Times New Roman" w:hAnsi="Times New Roman" w:cs="Times New Roman"/>
          <w:sz w:val="28"/>
          <w:szCs w:val="28"/>
        </w:rPr>
        <w:t xml:space="preserve"> видів спорту (баскетбол, волейбол, футбол, гирьовий спорт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, армспорту, настільний теніс, шахи та шахмати</w:t>
      </w:r>
      <w:r w:rsidRPr="00852154">
        <w:rPr>
          <w:rFonts w:ascii="Times New Roman" w:hAnsi="Times New Roman" w:cs="Times New Roman"/>
          <w:sz w:val="28"/>
          <w:szCs w:val="28"/>
        </w:rPr>
        <w:t>).</w:t>
      </w:r>
    </w:p>
    <w:p w:rsidR="00C45BD9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Цьогоріч наші спортсмени захищали честь територіальної громади в                    с. Городок , де здобули безліч призових місць та за в зальному заліку здобули І загальнокомандне місце.</w:t>
      </w: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освіти на території Білокриницької сільської ради розвинена в повному обсязі</w:t>
      </w:r>
      <w:r w:rsidRPr="00852154">
        <w:rPr>
          <w:rFonts w:ascii="Times New Roman" w:hAnsi="Times New Roman" w:cs="Times New Roman"/>
          <w:sz w:val="28"/>
          <w:szCs w:val="28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52154" w:rsidRDefault="00852154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BD9" w:rsidRPr="00C45BD9" w:rsidRDefault="00C45BD9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ДНЗ «ясла сад»                                           В. Вельгун</w:t>
      </w:r>
    </w:p>
    <w:p w:rsidR="00721817" w:rsidRPr="00852154" w:rsidRDefault="00721817" w:rsidP="0072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17" w:rsidRPr="00F52EC0" w:rsidRDefault="00721817" w:rsidP="00721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83" w:rsidRDefault="00547483" w:rsidP="0054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537D" w:rsidRDefault="000B537D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2154" w:rsidSect="00AA746F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513EF"/>
    <w:rsid w:val="00852154"/>
    <w:rsid w:val="00891411"/>
    <w:rsid w:val="008B1BC8"/>
    <w:rsid w:val="008B2E01"/>
    <w:rsid w:val="008C1751"/>
    <w:rsid w:val="008D606E"/>
    <w:rsid w:val="008E0448"/>
    <w:rsid w:val="009172A7"/>
    <w:rsid w:val="00957731"/>
    <w:rsid w:val="0097618E"/>
    <w:rsid w:val="009F0509"/>
    <w:rsid w:val="00A125DA"/>
    <w:rsid w:val="00A31998"/>
    <w:rsid w:val="00A3676D"/>
    <w:rsid w:val="00A36DC8"/>
    <w:rsid w:val="00A40597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90017"/>
    <w:rsid w:val="00D9796B"/>
    <w:rsid w:val="00DA1F3E"/>
    <w:rsid w:val="00DC3998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86</cp:revision>
  <cp:lastPrinted>2016-10-11T13:27:00Z</cp:lastPrinted>
  <dcterms:created xsi:type="dcterms:W3CDTF">2016-03-18T13:07:00Z</dcterms:created>
  <dcterms:modified xsi:type="dcterms:W3CDTF">2017-09-05T14:07:00Z</dcterms:modified>
</cp:coreProperties>
</file>