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A4" w:rsidRDefault="004E0AA4" w:rsidP="004E0A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A4" w:rsidRDefault="004E0AA4" w:rsidP="004E0AA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4E0AA4" w:rsidRDefault="004E0AA4" w:rsidP="004E0A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E0AA4" w:rsidRDefault="004E0AA4" w:rsidP="004E0A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E0AA4" w:rsidRDefault="004E0AA4" w:rsidP="004E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E0AA4" w:rsidRPr="001F77A1" w:rsidRDefault="004E0AA4" w:rsidP="004E0AA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E0AA4" w:rsidRDefault="004E0AA4" w:rsidP="004E0A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E0AA4" w:rsidRPr="00BF6A24" w:rsidRDefault="004E0AA4" w:rsidP="004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A61F9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BF6A2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E0AA4" w:rsidRPr="00BF6A24" w:rsidRDefault="004E0AA4" w:rsidP="004E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3217" w:rsidRDefault="004E0AA4" w:rsidP="004E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A61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липня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6D3C71" w:rsidRPr="004E0AA4" w:rsidRDefault="00423217" w:rsidP="004E0A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C477FE" w:rsidRDefault="00C477FE" w:rsidP="00C477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штатного розпису</w:t>
      </w:r>
    </w:p>
    <w:p w:rsidR="00C477FE" w:rsidRPr="00C9158F" w:rsidRDefault="00C477FE" w:rsidP="00C477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затвердження чисельності апарату</w:t>
      </w:r>
    </w:p>
    <w:p w:rsidR="00C477FE" w:rsidRDefault="00C477FE" w:rsidP="00C477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сільської ради </w:t>
      </w:r>
    </w:p>
    <w:p w:rsidR="00C477FE" w:rsidRDefault="00C477FE" w:rsidP="00C477F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477FE" w:rsidRPr="009B2DD6" w:rsidRDefault="00C477FE" w:rsidP="00C477F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477FE" w:rsidRPr="00746E1F" w:rsidRDefault="00C477FE" w:rsidP="00C47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сільського голову Т. Гончарук та головного бухгалтера сільської ради М. Захожу про необхідність введення у штатний розпис сільської ради посад спеціалістів І категорії, враховуючи збільшення навантаження, обсягів  виконання робіт та їх трудомісткості, керуючись</w:t>
      </w:r>
      <w:r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п.5 ч.1 статті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Pr="00746E1F">
        <w:rPr>
          <w:rFonts w:ascii="Times New Roman" w:hAnsi="Times New Roman" w:cs="Times New Roman"/>
          <w:sz w:val="28"/>
          <w:szCs w:val="28"/>
          <w:lang w:val="uk-UA"/>
        </w:rPr>
        <w:t>«Про Державний бюджет України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 w:rsidRPr="00BA1FFC">
        <w:rPr>
          <w:rFonts w:ascii="Times New Roman" w:hAnsi="Times New Roman" w:cs="Times New Roman"/>
          <w:sz w:val="28"/>
          <w:szCs w:val="28"/>
          <w:lang w:val="uk-UA"/>
        </w:rPr>
        <w:t>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9 березня 2006 року №268» </w:t>
      </w:r>
      <w:r w:rsidRPr="002D2BDB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приведення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штатного розпису </w:t>
      </w:r>
      <w:r w:rsidRPr="002D2BDB">
        <w:rPr>
          <w:rFonts w:ascii="Times New Roman" w:hAnsi="Times New Roman" w:cs="Times New Roman"/>
          <w:sz w:val="28"/>
          <w:szCs w:val="28"/>
          <w:lang w:val="uk-UA"/>
        </w:rPr>
        <w:t>органу  місцевого самоврядування у відповідність до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постійними комісіями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77FE" w:rsidRPr="002D2BDB" w:rsidRDefault="00C477FE" w:rsidP="00C477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477FE" w:rsidRDefault="00C477FE" w:rsidP="00C4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C477FE" w:rsidRPr="009B2DD6" w:rsidRDefault="00C477FE" w:rsidP="00C477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477FE" w:rsidRPr="00C9158F" w:rsidRDefault="00C477FE" w:rsidP="00C477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з 1 серпня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в штатний розпис наступні зміни:</w:t>
      </w:r>
    </w:p>
    <w:p w:rsidR="00C477FE" w:rsidRPr="00C9158F" w:rsidRDefault="00C477FE" w:rsidP="00C477F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спеціаліста-бухгалтера І категорії.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C477FE" w:rsidRPr="00C9158F" w:rsidRDefault="00C477FE" w:rsidP="00C477F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спеціаліста-землевпорядника І категорії.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C477FE" w:rsidRPr="00C9158F" w:rsidRDefault="00C477FE" w:rsidP="00C477F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спеціаліста І категорії із соціальної роботи.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C477FE" w:rsidRPr="00C9158F" w:rsidRDefault="00C477FE" w:rsidP="00C477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ввести у дію з 01.08.2018 року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>штатний розпис апарату Білокриницької сільської ради згідно з додатком 1.</w:t>
      </w:r>
    </w:p>
    <w:p w:rsidR="00C477FE" w:rsidRPr="00031312" w:rsidRDefault="00C477FE" w:rsidP="00C477F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Pr="00903537" w:rsidRDefault="00C477FE" w:rsidP="00C4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C477FE" w:rsidRDefault="00C477FE" w:rsidP="00C477F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«27»  липня 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794</w:t>
      </w: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Pr="006D3C71" w:rsidRDefault="00C477FE" w:rsidP="00C47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C477FE" w:rsidRPr="006D3C71" w:rsidRDefault="00C477FE" w:rsidP="00C47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tbl>
      <w:tblPr>
        <w:tblStyle w:val="a7"/>
        <w:tblW w:w="0" w:type="auto"/>
        <w:tblInd w:w="644" w:type="dxa"/>
        <w:tblLook w:val="04A0"/>
      </w:tblPr>
      <w:tblGrid>
        <w:gridCol w:w="740"/>
        <w:gridCol w:w="5812"/>
        <w:gridCol w:w="2551"/>
      </w:tblGrid>
      <w:tr w:rsidR="00C477FE" w:rsidTr="00284636">
        <w:tc>
          <w:tcPr>
            <w:tcW w:w="740" w:type="dxa"/>
            <w:vAlign w:val="center"/>
          </w:tcPr>
          <w:p w:rsidR="00C477FE" w:rsidRPr="006D3C71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812" w:type="dxa"/>
            <w:vAlign w:val="center"/>
          </w:tcPr>
          <w:p w:rsidR="00C477FE" w:rsidRPr="006D3C71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51" w:type="dxa"/>
            <w:vAlign w:val="center"/>
          </w:tcPr>
          <w:p w:rsidR="00C477FE" w:rsidRPr="006D3C71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C477FE" w:rsidRPr="00367415" w:rsidRDefault="00C477FE" w:rsidP="0028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аступник сільського голови</w:t>
            </w:r>
          </w:p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з питань діяльності виконавчого органу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головний-бухгалтер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 І категорії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із соціальних питань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Спеціаліст-бухгалтер  І категорії 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паспортного контролю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Строж</w:t>
            </w:r>
            <w:proofErr w:type="spellEnd"/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477FE" w:rsidTr="00284636">
        <w:tc>
          <w:tcPr>
            <w:tcW w:w="740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12" w:type="dxa"/>
            <w:vAlign w:val="center"/>
          </w:tcPr>
          <w:p w:rsidR="00C477FE" w:rsidRDefault="00C477FE" w:rsidP="002846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51" w:type="dxa"/>
            <w:vAlign w:val="center"/>
          </w:tcPr>
          <w:p w:rsidR="00C477FE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477FE" w:rsidTr="00284636">
        <w:tc>
          <w:tcPr>
            <w:tcW w:w="6552" w:type="dxa"/>
            <w:gridSpan w:val="2"/>
            <w:vAlign w:val="center"/>
          </w:tcPr>
          <w:p w:rsidR="00C477FE" w:rsidRPr="00367415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1" w:type="dxa"/>
            <w:vAlign w:val="center"/>
          </w:tcPr>
          <w:p w:rsidR="00C477FE" w:rsidRPr="00367415" w:rsidRDefault="00C477FE" w:rsidP="002846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C477FE" w:rsidRPr="002D2BDB" w:rsidRDefault="00C477FE" w:rsidP="00C477F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7FE" w:rsidRDefault="00C477FE" w:rsidP="00C477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7FE" w:rsidRDefault="00C477FE" w:rsidP="00C477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7FE" w:rsidRDefault="00C477FE" w:rsidP="00C477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371B1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B5C"/>
    <w:multiLevelType w:val="hybridMultilevel"/>
    <w:tmpl w:val="E7261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D4C"/>
    <w:rsid w:val="00031312"/>
    <w:rsid w:val="000E4A23"/>
    <w:rsid w:val="000F4163"/>
    <w:rsid w:val="002025AB"/>
    <w:rsid w:val="0023700D"/>
    <w:rsid w:val="00267DF4"/>
    <w:rsid w:val="0027067D"/>
    <w:rsid w:val="00272263"/>
    <w:rsid w:val="002D2BDB"/>
    <w:rsid w:val="00367415"/>
    <w:rsid w:val="00391660"/>
    <w:rsid w:val="003A61F9"/>
    <w:rsid w:val="003D28AE"/>
    <w:rsid w:val="00423217"/>
    <w:rsid w:val="004E0AA4"/>
    <w:rsid w:val="00530C23"/>
    <w:rsid w:val="005D1AB2"/>
    <w:rsid w:val="006605D0"/>
    <w:rsid w:val="006D3C71"/>
    <w:rsid w:val="006D5AA7"/>
    <w:rsid w:val="00746E1F"/>
    <w:rsid w:val="008A4D4C"/>
    <w:rsid w:val="008C7C8A"/>
    <w:rsid w:val="008F187A"/>
    <w:rsid w:val="00903537"/>
    <w:rsid w:val="00976533"/>
    <w:rsid w:val="009B2DD6"/>
    <w:rsid w:val="00AB7A28"/>
    <w:rsid w:val="00B22879"/>
    <w:rsid w:val="00B55113"/>
    <w:rsid w:val="00BF6EA1"/>
    <w:rsid w:val="00C00E34"/>
    <w:rsid w:val="00C423E5"/>
    <w:rsid w:val="00C477FE"/>
    <w:rsid w:val="00C9158F"/>
    <w:rsid w:val="00CF0B2C"/>
    <w:rsid w:val="00CF6283"/>
    <w:rsid w:val="00D371B1"/>
    <w:rsid w:val="00DC4B62"/>
    <w:rsid w:val="00DD048E"/>
    <w:rsid w:val="00E1103E"/>
    <w:rsid w:val="00E22FE3"/>
    <w:rsid w:val="00E61756"/>
    <w:rsid w:val="00EB2492"/>
    <w:rsid w:val="00EE127A"/>
    <w:rsid w:val="00F47879"/>
    <w:rsid w:val="00F95134"/>
    <w:rsid w:val="00F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table" w:styleId="a7">
    <w:name w:val="Table Grid"/>
    <w:basedOn w:val="a1"/>
    <w:uiPriority w:val="59"/>
    <w:rsid w:val="006D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2321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D3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2018-02-15T14:05:00Z</cp:lastPrinted>
  <dcterms:created xsi:type="dcterms:W3CDTF">2015-12-29T10:39:00Z</dcterms:created>
  <dcterms:modified xsi:type="dcterms:W3CDTF">2018-10-23T07:10:00Z</dcterms:modified>
</cp:coreProperties>
</file>