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47" w:rsidRDefault="00F51747" w:rsidP="00F517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800" cy="616585"/>
            <wp:effectExtent l="19050" t="0" r="635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800" cy="616585"/>
                    </a:xfrm>
                    <a:prstGeom prst="rect">
                      <a:avLst/>
                    </a:prstGeom>
                    <a:noFill/>
                    <a:ln w="9525">
                      <a:noFill/>
                      <a:miter lim="800000"/>
                      <a:headEnd/>
                      <a:tailEnd/>
                    </a:ln>
                  </pic:spPr>
                </pic:pic>
              </a:graphicData>
            </a:graphic>
          </wp:inline>
        </w:drawing>
      </w:r>
    </w:p>
    <w:p w:rsidR="00F51747" w:rsidRDefault="00F51747" w:rsidP="00F51747">
      <w:pPr>
        <w:pStyle w:val="a3"/>
        <w:rPr>
          <w:sz w:val="28"/>
          <w:szCs w:val="28"/>
        </w:rPr>
      </w:pPr>
      <w:r>
        <w:rPr>
          <w:sz w:val="28"/>
          <w:szCs w:val="28"/>
        </w:rPr>
        <w:t>УКРАЇНА</w:t>
      </w:r>
    </w:p>
    <w:p w:rsidR="00F51747" w:rsidRDefault="00F51747" w:rsidP="00F51747">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F51747" w:rsidRDefault="00F51747" w:rsidP="00F51747">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F51747" w:rsidRDefault="00F51747" w:rsidP="00F51747">
      <w:pPr>
        <w:spacing w:after="0" w:line="240" w:lineRule="auto"/>
        <w:jc w:val="center"/>
        <w:rPr>
          <w:rFonts w:ascii="Times New Roman" w:hAnsi="Times New Roman"/>
          <w:b/>
          <w:sz w:val="28"/>
          <w:szCs w:val="28"/>
          <w:lang w:val="uk-UA"/>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F51747" w:rsidRDefault="00F51747" w:rsidP="00F51747">
      <w:pPr>
        <w:spacing w:after="0" w:line="240" w:lineRule="auto"/>
        <w:jc w:val="center"/>
        <w:rPr>
          <w:rFonts w:ascii="Times New Roman" w:hAnsi="Times New Roman"/>
          <w:b/>
          <w:sz w:val="28"/>
          <w:szCs w:val="28"/>
          <w:lang w:val="uk-UA"/>
        </w:rPr>
      </w:pPr>
    </w:p>
    <w:p w:rsidR="00F51747" w:rsidRDefault="00F51747" w:rsidP="00F51747">
      <w:pPr>
        <w:spacing w:after="0" w:line="240" w:lineRule="auto"/>
        <w:jc w:val="center"/>
        <w:rPr>
          <w:rFonts w:ascii="Times New Roman" w:hAnsi="Times New Roman"/>
          <w:b/>
          <w:sz w:val="28"/>
          <w:szCs w:val="28"/>
          <w:lang w:val="uk-UA"/>
        </w:rPr>
      </w:pPr>
    </w:p>
    <w:p w:rsidR="00F51747" w:rsidRDefault="00F51747" w:rsidP="00F51747">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ПРОЕКТ РІШЕННЯ</w:t>
      </w:r>
    </w:p>
    <w:p w:rsidR="00F51747" w:rsidRDefault="00F51747" w:rsidP="00F51747">
      <w:pPr>
        <w:spacing w:after="0" w:line="240" w:lineRule="auto"/>
        <w:jc w:val="right"/>
        <w:rPr>
          <w:rFonts w:ascii="Times New Roman" w:hAnsi="Times New Roman" w:cs="Times New Roman"/>
          <w:b/>
          <w:sz w:val="28"/>
          <w:szCs w:val="28"/>
          <w:lang w:val="uk-UA"/>
        </w:rPr>
      </w:pPr>
    </w:p>
    <w:p w:rsidR="00F51747" w:rsidRDefault="00F51747" w:rsidP="00F51747">
      <w:pPr>
        <w:spacing w:after="0" w:line="240" w:lineRule="auto"/>
        <w:rPr>
          <w:rFonts w:ascii="Times New Roman" w:hAnsi="Times New Roman" w:cs="Times New Roman"/>
          <w:b/>
          <w:sz w:val="28"/>
          <w:szCs w:val="28"/>
          <w:u w:val="single"/>
          <w:lang w:val="uk-UA"/>
        </w:rPr>
      </w:pPr>
    </w:p>
    <w:p w:rsidR="00F51747" w:rsidRDefault="00F51747" w:rsidP="00F51747">
      <w:pPr>
        <w:spacing w:after="0" w:line="240" w:lineRule="auto"/>
        <w:rPr>
          <w:rFonts w:ascii="Times New Roman" w:hAnsi="Times New Roman" w:cs="Times New Roman"/>
          <w:b/>
          <w:sz w:val="28"/>
          <w:szCs w:val="28"/>
          <w:lang w:val="uk-UA"/>
        </w:rPr>
      </w:pPr>
      <w:r>
        <w:rPr>
          <w:rFonts w:ascii="Times New Roman" w:hAnsi="Times New Roman" w:cs="Times New Roman"/>
          <w:b/>
          <w:sz w:val="28"/>
          <w:szCs w:val="28"/>
          <w:u w:val="single"/>
          <w:lang w:val="uk-UA"/>
        </w:rPr>
        <w:t>від  03 лютого  2017  року</w:t>
      </w:r>
      <w:r>
        <w:rPr>
          <w:rFonts w:ascii="Times New Roman" w:hAnsi="Times New Roman" w:cs="Times New Roman"/>
          <w:b/>
          <w:sz w:val="28"/>
          <w:szCs w:val="28"/>
          <w:lang w:val="uk-UA"/>
        </w:rPr>
        <w:t xml:space="preserve">                                                                              </w:t>
      </w: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rPr>
        <w:t xml:space="preserve">Про виконання </w:t>
      </w:r>
      <w:r>
        <w:rPr>
          <w:rFonts w:ascii="Times New Roman" w:hAnsi="Times New Roman" w:cs="Times New Roman"/>
          <w:b/>
          <w:i/>
          <w:sz w:val="28"/>
          <w:szCs w:val="28"/>
          <w:lang w:val="uk-UA"/>
        </w:rPr>
        <w:t xml:space="preserve">делегованих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повноважень органів виконавчої </w:t>
      </w:r>
    </w:p>
    <w:p w:rsidR="00F51747" w:rsidRDefault="00F51747" w:rsidP="00F51747">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влади у галузі будівництва</w:t>
      </w:r>
    </w:p>
    <w:p w:rsidR="00F51747" w:rsidRPr="00F66C47" w:rsidRDefault="00F51747" w:rsidP="00F51747">
      <w:pPr>
        <w:spacing w:after="0" w:line="240" w:lineRule="auto"/>
        <w:rPr>
          <w:rFonts w:ascii="Times New Roman" w:hAnsi="Times New Roman" w:cs="Times New Roman"/>
          <w:b/>
          <w:i/>
          <w:sz w:val="16"/>
          <w:szCs w:val="16"/>
          <w:lang w:val="uk-UA"/>
        </w:rPr>
      </w:pPr>
    </w:p>
    <w:p w:rsidR="00F51747" w:rsidRPr="00EE1ACA" w:rsidRDefault="00F51747" w:rsidP="00F51747">
      <w:pPr>
        <w:spacing w:after="0" w:line="240" w:lineRule="auto"/>
        <w:rPr>
          <w:rFonts w:ascii="Times New Roman" w:hAnsi="Times New Roman" w:cs="Times New Roman"/>
          <w:b/>
          <w:i/>
          <w:sz w:val="28"/>
          <w:szCs w:val="28"/>
          <w:lang w:val="uk-UA"/>
        </w:rPr>
      </w:pPr>
    </w:p>
    <w:p w:rsidR="00D41BAB" w:rsidRDefault="00F51747" w:rsidP="00F66C47">
      <w:pPr>
        <w:spacing w:line="240" w:lineRule="auto"/>
        <w:ind w:firstLine="567"/>
        <w:jc w:val="both"/>
        <w:rPr>
          <w:rFonts w:ascii="Times New Roman" w:hAnsi="Times New Roman" w:cs="Times New Roman"/>
          <w:sz w:val="28"/>
          <w:szCs w:val="28"/>
          <w:lang w:val="uk-UA"/>
        </w:rPr>
      </w:pPr>
      <w:r w:rsidRPr="00F51747">
        <w:rPr>
          <w:rFonts w:ascii="Times New Roman" w:hAnsi="Times New Roman" w:cs="Times New Roman"/>
          <w:sz w:val="28"/>
          <w:szCs w:val="28"/>
          <w:lang w:val="uk-UA"/>
        </w:rPr>
        <w:t xml:space="preserve">Заслухавши інформацію </w:t>
      </w:r>
      <w:proofErr w:type="spellStart"/>
      <w:r w:rsidRPr="00F51747">
        <w:rPr>
          <w:rFonts w:ascii="Times New Roman" w:hAnsi="Times New Roman" w:cs="Times New Roman"/>
          <w:sz w:val="28"/>
          <w:szCs w:val="28"/>
          <w:lang w:val="uk-UA"/>
        </w:rPr>
        <w:t>т.в.о</w:t>
      </w:r>
      <w:proofErr w:type="spellEnd"/>
      <w:r w:rsidRPr="00F51747">
        <w:rPr>
          <w:rFonts w:ascii="Times New Roman" w:hAnsi="Times New Roman" w:cs="Times New Roman"/>
          <w:sz w:val="28"/>
          <w:szCs w:val="28"/>
          <w:lang w:val="uk-UA"/>
        </w:rPr>
        <w:t>. секретаря ради, О. Казмірчук,  п</w:t>
      </w:r>
      <w:r>
        <w:rPr>
          <w:rFonts w:ascii="Times New Roman" w:hAnsi="Times New Roman" w:cs="Times New Roman"/>
          <w:sz w:val="28"/>
          <w:szCs w:val="28"/>
          <w:lang w:val="uk-UA"/>
        </w:rPr>
        <w:t>ро стан виконання вико</w:t>
      </w:r>
      <w:r w:rsidRPr="00F51747">
        <w:rPr>
          <w:rFonts w:ascii="Times New Roman" w:hAnsi="Times New Roman" w:cs="Times New Roman"/>
          <w:sz w:val="28"/>
          <w:szCs w:val="28"/>
          <w:lang w:val="uk-UA"/>
        </w:rPr>
        <w:t xml:space="preserve">навчим комітетом Білокриницької  сільської ради делегованих повноважень у галузі будівництва, керуючись законами України «Про регулювання містобудівної діяльності», «Про основи містобудування»,  ст. 31, ст. 59 Закону України «Про місцеве самоврядування в Україні», з метою забезпечення дотримання законодавства у сфері містобудування та архітектури, державних будівельних норм, правил забудови населених пунктів, виконавчий комітет </w:t>
      </w:r>
      <w:r w:rsidR="00F66C47">
        <w:rPr>
          <w:rFonts w:ascii="Times New Roman" w:hAnsi="Times New Roman" w:cs="Times New Roman"/>
          <w:sz w:val="28"/>
          <w:szCs w:val="28"/>
          <w:lang w:val="uk-UA"/>
        </w:rPr>
        <w:t>сільської ради</w:t>
      </w:r>
    </w:p>
    <w:p w:rsidR="00F51747" w:rsidRDefault="00F51747" w:rsidP="00F66C47">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rPr>
        <w:t>ВИРІШИВ:</w:t>
      </w:r>
    </w:p>
    <w:p w:rsidR="00F66C47" w:rsidRPr="00F66C47" w:rsidRDefault="00F66C47" w:rsidP="00F66C47">
      <w:pPr>
        <w:spacing w:after="0" w:line="240" w:lineRule="auto"/>
        <w:jc w:val="center"/>
        <w:rPr>
          <w:rFonts w:ascii="Times New Roman" w:hAnsi="Times New Roman" w:cs="Times New Roman"/>
          <w:b/>
          <w:sz w:val="16"/>
          <w:szCs w:val="16"/>
          <w:lang w:val="uk-UA"/>
        </w:rPr>
      </w:pPr>
    </w:p>
    <w:p w:rsidR="00F51747" w:rsidRDefault="00F51747" w:rsidP="00F66C47">
      <w:pPr>
        <w:pStyle w:val="a6"/>
        <w:numPr>
          <w:ilvl w:val="0"/>
          <w:numId w:val="1"/>
        </w:numPr>
        <w:spacing w:after="0" w:line="240" w:lineRule="auto"/>
        <w:jc w:val="both"/>
        <w:rPr>
          <w:rFonts w:ascii="Times New Roman" w:hAnsi="Times New Roman" w:cs="Times New Roman"/>
          <w:sz w:val="28"/>
          <w:szCs w:val="28"/>
          <w:lang w:val="uk-UA"/>
        </w:rPr>
      </w:pPr>
      <w:r w:rsidRPr="002C1D1D">
        <w:rPr>
          <w:rFonts w:ascii="Times New Roman" w:hAnsi="Times New Roman" w:cs="Times New Roman"/>
          <w:sz w:val="28"/>
          <w:szCs w:val="28"/>
          <w:lang w:val="uk-UA"/>
        </w:rPr>
        <w:t xml:space="preserve">Інформацію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секретаря ради, О. Казмірчук,  щодо виконання делегованих повноважень органів виконавчої влади в галузі будівництва взяти </w:t>
      </w:r>
      <w:r w:rsidRPr="002C1D1D">
        <w:rPr>
          <w:rFonts w:ascii="Times New Roman" w:hAnsi="Times New Roman" w:cs="Times New Roman"/>
          <w:sz w:val="28"/>
          <w:szCs w:val="28"/>
          <w:lang w:val="uk-UA"/>
        </w:rPr>
        <w:t xml:space="preserve"> до уваги.</w:t>
      </w:r>
    </w:p>
    <w:p w:rsidR="00F66C47" w:rsidRDefault="00F51747" w:rsidP="00F66C47">
      <w:pPr>
        <w:pStyle w:val="a6"/>
        <w:numPr>
          <w:ilvl w:val="0"/>
          <w:numId w:val="1"/>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секретарю ради: </w:t>
      </w:r>
    </w:p>
    <w:p w:rsidR="00F66C47" w:rsidRDefault="00F66C47" w:rsidP="00F66C47">
      <w:pPr>
        <w:pStyle w:val="a6"/>
        <w:numPr>
          <w:ilvl w:val="0"/>
          <w:numId w:val="2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proofErr w:type="spellStart"/>
      <w:r w:rsidR="00F51747" w:rsidRPr="00F66C47">
        <w:rPr>
          <w:rFonts w:ascii="Times New Roman" w:hAnsi="Times New Roman" w:cs="Times New Roman"/>
          <w:sz w:val="28"/>
          <w:szCs w:val="28"/>
        </w:rPr>
        <w:t>дійснювати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постійний</w:t>
      </w:r>
      <w:proofErr w:type="spellEnd"/>
      <w:r w:rsidR="00F51747" w:rsidRPr="00F66C47">
        <w:rPr>
          <w:rFonts w:ascii="Times New Roman" w:hAnsi="Times New Roman" w:cs="Times New Roman"/>
          <w:sz w:val="28"/>
          <w:szCs w:val="28"/>
        </w:rPr>
        <w:t xml:space="preserve"> контроль у </w:t>
      </w:r>
      <w:proofErr w:type="spellStart"/>
      <w:r w:rsidR="00F51747" w:rsidRPr="00F66C47">
        <w:rPr>
          <w:rFonts w:ascii="Times New Roman" w:hAnsi="Times New Roman" w:cs="Times New Roman"/>
          <w:sz w:val="28"/>
          <w:szCs w:val="28"/>
        </w:rPr>
        <w:t>сфері</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містобудування</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проводити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роботи</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щодо</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зупинення</w:t>
      </w:r>
      <w:proofErr w:type="spellEnd"/>
      <w:r w:rsidR="00F51747" w:rsidRPr="00F66C47">
        <w:rPr>
          <w:rFonts w:ascii="Times New Roman" w:hAnsi="Times New Roman" w:cs="Times New Roman"/>
          <w:sz w:val="28"/>
          <w:szCs w:val="28"/>
        </w:rPr>
        <w:t xml:space="preserve"> будівництва, яке проводиться </w:t>
      </w:r>
      <w:proofErr w:type="spellStart"/>
      <w:r w:rsidR="00F51747" w:rsidRPr="00F66C47">
        <w:rPr>
          <w:rFonts w:ascii="Times New Roman" w:hAnsi="Times New Roman" w:cs="Times New Roman"/>
          <w:sz w:val="28"/>
          <w:szCs w:val="28"/>
        </w:rPr>
        <w:t>з</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порушенням</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містобудівної</w:t>
      </w:r>
      <w:proofErr w:type="spellEnd"/>
      <w:r w:rsidR="00F51747" w:rsidRPr="00F66C47">
        <w:rPr>
          <w:rFonts w:ascii="Times New Roman" w:hAnsi="Times New Roman" w:cs="Times New Roman"/>
          <w:sz w:val="28"/>
          <w:szCs w:val="28"/>
        </w:rPr>
        <w:t xml:space="preserve"> </w:t>
      </w:r>
      <w:proofErr w:type="spellStart"/>
      <w:r w:rsidR="00F51747" w:rsidRPr="00F66C47">
        <w:rPr>
          <w:rFonts w:ascii="Times New Roman" w:hAnsi="Times New Roman" w:cs="Times New Roman"/>
          <w:sz w:val="28"/>
          <w:szCs w:val="28"/>
        </w:rPr>
        <w:t>документації</w:t>
      </w:r>
      <w:proofErr w:type="spellEnd"/>
      <w:r>
        <w:rPr>
          <w:rFonts w:ascii="Times New Roman" w:hAnsi="Times New Roman" w:cs="Times New Roman"/>
          <w:sz w:val="28"/>
          <w:szCs w:val="28"/>
          <w:lang w:val="uk-UA"/>
        </w:rPr>
        <w:t>;</w:t>
      </w:r>
    </w:p>
    <w:p w:rsidR="00F66C47" w:rsidRPr="00F66C47" w:rsidRDefault="00F51747" w:rsidP="00F66C47">
      <w:pPr>
        <w:pStyle w:val="a6"/>
        <w:numPr>
          <w:ilvl w:val="0"/>
          <w:numId w:val="23"/>
        </w:numPr>
        <w:spacing w:after="0" w:line="240" w:lineRule="auto"/>
        <w:jc w:val="both"/>
        <w:rPr>
          <w:rFonts w:ascii="Times New Roman" w:hAnsi="Times New Roman" w:cs="Times New Roman"/>
          <w:sz w:val="28"/>
          <w:szCs w:val="28"/>
          <w:lang w:val="uk-UA"/>
        </w:rPr>
      </w:pPr>
      <w:r w:rsidRPr="00F66C47">
        <w:rPr>
          <w:rFonts w:ascii="Times New Roman" w:hAnsi="Times New Roman" w:cs="Times New Roman"/>
          <w:sz w:val="28"/>
          <w:szCs w:val="28"/>
          <w:lang w:val="uk-UA"/>
        </w:rPr>
        <w:t xml:space="preserve">проводити роботу </w:t>
      </w:r>
      <w:r w:rsidR="00F66C47">
        <w:rPr>
          <w:rFonts w:ascii="Times New Roman" w:hAnsi="Times New Roman" w:cs="Times New Roman"/>
          <w:sz w:val="28"/>
          <w:szCs w:val="28"/>
          <w:lang w:val="uk-UA"/>
        </w:rPr>
        <w:t>і</w:t>
      </w:r>
      <w:r w:rsidRPr="00F66C47">
        <w:rPr>
          <w:rFonts w:ascii="Times New Roman" w:hAnsi="Times New Roman" w:cs="Times New Roman"/>
          <w:sz w:val="28"/>
          <w:szCs w:val="28"/>
          <w:lang w:val="uk-UA"/>
        </w:rPr>
        <w:t>з забудовниками с</w:t>
      </w:r>
      <w:r w:rsidR="00F66C47">
        <w:rPr>
          <w:rFonts w:ascii="Times New Roman" w:hAnsi="Times New Roman" w:cs="Times New Roman"/>
          <w:sz w:val="28"/>
          <w:szCs w:val="28"/>
          <w:lang w:val="uk-UA"/>
        </w:rPr>
        <w:t>іл сільської ради</w:t>
      </w:r>
      <w:r w:rsidRPr="00F66C47">
        <w:rPr>
          <w:rFonts w:ascii="Times New Roman" w:hAnsi="Times New Roman" w:cs="Times New Roman"/>
          <w:sz w:val="28"/>
          <w:szCs w:val="28"/>
          <w:lang w:val="uk-UA"/>
        </w:rPr>
        <w:t xml:space="preserve"> щодо активізації процесу введення в експлуатацію житлових будинків.</w:t>
      </w:r>
    </w:p>
    <w:p w:rsidR="00F517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хід</w:t>
      </w:r>
      <w:proofErr w:type="spellEnd"/>
      <w:r>
        <w:rPr>
          <w:rFonts w:ascii="Times New Roman" w:hAnsi="Times New Roman" w:cs="Times New Roman"/>
          <w:sz w:val="28"/>
          <w:szCs w:val="28"/>
        </w:rPr>
        <w:t xml:space="preserve">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w:t>
      </w:r>
      <w:proofErr w:type="spellStart"/>
      <w:r>
        <w:rPr>
          <w:rFonts w:ascii="Times New Roman" w:hAnsi="Times New Roman" w:cs="Times New Roman"/>
          <w:sz w:val="28"/>
          <w:szCs w:val="28"/>
        </w:rPr>
        <w:t>доповісти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rPr>
        <w:t xml:space="preserve"> у </w:t>
      </w:r>
      <w:r w:rsidR="00F66C47">
        <w:rPr>
          <w:rFonts w:ascii="Times New Roman" w:hAnsi="Times New Roman" w:cs="Times New Roman"/>
          <w:sz w:val="28"/>
          <w:szCs w:val="28"/>
          <w:lang w:val="uk-UA"/>
        </w:rPr>
        <w:t>березні</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201</w:t>
      </w:r>
      <w:r>
        <w:rPr>
          <w:rFonts w:ascii="Times New Roman" w:hAnsi="Times New Roman" w:cs="Times New Roman"/>
          <w:sz w:val="28"/>
          <w:szCs w:val="28"/>
          <w:lang w:val="uk-UA"/>
        </w:rPr>
        <w:t>7</w:t>
      </w:r>
      <w:r>
        <w:rPr>
          <w:rFonts w:ascii="Times New Roman" w:hAnsi="Times New Roman" w:cs="Times New Roman"/>
          <w:sz w:val="28"/>
          <w:szCs w:val="28"/>
        </w:rPr>
        <w:t xml:space="preserve"> року.</w:t>
      </w:r>
    </w:p>
    <w:p w:rsidR="00F51747" w:rsidRPr="00F66C47" w:rsidRDefault="00F51747" w:rsidP="00F66C47">
      <w:pPr>
        <w:pStyle w:val="a6"/>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покласти на </w:t>
      </w: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секретаря </w:t>
      </w:r>
      <w:proofErr w:type="spellStart"/>
      <w:r>
        <w:rPr>
          <w:rFonts w:ascii="Times New Roman" w:hAnsi="Times New Roman" w:cs="Times New Roman"/>
          <w:sz w:val="28"/>
          <w:szCs w:val="28"/>
        </w:rPr>
        <w:t>виконкому</w:t>
      </w:r>
      <w:proofErr w:type="spellEnd"/>
      <w:r>
        <w:rPr>
          <w:rFonts w:ascii="Times New Roman" w:hAnsi="Times New Roman" w:cs="Times New Roman"/>
          <w:sz w:val="28"/>
          <w:szCs w:val="28"/>
          <w:lang w:val="uk-UA"/>
        </w:rPr>
        <w:t>, О. Казмірчук.</w:t>
      </w:r>
    </w:p>
    <w:p w:rsidR="00F66C47" w:rsidRDefault="00F66C47" w:rsidP="00F51747">
      <w:pPr>
        <w:spacing w:after="0"/>
        <w:jc w:val="both"/>
        <w:rPr>
          <w:rFonts w:ascii="Times New Roman" w:hAnsi="Times New Roman" w:cs="Times New Roman"/>
          <w:b/>
          <w:i/>
          <w:sz w:val="28"/>
          <w:szCs w:val="28"/>
          <w:lang w:val="uk-UA"/>
        </w:rPr>
      </w:pPr>
    </w:p>
    <w:p w:rsidR="00F51747" w:rsidRDefault="00F51747" w:rsidP="00F51747">
      <w:pPr>
        <w:spacing w:after="0"/>
        <w:jc w:val="both"/>
        <w:rPr>
          <w:rFonts w:ascii="Times New Roman" w:hAnsi="Times New Roman" w:cs="Times New Roman"/>
          <w:b/>
          <w:i/>
          <w:sz w:val="28"/>
          <w:szCs w:val="28"/>
          <w:lang w:val="uk-UA"/>
        </w:rPr>
      </w:pPr>
      <w:r w:rsidRPr="00F05373">
        <w:rPr>
          <w:rFonts w:ascii="Times New Roman" w:hAnsi="Times New Roman" w:cs="Times New Roman"/>
          <w:b/>
          <w:i/>
          <w:sz w:val="28"/>
          <w:szCs w:val="28"/>
        </w:rPr>
        <w:t>Сільський голова</w:t>
      </w:r>
      <w:r w:rsidRPr="00F05373">
        <w:rPr>
          <w:rFonts w:ascii="Times New Roman" w:hAnsi="Times New Roman" w:cs="Times New Roman"/>
          <w:b/>
          <w:i/>
          <w:sz w:val="28"/>
          <w:szCs w:val="28"/>
        </w:rPr>
        <w:tab/>
      </w:r>
      <w:r w:rsidRPr="00F05373">
        <w:rPr>
          <w:rFonts w:ascii="Times New Roman" w:hAnsi="Times New Roman" w:cs="Times New Roman"/>
          <w:b/>
          <w:i/>
          <w:sz w:val="28"/>
          <w:szCs w:val="28"/>
        </w:rPr>
        <w:tab/>
        <w:t xml:space="preserve">                        </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t xml:space="preserve">  </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Т.</w:t>
      </w:r>
      <w:r>
        <w:rPr>
          <w:rFonts w:ascii="Times New Roman" w:hAnsi="Times New Roman" w:cs="Times New Roman"/>
          <w:b/>
          <w:i/>
          <w:sz w:val="28"/>
          <w:szCs w:val="28"/>
          <w:lang w:val="uk-UA"/>
        </w:rPr>
        <w:t xml:space="preserve"> </w:t>
      </w:r>
      <w:r>
        <w:rPr>
          <w:rFonts w:ascii="Times New Roman" w:hAnsi="Times New Roman" w:cs="Times New Roman"/>
          <w:b/>
          <w:i/>
          <w:sz w:val="28"/>
          <w:szCs w:val="28"/>
        </w:rPr>
        <w:t xml:space="preserve"> Гончару</w:t>
      </w:r>
      <w:r>
        <w:rPr>
          <w:rFonts w:ascii="Times New Roman" w:hAnsi="Times New Roman" w:cs="Times New Roman"/>
          <w:b/>
          <w:i/>
          <w:sz w:val="28"/>
          <w:szCs w:val="28"/>
          <w:lang w:val="uk-UA"/>
        </w:rPr>
        <w:t>к</w:t>
      </w:r>
    </w:p>
    <w:p w:rsidR="00F51747" w:rsidRDefault="00F51747" w:rsidP="00F51747">
      <w:pPr>
        <w:spacing w:after="0"/>
        <w:jc w:val="center"/>
        <w:rPr>
          <w:rFonts w:ascii="Times New Roman" w:hAnsi="Times New Roman" w:cs="Times New Roman"/>
          <w:b/>
          <w:sz w:val="28"/>
          <w:szCs w:val="28"/>
          <w:lang w:val="uk-UA"/>
        </w:rPr>
      </w:pPr>
    </w:p>
    <w:p w:rsidR="00F51747" w:rsidRDefault="00F51747" w:rsidP="004A7372">
      <w:pPr>
        <w:pStyle w:val="a7"/>
        <w:shd w:val="clear" w:color="auto" w:fill="FFFFFF"/>
        <w:spacing w:before="0" w:beforeAutospacing="0" w:after="0" w:afterAutospacing="0" w:line="365" w:lineRule="atLeast"/>
        <w:ind w:firstLine="851"/>
        <w:jc w:val="center"/>
        <w:rPr>
          <w:b/>
          <w:bCs/>
          <w:i/>
          <w:sz w:val="28"/>
          <w:szCs w:val="28"/>
          <w:lang w:val="uk-UA"/>
        </w:rPr>
      </w:pPr>
      <w:proofErr w:type="spellStart"/>
      <w:r w:rsidRPr="00180465">
        <w:rPr>
          <w:b/>
          <w:bCs/>
          <w:i/>
          <w:sz w:val="28"/>
          <w:szCs w:val="28"/>
        </w:rPr>
        <w:lastRenderedPageBreak/>
        <w:t>Інформаці</w:t>
      </w:r>
      <w:r w:rsidRPr="00180465">
        <w:rPr>
          <w:b/>
          <w:bCs/>
          <w:i/>
          <w:sz w:val="28"/>
          <w:szCs w:val="28"/>
          <w:lang w:val="uk-UA"/>
        </w:rPr>
        <w:t>йна</w:t>
      </w:r>
      <w:proofErr w:type="spellEnd"/>
      <w:r w:rsidRPr="00180465">
        <w:rPr>
          <w:b/>
          <w:bCs/>
          <w:i/>
          <w:sz w:val="28"/>
          <w:szCs w:val="28"/>
          <w:lang w:val="uk-UA"/>
        </w:rPr>
        <w:t xml:space="preserve"> довідка</w:t>
      </w:r>
    </w:p>
    <w:p w:rsidR="00F51747" w:rsidRDefault="00F51747" w:rsidP="004A7372">
      <w:pPr>
        <w:pStyle w:val="a7"/>
        <w:shd w:val="clear" w:color="auto" w:fill="FFFFFF"/>
        <w:spacing w:before="0" w:beforeAutospacing="0" w:after="0" w:afterAutospacing="0" w:line="365" w:lineRule="atLeast"/>
        <w:ind w:firstLine="851"/>
        <w:jc w:val="center"/>
        <w:rPr>
          <w:b/>
          <w:i/>
          <w:sz w:val="28"/>
          <w:szCs w:val="28"/>
          <w:lang w:val="uk-UA"/>
        </w:rPr>
      </w:pPr>
      <w:r>
        <w:rPr>
          <w:b/>
          <w:i/>
          <w:sz w:val="28"/>
          <w:szCs w:val="28"/>
          <w:lang w:val="uk-UA"/>
        </w:rPr>
        <w:t>п</w:t>
      </w:r>
      <w:proofErr w:type="spellStart"/>
      <w:r>
        <w:rPr>
          <w:b/>
          <w:i/>
          <w:sz w:val="28"/>
          <w:szCs w:val="28"/>
        </w:rPr>
        <w:t>ро</w:t>
      </w:r>
      <w:proofErr w:type="spellEnd"/>
      <w:r>
        <w:rPr>
          <w:b/>
          <w:i/>
          <w:sz w:val="28"/>
          <w:szCs w:val="28"/>
        </w:rPr>
        <w:t xml:space="preserve"> виконання </w:t>
      </w:r>
      <w:r>
        <w:rPr>
          <w:b/>
          <w:i/>
          <w:sz w:val="28"/>
          <w:szCs w:val="28"/>
          <w:lang w:val="uk-UA"/>
        </w:rPr>
        <w:t xml:space="preserve">делегованих повноважень органів </w:t>
      </w:r>
    </w:p>
    <w:p w:rsidR="00F51747" w:rsidRPr="00EE1ACA" w:rsidRDefault="00F51747" w:rsidP="004A7372">
      <w:pPr>
        <w:pStyle w:val="a7"/>
        <w:shd w:val="clear" w:color="auto" w:fill="FFFFFF"/>
        <w:spacing w:before="0" w:beforeAutospacing="0" w:after="0" w:afterAutospacing="0" w:line="365" w:lineRule="atLeast"/>
        <w:ind w:firstLine="851"/>
        <w:jc w:val="center"/>
        <w:rPr>
          <w:i/>
          <w:sz w:val="28"/>
          <w:szCs w:val="28"/>
          <w:lang w:val="uk-UA"/>
        </w:rPr>
      </w:pPr>
      <w:r>
        <w:rPr>
          <w:b/>
          <w:i/>
          <w:sz w:val="28"/>
          <w:szCs w:val="28"/>
          <w:lang w:val="uk-UA"/>
        </w:rPr>
        <w:t xml:space="preserve">виконавчої влади у галузі будівництва </w:t>
      </w:r>
    </w:p>
    <w:p w:rsidR="00F51747" w:rsidRPr="004A7372" w:rsidRDefault="00F51747" w:rsidP="004A7372">
      <w:pPr>
        <w:spacing w:after="0"/>
        <w:rPr>
          <w:rStyle w:val="apple-converted-space"/>
          <w:rFonts w:ascii="Times New Roman" w:hAnsi="Times New Roman" w:cs="Times New Roman"/>
          <w:color w:val="000000"/>
          <w:sz w:val="16"/>
          <w:szCs w:val="16"/>
          <w:shd w:val="clear" w:color="auto" w:fill="FFFFFF"/>
          <w:lang w:val="uk-UA"/>
        </w:rPr>
      </w:pPr>
      <w:r>
        <w:rPr>
          <w:rStyle w:val="apple-converted-space"/>
          <w:rFonts w:ascii="Trebuchet MS" w:hAnsi="Trebuchet MS"/>
          <w:color w:val="000000"/>
          <w:sz w:val="25"/>
          <w:szCs w:val="25"/>
          <w:shd w:val="clear" w:color="auto" w:fill="FFFFFF"/>
        </w:rPr>
        <w:t> </w:t>
      </w:r>
    </w:p>
    <w:p w:rsidR="00583763" w:rsidRPr="004A7372" w:rsidRDefault="00583763" w:rsidP="004A7372">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lang w:val="uk-UA"/>
        </w:rPr>
        <w:t>Виконавчий комітет Білокриницької сільської ради приділяє значну увагу роботі щодо виконання делегованих повноважень у галузі будівництва. Робота спрямована на виконання ст. 31 Закону України «Про місцеве самоврядування в Україні», законів України «Про регулювання містобудівної документації», «Про основи містобудування» інших законодавчих актів, які регулюють процес будівництва на території сільської ради.</w:t>
      </w:r>
    </w:p>
    <w:p w:rsidR="00583763" w:rsidRPr="004A7372" w:rsidRDefault="00583763" w:rsidP="00583763">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lang w:val="uk-UA"/>
        </w:rPr>
        <w:t xml:space="preserve"> </w:t>
      </w:r>
      <w:proofErr w:type="gramStart"/>
      <w:r w:rsidRPr="004A7372">
        <w:rPr>
          <w:rFonts w:ascii="Times New Roman" w:hAnsi="Times New Roman" w:cs="Times New Roman"/>
          <w:sz w:val="24"/>
          <w:szCs w:val="24"/>
        </w:rPr>
        <w:t xml:space="preserve">На території сільської ради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кожним</w:t>
      </w:r>
      <w:proofErr w:type="spellEnd"/>
      <w:r w:rsidRPr="004A7372">
        <w:rPr>
          <w:rFonts w:ascii="Times New Roman" w:hAnsi="Times New Roman" w:cs="Times New Roman"/>
          <w:sz w:val="24"/>
          <w:szCs w:val="24"/>
        </w:rPr>
        <w:t xml:space="preserve"> роком </w:t>
      </w:r>
      <w:proofErr w:type="spellStart"/>
      <w:r w:rsidRPr="004A7372">
        <w:rPr>
          <w:rFonts w:ascii="Times New Roman" w:hAnsi="Times New Roman" w:cs="Times New Roman"/>
          <w:sz w:val="24"/>
          <w:szCs w:val="24"/>
        </w:rPr>
        <w:t>розширюється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нове</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будівництво</w:t>
      </w:r>
      <w:proofErr w:type="spellEnd"/>
      <w:r w:rsidRPr="004A7372">
        <w:rPr>
          <w:rFonts w:ascii="Times New Roman" w:hAnsi="Times New Roman" w:cs="Times New Roman"/>
          <w:sz w:val="24"/>
          <w:szCs w:val="24"/>
        </w:rPr>
        <w:t xml:space="preserve"> та проходить </w:t>
      </w:r>
      <w:proofErr w:type="spellStart"/>
      <w:r w:rsidRPr="004A7372">
        <w:rPr>
          <w:rFonts w:ascii="Times New Roman" w:hAnsi="Times New Roman" w:cs="Times New Roman"/>
          <w:sz w:val="24"/>
          <w:szCs w:val="24"/>
        </w:rPr>
        <w:t>реконструкція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існуючих</w:t>
      </w:r>
      <w:proofErr w:type="spellEnd"/>
      <w:r w:rsidRPr="004A7372">
        <w:rPr>
          <w:rFonts w:ascii="Times New Roman" w:hAnsi="Times New Roman" w:cs="Times New Roman"/>
          <w:sz w:val="24"/>
          <w:szCs w:val="24"/>
        </w:rPr>
        <w:t xml:space="preserve"> об’єктів</w:t>
      </w:r>
      <w:r w:rsidRPr="004A7372">
        <w:rPr>
          <w:rFonts w:ascii="Times New Roman" w:hAnsi="Times New Roman" w:cs="Times New Roman"/>
          <w:sz w:val="24"/>
          <w:szCs w:val="24"/>
          <w:lang w:val="uk-UA"/>
        </w:rPr>
        <w:t>, тому в</w:t>
      </w:r>
      <w:proofErr w:type="spellStart"/>
      <w:r w:rsidRPr="004A7372">
        <w:rPr>
          <w:rFonts w:ascii="Times New Roman" w:hAnsi="Times New Roman" w:cs="Times New Roman"/>
          <w:sz w:val="24"/>
          <w:szCs w:val="24"/>
        </w:rPr>
        <w:t>иконкомом</w:t>
      </w:r>
      <w:proofErr w:type="spellEnd"/>
      <w:r w:rsidRPr="004A7372">
        <w:rPr>
          <w:rFonts w:ascii="Times New Roman" w:hAnsi="Times New Roman" w:cs="Times New Roman"/>
          <w:sz w:val="24"/>
          <w:szCs w:val="24"/>
        </w:rPr>
        <w:t xml:space="preserve"> сільської ради </w:t>
      </w:r>
      <w:proofErr w:type="spellStart"/>
      <w:r w:rsidRPr="004A7372">
        <w:rPr>
          <w:rFonts w:ascii="Times New Roman" w:hAnsi="Times New Roman" w:cs="Times New Roman"/>
          <w:sz w:val="24"/>
          <w:szCs w:val="24"/>
        </w:rPr>
        <w:t>здійснюється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постійний</w:t>
      </w:r>
      <w:proofErr w:type="spellEnd"/>
      <w:r w:rsidRPr="004A7372">
        <w:rPr>
          <w:rFonts w:ascii="Times New Roman" w:hAnsi="Times New Roman" w:cs="Times New Roman"/>
          <w:sz w:val="24"/>
          <w:szCs w:val="24"/>
        </w:rPr>
        <w:t xml:space="preserve"> контроль </w:t>
      </w:r>
      <w:proofErr w:type="spellStart"/>
      <w:r w:rsidRPr="004A7372">
        <w:rPr>
          <w:rFonts w:ascii="Times New Roman" w:hAnsi="Times New Roman" w:cs="Times New Roman"/>
          <w:sz w:val="24"/>
          <w:szCs w:val="24"/>
        </w:rPr>
        <w:t>щодо</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додержання</w:t>
      </w:r>
      <w:proofErr w:type="spellEnd"/>
      <w:r w:rsidRPr="004A7372">
        <w:rPr>
          <w:rFonts w:ascii="Times New Roman" w:hAnsi="Times New Roman" w:cs="Times New Roman"/>
          <w:sz w:val="24"/>
          <w:szCs w:val="24"/>
        </w:rPr>
        <w:t xml:space="preserve"> земельного та </w:t>
      </w:r>
      <w:proofErr w:type="spellStart"/>
      <w:r w:rsidRPr="004A7372">
        <w:rPr>
          <w:rFonts w:ascii="Times New Roman" w:hAnsi="Times New Roman" w:cs="Times New Roman"/>
          <w:sz w:val="24"/>
          <w:szCs w:val="24"/>
        </w:rPr>
        <w:t>природоохоронного</w:t>
      </w:r>
      <w:proofErr w:type="spellEnd"/>
      <w:r w:rsidRPr="004A7372">
        <w:rPr>
          <w:rFonts w:ascii="Times New Roman" w:hAnsi="Times New Roman" w:cs="Times New Roman"/>
          <w:sz w:val="24"/>
          <w:szCs w:val="24"/>
        </w:rPr>
        <w:t xml:space="preserve"> законодавства </w:t>
      </w:r>
      <w:proofErr w:type="spellStart"/>
      <w:r w:rsidRPr="004A7372">
        <w:rPr>
          <w:rFonts w:ascii="Times New Roman" w:hAnsi="Times New Roman" w:cs="Times New Roman"/>
          <w:sz w:val="24"/>
          <w:szCs w:val="24"/>
        </w:rPr>
        <w:t>мешканцями</w:t>
      </w:r>
      <w:proofErr w:type="spellEnd"/>
      <w:r w:rsidRPr="004A7372">
        <w:rPr>
          <w:rFonts w:ascii="Times New Roman" w:hAnsi="Times New Roman" w:cs="Times New Roman"/>
          <w:sz w:val="24"/>
          <w:szCs w:val="24"/>
        </w:rPr>
        <w:t xml:space="preserve"> с</w:t>
      </w:r>
      <w:proofErr w:type="spellStart"/>
      <w:r w:rsidRPr="004A7372">
        <w:rPr>
          <w:rFonts w:ascii="Times New Roman" w:hAnsi="Times New Roman" w:cs="Times New Roman"/>
          <w:sz w:val="24"/>
          <w:szCs w:val="24"/>
          <w:lang w:val="uk-UA"/>
        </w:rPr>
        <w:t>іл</w:t>
      </w:r>
      <w:proofErr w:type="spellEnd"/>
      <w:r w:rsidRPr="004A7372">
        <w:rPr>
          <w:rFonts w:ascii="Times New Roman" w:hAnsi="Times New Roman" w:cs="Times New Roman"/>
          <w:sz w:val="24"/>
          <w:szCs w:val="24"/>
        </w:rPr>
        <w:t xml:space="preserve">, контроль за </w:t>
      </w:r>
      <w:proofErr w:type="spellStart"/>
      <w:r w:rsidRPr="004A7372">
        <w:rPr>
          <w:rFonts w:ascii="Times New Roman" w:hAnsi="Times New Roman" w:cs="Times New Roman"/>
          <w:sz w:val="24"/>
          <w:szCs w:val="24"/>
        </w:rPr>
        <w:t>використанням</w:t>
      </w:r>
      <w:proofErr w:type="spellEnd"/>
      <w:r w:rsidRPr="004A7372">
        <w:rPr>
          <w:rFonts w:ascii="Times New Roman" w:hAnsi="Times New Roman" w:cs="Times New Roman"/>
          <w:sz w:val="24"/>
          <w:szCs w:val="24"/>
        </w:rPr>
        <w:t xml:space="preserve"> земель та їх </w:t>
      </w:r>
      <w:proofErr w:type="spellStart"/>
      <w:r w:rsidRPr="004A7372">
        <w:rPr>
          <w:rFonts w:ascii="Times New Roman" w:hAnsi="Times New Roman" w:cs="Times New Roman"/>
          <w:sz w:val="24"/>
          <w:szCs w:val="24"/>
        </w:rPr>
        <w:t>призначенням</w:t>
      </w:r>
      <w:proofErr w:type="spellEnd"/>
      <w:r w:rsidRPr="004A7372">
        <w:rPr>
          <w:rFonts w:ascii="Times New Roman" w:hAnsi="Times New Roman" w:cs="Times New Roman"/>
          <w:sz w:val="24"/>
          <w:szCs w:val="24"/>
        </w:rPr>
        <w:t xml:space="preserve">, за станом </w:t>
      </w:r>
      <w:proofErr w:type="spellStart"/>
      <w:r w:rsidRPr="004A7372">
        <w:rPr>
          <w:rFonts w:ascii="Times New Roman" w:hAnsi="Times New Roman" w:cs="Times New Roman"/>
          <w:sz w:val="24"/>
          <w:szCs w:val="24"/>
        </w:rPr>
        <w:t>забудови</w:t>
      </w:r>
      <w:proofErr w:type="spellEnd"/>
      <w:r w:rsidRPr="004A7372">
        <w:rPr>
          <w:rFonts w:ascii="Times New Roman" w:hAnsi="Times New Roman" w:cs="Times New Roman"/>
          <w:sz w:val="24"/>
          <w:szCs w:val="24"/>
        </w:rPr>
        <w:t xml:space="preserve"> </w:t>
      </w:r>
      <w:r w:rsidRPr="004A7372">
        <w:rPr>
          <w:rFonts w:ascii="Times New Roman" w:hAnsi="Times New Roman" w:cs="Times New Roman"/>
          <w:sz w:val="24"/>
          <w:szCs w:val="24"/>
          <w:lang w:val="uk-UA"/>
        </w:rPr>
        <w:t>сіл сільської ради</w:t>
      </w:r>
      <w:r w:rsidRPr="004A7372">
        <w:rPr>
          <w:rFonts w:ascii="Times New Roman" w:hAnsi="Times New Roman" w:cs="Times New Roman"/>
          <w:sz w:val="24"/>
          <w:szCs w:val="24"/>
        </w:rPr>
        <w:t xml:space="preserve">. </w:t>
      </w:r>
      <w:proofErr w:type="gramEnd"/>
    </w:p>
    <w:p w:rsidR="00583763" w:rsidRPr="004A7372" w:rsidRDefault="00583763" w:rsidP="00583763">
      <w:pPr>
        <w:spacing w:after="0"/>
        <w:ind w:firstLine="709"/>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Згідно зі ст. 31 Закону України «Про місцеве самоврядування в Україні»</w:t>
      </w:r>
      <w:r w:rsidRPr="004A7372">
        <w:rPr>
          <w:rFonts w:ascii="Times New Roman" w:hAnsi="Times New Roman" w:cs="Times New Roman"/>
          <w:color w:val="000000"/>
          <w:sz w:val="24"/>
          <w:szCs w:val="24"/>
          <w:shd w:val="clear" w:color="auto" w:fill="FFFFFF"/>
        </w:rPr>
        <w:t> </w:t>
      </w:r>
      <w:r w:rsidRPr="004A7372">
        <w:rPr>
          <w:rFonts w:ascii="Times New Roman" w:hAnsi="Times New Roman" w:cs="Times New Roman"/>
          <w:color w:val="000000"/>
          <w:sz w:val="24"/>
          <w:szCs w:val="24"/>
          <w:shd w:val="clear" w:color="auto" w:fill="FFFFFF"/>
          <w:lang w:val="uk-UA"/>
        </w:rPr>
        <w:t xml:space="preserve"> на засіданнях виконавчого комітету Білокриницької сільської ради згідно плану роботи виконкому на 2017 рік  розглядаються питання та приймаються відповідні рішення щодо надання дозволів жителям сіл на реконструкцію житла, будівництво господарчих споруд прийняття в експлуатацію закінчених будівництвом індивідуальних житлових будинків.</w:t>
      </w:r>
    </w:p>
    <w:p w:rsidR="00583763" w:rsidRPr="004A7372" w:rsidRDefault="00583763" w:rsidP="00583763">
      <w:pPr>
        <w:spacing w:after="0"/>
        <w:ind w:firstLine="709"/>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Так протягом 2016 року виконано:</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Жителями територіальної громади здано в експлуатацію </w:t>
      </w:r>
      <w:r w:rsidR="009752E4" w:rsidRPr="004A7372">
        <w:rPr>
          <w:rFonts w:ascii="Times New Roman" w:hAnsi="Times New Roman" w:cs="Times New Roman"/>
          <w:color w:val="000000"/>
          <w:sz w:val="24"/>
          <w:szCs w:val="24"/>
          <w:shd w:val="clear" w:color="auto" w:fill="FFFFFF"/>
          <w:lang w:val="uk-UA"/>
        </w:rPr>
        <w:t>50</w:t>
      </w:r>
      <w:r w:rsidRPr="004A7372">
        <w:rPr>
          <w:rFonts w:ascii="Times New Roman" w:hAnsi="Times New Roman" w:cs="Times New Roman"/>
          <w:color w:val="000000"/>
          <w:sz w:val="24"/>
          <w:szCs w:val="24"/>
          <w:shd w:val="clear" w:color="auto" w:fill="FFFFFF"/>
          <w:lang w:val="uk-UA"/>
        </w:rPr>
        <w:t xml:space="preserve"> житлових будинків загальною площею </w:t>
      </w:r>
      <w:r w:rsidR="009752E4" w:rsidRPr="004A7372">
        <w:rPr>
          <w:rFonts w:ascii="Times New Roman" w:hAnsi="Times New Roman" w:cs="Times New Roman"/>
          <w:color w:val="000000"/>
          <w:sz w:val="24"/>
          <w:szCs w:val="24"/>
          <w:shd w:val="clear" w:color="auto" w:fill="FFFFFF"/>
          <w:lang w:val="uk-UA"/>
        </w:rPr>
        <w:t>8456</w:t>
      </w:r>
      <w:r w:rsidRPr="004A7372">
        <w:rPr>
          <w:rFonts w:ascii="Times New Roman" w:hAnsi="Times New Roman" w:cs="Times New Roman"/>
          <w:color w:val="000000"/>
          <w:sz w:val="24"/>
          <w:szCs w:val="24"/>
          <w:shd w:val="clear" w:color="auto" w:fill="FFFFFF"/>
          <w:lang w:val="uk-UA"/>
        </w:rPr>
        <w:t xml:space="preserve"> </w:t>
      </w:r>
      <w:proofErr w:type="spellStart"/>
      <w:r w:rsidRPr="004A7372">
        <w:rPr>
          <w:rFonts w:ascii="Times New Roman" w:hAnsi="Times New Roman" w:cs="Times New Roman"/>
          <w:color w:val="000000"/>
          <w:sz w:val="24"/>
          <w:szCs w:val="24"/>
          <w:shd w:val="clear" w:color="auto" w:fill="FFFFFF"/>
          <w:lang w:val="uk-UA"/>
        </w:rPr>
        <w:t>кв.м</w:t>
      </w:r>
      <w:proofErr w:type="spellEnd"/>
      <w:r w:rsidRPr="004A7372">
        <w:rPr>
          <w:rFonts w:ascii="Times New Roman" w:hAnsi="Times New Roman" w:cs="Times New Roman"/>
          <w:color w:val="000000"/>
          <w:sz w:val="24"/>
          <w:szCs w:val="24"/>
          <w:shd w:val="clear" w:color="auto" w:fill="FFFFFF"/>
          <w:lang w:val="uk-UA"/>
        </w:rPr>
        <w:t>.</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Жителями територіальної громади здано в експлуатацію </w:t>
      </w:r>
      <w:r w:rsidR="009752E4" w:rsidRPr="004A7372">
        <w:rPr>
          <w:rFonts w:ascii="Times New Roman" w:hAnsi="Times New Roman" w:cs="Times New Roman"/>
          <w:color w:val="000000"/>
          <w:sz w:val="24"/>
          <w:szCs w:val="24"/>
          <w:shd w:val="clear" w:color="auto" w:fill="FFFFFF"/>
          <w:lang w:val="uk-UA"/>
        </w:rPr>
        <w:t>13</w:t>
      </w:r>
      <w:r w:rsidRPr="004A7372">
        <w:rPr>
          <w:rFonts w:ascii="Times New Roman" w:hAnsi="Times New Roman" w:cs="Times New Roman"/>
          <w:color w:val="000000"/>
          <w:sz w:val="24"/>
          <w:szCs w:val="24"/>
          <w:shd w:val="clear" w:color="auto" w:fill="FFFFFF"/>
          <w:lang w:val="uk-UA"/>
        </w:rPr>
        <w:t xml:space="preserve"> садових будинків загальною площею </w:t>
      </w:r>
      <w:r w:rsidR="009752E4" w:rsidRPr="004A7372">
        <w:rPr>
          <w:rFonts w:ascii="Times New Roman" w:hAnsi="Times New Roman" w:cs="Times New Roman"/>
          <w:color w:val="000000"/>
          <w:sz w:val="24"/>
          <w:szCs w:val="24"/>
          <w:shd w:val="clear" w:color="auto" w:fill="FFFFFF"/>
          <w:lang w:val="uk-UA"/>
        </w:rPr>
        <w:t>2159</w:t>
      </w:r>
      <w:r w:rsidRPr="004A7372">
        <w:rPr>
          <w:rFonts w:ascii="Times New Roman" w:hAnsi="Times New Roman" w:cs="Times New Roman"/>
          <w:color w:val="000000"/>
          <w:sz w:val="24"/>
          <w:szCs w:val="24"/>
          <w:shd w:val="clear" w:color="auto" w:fill="FFFFFF"/>
          <w:lang w:val="uk-UA"/>
        </w:rPr>
        <w:t xml:space="preserve"> </w:t>
      </w:r>
      <w:proofErr w:type="spellStart"/>
      <w:r w:rsidRPr="004A7372">
        <w:rPr>
          <w:rFonts w:ascii="Times New Roman" w:hAnsi="Times New Roman" w:cs="Times New Roman"/>
          <w:color w:val="000000"/>
          <w:sz w:val="24"/>
          <w:szCs w:val="24"/>
          <w:shd w:val="clear" w:color="auto" w:fill="FFFFFF"/>
          <w:lang w:val="uk-UA"/>
        </w:rPr>
        <w:t>кв.м</w:t>
      </w:r>
      <w:proofErr w:type="spellEnd"/>
      <w:r w:rsidRPr="004A7372">
        <w:rPr>
          <w:rFonts w:ascii="Times New Roman" w:hAnsi="Times New Roman" w:cs="Times New Roman"/>
          <w:color w:val="000000"/>
          <w:sz w:val="24"/>
          <w:szCs w:val="24"/>
          <w:shd w:val="clear" w:color="auto" w:fill="FFFFFF"/>
          <w:lang w:val="uk-UA"/>
        </w:rPr>
        <w:t>.</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Видано 2 дозволи на початок виконання будівельних робіт.</w:t>
      </w:r>
    </w:p>
    <w:p w:rsidR="00583763" w:rsidRPr="004A7372" w:rsidRDefault="00583763" w:rsidP="00583763">
      <w:pPr>
        <w:pStyle w:val="a6"/>
        <w:numPr>
          <w:ilvl w:val="0"/>
          <w:numId w:val="2"/>
        </w:numPr>
        <w:spacing w:after="0"/>
        <w:jc w:val="both"/>
        <w:rPr>
          <w:rFonts w:ascii="Times New Roman" w:hAnsi="Times New Roman" w:cs="Times New Roman"/>
          <w:color w:val="000000"/>
          <w:sz w:val="24"/>
          <w:szCs w:val="24"/>
          <w:shd w:val="clear" w:color="auto" w:fill="FFFFFF"/>
          <w:lang w:val="uk-UA"/>
        </w:rPr>
      </w:pPr>
      <w:r w:rsidRPr="004A7372">
        <w:rPr>
          <w:rFonts w:ascii="Times New Roman" w:hAnsi="Times New Roman" w:cs="Times New Roman"/>
          <w:color w:val="000000"/>
          <w:sz w:val="24"/>
          <w:szCs w:val="24"/>
          <w:shd w:val="clear" w:color="auto" w:fill="FFFFFF"/>
          <w:lang w:val="uk-UA"/>
        </w:rPr>
        <w:t xml:space="preserve">Видано </w:t>
      </w:r>
      <w:r w:rsidR="009752E4" w:rsidRPr="004A7372">
        <w:rPr>
          <w:rFonts w:ascii="Times New Roman" w:hAnsi="Times New Roman" w:cs="Times New Roman"/>
          <w:color w:val="000000"/>
          <w:sz w:val="24"/>
          <w:szCs w:val="24"/>
          <w:shd w:val="clear" w:color="auto" w:fill="FFFFFF"/>
          <w:lang w:val="uk-UA"/>
        </w:rPr>
        <w:t>4</w:t>
      </w:r>
      <w:r w:rsidRPr="004A7372">
        <w:rPr>
          <w:rFonts w:ascii="Times New Roman" w:hAnsi="Times New Roman" w:cs="Times New Roman"/>
          <w:color w:val="000000"/>
          <w:sz w:val="24"/>
          <w:szCs w:val="24"/>
          <w:shd w:val="clear" w:color="auto" w:fill="FFFFFF"/>
          <w:lang w:val="uk-UA"/>
        </w:rPr>
        <w:t xml:space="preserve"> рішення щодо надання дозволу на переведення садового будинку у житловий.</w:t>
      </w:r>
    </w:p>
    <w:p w:rsidR="00583763" w:rsidRPr="004A7372" w:rsidRDefault="00583763" w:rsidP="00583763">
      <w:pPr>
        <w:spacing w:after="0"/>
        <w:ind w:firstLine="709"/>
        <w:jc w:val="both"/>
        <w:rPr>
          <w:rFonts w:ascii="Times New Roman" w:hAnsi="Times New Roman" w:cs="Times New Roman"/>
          <w:sz w:val="24"/>
          <w:szCs w:val="24"/>
          <w:lang w:val="uk-UA"/>
        </w:rPr>
      </w:pPr>
      <w:proofErr w:type="spellStart"/>
      <w:r w:rsidRPr="004A7372">
        <w:rPr>
          <w:rFonts w:ascii="Times New Roman" w:hAnsi="Times New Roman" w:cs="Times New Roman"/>
          <w:sz w:val="24"/>
          <w:szCs w:val="24"/>
        </w:rPr>
        <w:t>Значну</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частку</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складають</w:t>
      </w:r>
      <w:proofErr w:type="spellEnd"/>
      <w:r w:rsidRPr="004A7372">
        <w:rPr>
          <w:rFonts w:ascii="Times New Roman" w:hAnsi="Times New Roman" w:cs="Times New Roman"/>
          <w:sz w:val="24"/>
          <w:szCs w:val="24"/>
        </w:rPr>
        <w:t xml:space="preserve"> </w:t>
      </w:r>
      <w:proofErr w:type="gramStart"/>
      <w:r w:rsidRPr="004A7372">
        <w:rPr>
          <w:rFonts w:ascii="Times New Roman" w:hAnsi="Times New Roman" w:cs="Times New Roman"/>
          <w:sz w:val="24"/>
          <w:szCs w:val="24"/>
        </w:rPr>
        <w:t>р</w:t>
      </w:r>
      <w:proofErr w:type="gramEnd"/>
      <w:r w:rsidRPr="004A7372">
        <w:rPr>
          <w:rFonts w:ascii="Times New Roman" w:hAnsi="Times New Roman" w:cs="Times New Roman"/>
          <w:sz w:val="24"/>
          <w:szCs w:val="24"/>
        </w:rPr>
        <w:t xml:space="preserve">ішення </w:t>
      </w:r>
      <w:proofErr w:type="spellStart"/>
      <w:r w:rsidRPr="004A7372">
        <w:rPr>
          <w:rFonts w:ascii="Times New Roman" w:hAnsi="Times New Roman" w:cs="Times New Roman"/>
          <w:sz w:val="24"/>
          <w:szCs w:val="24"/>
        </w:rPr>
        <w:t>щодо</w:t>
      </w:r>
      <w:proofErr w:type="spellEnd"/>
      <w:r w:rsidRPr="004A7372">
        <w:rPr>
          <w:rFonts w:ascii="Times New Roman" w:hAnsi="Times New Roman" w:cs="Times New Roman"/>
          <w:sz w:val="24"/>
          <w:szCs w:val="24"/>
        </w:rPr>
        <w:t xml:space="preserve"> </w:t>
      </w:r>
      <w:r w:rsidRPr="004A7372">
        <w:rPr>
          <w:rFonts w:ascii="Times New Roman" w:hAnsi="Times New Roman" w:cs="Times New Roman"/>
          <w:sz w:val="24"/>
          <w:szCs w:val="24"/>
          <w:lang w:val="uk-UA"/>
        </w:rPr>
        <w:t xml:space="preserve">присвоєння поштових адрес на житлові та садові будинки, прийнято </w:t>
      </w:r>
      <w:r w:rsidR="009752E4" w:rsidRPr="004A7372">
        <w:rPr>
          <w:rFonts w:ascii="Times New Roman" w:hAnsi="Times New Roman" w:cs="Times New Roman"/>
          <w:sz w:val="24"/>
          <w:szCs w:val="24"/>
          <w:lang w:val="uk-UA"/>
        </w:rPr>
        <w:t>76</w:t>
      </w:r>
      <w:r w:rsidRPr="004A7372">
        <w:rPr>
          <w:rFonts w:ascii="Times New Roman" w:hAnsi="Times New Roman" w:cs="Times New Roman"/>
          <w:sz w:val="24"/>
          <w:szCs w:val="24"/>
          <w:lang w:val="uk-UA"/>
        </w:rPr>
        <w:t xml:space="preserve"> рішень.</w:t>
      </w:r>
    </w:p>
    <w:p w:rsidR="004A7372" w:rsidRPr="004A7372" w:rsidRDefault="004A7372" w:rsidP="00583763">
      <w:pPr>
        <w:spacing w:after="0"/>
        <w:ind w:firstLine="709"/>
        <w:jc w:val="both"/>
        <w:rPr>
          <w:rFonts w:ascii="Times New Roman" w:hAnsi="Times New Roman" w:cs="Times New Roman"/>
          <w:sz w:val="24"/>
          <w:szCs w:val="24"/>
          <w:shd w:val="clear" w:color="auto" w:fill="FFFFFF"/>
          <w:lang w:val="uk-UA"/>
        </w:rPr>
      </w:pPr>
      <w:r w:rsidRPr="004A7372">
        <w:rPr>
          <w:rFonts w:ascii="Times New Roman" w:hAnsi="Times New Roman" w:cs="Times New Roman"/>
          <w:sz w:val="24"/>
          <w:szCs w:val="24"/>
          <w:lang w:val="uk-UA"/>
        </w:rPr>
        <w:t xml:space="preserve">Відповідно до Порядку пайової участі замовників у розвитку інженерно-транспортної і соціальної інфраструктури сіл Білокриницької ради, затвердженого сільською радою у 2013 році, укладено два договори про пайову участь у розвитку інженерно-транспортної інфраструктури с. Антопіль та с. Біла Криниця на загальну суму 44,30197 </w:t>
      </w:r>
      <w:proofErr w:type="spellStart"/>
      <w:r w:rsidRPr="004A7372">
        <w:rPr>
          <w:rFonts w:ascii="Times New Roman" w:hAnsi="Times New Roman" w:cs="Times New Roman"/>
          <w:sz w:val="24"/>
          <w:szCs w:val="24"/>
          <w:lang w:val="uk-UA"/>
        </w:rPr>
        <w:t>тис.грн</w:t>
      </w:r>
      <w:proofErr w:type="spellEnd"/>
      <w:r w:rsidRPr="004A7372">
        <w:rPr>
          <w:rFonts w:ascii="Times New Roman" w:hAnsi="Times New Roman" w:cs="Times New Roman"/>
          <w:sz w:val="24"/>
          <w:szCs w:val="24"/>
          <w:lang w:val="uk-UA"/>
        </w:rPr>
        <w:t>.</w:t>
      </w:r>
    </w:p>
    <w:p w:rsidR="00583763" w:rsidRPr="004A7372" w:rsidRDefault="00583763" w:rsidP="00583763">
      <w:pPr>
        <w:spacing w:after="0"/>
        <w:ind w:firstLine="567"/>
        <w:jc w:val="both"/>
        <w:rPr>
          <w:rFonts w:ascii="Times New Roman" w:hAnsi="Times New Roman" w:cs="Times New Roman"/>
          <w:sz w:val="24"/>
          <w:szCs w:val="24"/>
          <w:lang w:val="uk-UA"/>
        </w:rPr>
      </w:pPr>
      <w:r w:rsidRPr="004A7372">
        <w:rPr>
          <w:rFonts w:ascii="Times New Roman" w:hAnsi="Times New Roman" w:cs="Times New Roman"/>
          <w:sz w:val="24"/>
          <w:szCs w:val="24"/>
        </w:rPr>
        <w:t xml:space="preserve">При </w:t>
      </w:r>
      <w:proofErr w:type="spellStart"/>
      <w:r w:rsidRPr="004A7372">
        <w:rPr>
          <w:rFonts w:ascii="Times New Roman" w:hAnsi="Times New Roman" w:cs="Times New Roman"/>
          <w:sz w:val="24"/>
          <w:szCs w:val="24"/>
        </w:rPr>
        <w:t>розгляді</w:t>
      </w:r>
      <w:proofErr w:type="spellEnd"/>
      <w:r w:rsidRPr="004A7372">
        <w:rPr>
          <w:rFonts w:ascii="Times New Roman" w:hAnsi="Times New Roman" w:cs="Times New Roman"/>
          <w:sz w:val="24"/>
          <w:szCs w:val="24"/>
        </w:rPr>
        <w:t xml:space="preserve"> та </w:t>
      </w:r>
      <w:proofErr w:type="spellStart"/>
      <w:r w:rsidRPr="004A7372">
        <w:rPr>
          <w:rFonts w:ascii="Times New Roman" w:hAnsi="Times New Roman" w:cs="Times New Roman"/>
          <w:sz w:val="24"/>
          <w:szCs w:val="24"/>
        </w:rPr>
        <w:t>прийнятті</w:t>
      </w:r>
      <w:proofErr w:type="spellEnd"/>
      <w:r w:rsidRPr="004A7372">
        <w:rPr>
          <w:rFonts w:ascii="Times New Roman" w:hAnsi="Times New Roman" w:cs="Times New Roman"/>
          <w:sz w:val="24"/>
          <w:szCs w:val="24"/>
        </w:rPr>
        <w:t xml:space="preserve"> </w:t>
      </w:r>
      <w:proofErr w:type="spellStart"/>
      <w:proofErr w:type="gramStart"/>
      <w:r w:rsidRPr="004A7372">
        <w:rPr>
          <w:rFonts w:ascii="Times New Roman" w:hAnsi="Times New Roman" w:cs="Times New Roman"/>
          <w:sz w:val="24"/>
          <w:szCs w:val="24"/>
        </w:rPr>
        <w:t>р</w:t>
      </w:r>
      <w:proofErr w:type="gramEnd"/>
      <w:r w:rsidRPr="004A7372">
        <w:rPr>
          <w:rFonts w:ascii="Times New Roman" w:hAnsi="Times New Roman" w:cs="Times New Roman"/>
          <w:sz w:val="24"/>
          <w:szCs w:val="24"/>
        </w:rPr>
        <w:t>ішень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у </w:t>
      </w:r>
      <w:proofErr w:type="spellStart"/>
      <w:r w:rsidRPr="004A7372">
        <w:rPr>
          <w:rFonts w:ascii="Times New Roman" w:hAnsi="Times New Roman" w:cs="Times New Roman"/>
          <w:sz w:val="24"/>
          <w:szCs w:val="24"/>
        </w:rPr>
        <w:t>галузі</w:t>
      </w:r>
      <w:proofErr w:type="spellEnd"/>
      <w:r w:rsidRPr="004A7372">
        <w:rPr>
          <w:rFonts w:ascii="Times New Roman" w:hAnsi="Times New Roman" w:cs="Times New Roman"/>
          <w:sz w:val="24"/>
          <w:szCs w:val="24"/>
        </w:rPr>
        <w:t xml:space="preserve"> будівництва </w:t>
      </w:r>
      <w:proofErr w:type="spellStart"/>
      <w:r w:rsidRPr="004A7372">
        <w:rPr>
          <w:rFonts w:ascii="Times New Roman" w:hAnsi="Times New Roman" w:cs="Times New Roman"/>
          <w:sz w:val="24"/>
          <w:szCs w:val="24"/>
        </w:rPr>
        <w:t>виконкомом</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враховуються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інтереси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держави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громадськості</w:t>
      </w:r>
      <w:proofErr w:type="spellEnd"/>
      <w:r w:rsidRPr="004A7372">
        <w:rPr>
          <w:rFonts w:ascii="Times New Roman" w:hAnsi="Times New Roman" w:cs="Times New Roman"/>
          <w:sz w:val="24"/>
          <w:szCs w:val="24"/>
        </w:rPr>
        <w:t xml:space="preserve"> та </w:t>
      </w:r>
      <w:proofErr w:type="spellStart"/>
      <w:r w:rsidRPr="004A7372">
        <w:rPr>
          <w:rFonts w:ascii="Times New Roman" w:hAnsi="Times New Roman" w:cs="Times New Roman"/>
          <w:sz w:val="24"/>
          <w:szCs w:val="24"/>
        </w:rPr>
        <w:t>населення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територіальної</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громади</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Виконком</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намагається</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своєчасно</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і</w:t>
      </w:r>
      <w:proofErr w:type="spellEnd"/>
      <w:r w:rsidRPr="004A7372">
        <w:rPr>
          <w:rFonts w:ascii="Times New Roman" w:hAnsi="Times New Roman" w:cs="Times New Roman"/>
          <w:sz w:val="24"/>
          <w:szCs w:val="24"/>
        </w:rPr>
        <w:t xml:space="preserve"> результативно </w:t>
      </w:r>
      <w:proofErr w:type="spellStart"/>
      <w:r w:rsidRPr="004A7372">
        <w:rPr>
          <w:rFonts w:ascii="Times New Roman" w:hAnsi="Times New Roman" w:cs="Times New Roman"/>
          <w:sz w:val="24"/>
          <w:szCs w:val="24"/>
        </w:rPr>
        <w:t>реагувати</w:t>
      </w:r>
      <w:proofErr w:type="spellEnd"/>
      <w:r w:rsidRPr="004A7372">
        <w:rPr>
          <w:rFonts w:ascii="Times New Roman" w:hAnsi="Times New Roman" w:cs="Times New Roman"/>
          <w:sz w:val="24"/>
          <w:szCs w:val="24"/>
        </w:rPr>
        <w:t xml:space="preserve"> на </w:t>
      </w:r>
      <w:proofErr w:type="spellStart"/>
      <w:r w:rsidRPr="004A7372">
        <w:rPr>
          <w:rFonts w:ascii="Times New Roman" w:hAnsi="Times New Roman" w:cs="Times New Roman"/>
          <w:sz w:val="24"/>
          <w:szCs w:val="24"/>
        </w:rPr>
        <w:t>скарги</w:t>
      </w:r>
      <w:proofErr w:type="spellEnd"/>
      <w:r w:rsidRPr="004A7372">
        <w:rPr>
          <w:rFonts w:ascii="Times New Roman" w:hAnsi="Times New Roman" w:cs="Times New Roman"/>
          <w:sz w:val="24"/>
          <w:szCs w:val="24"/>
        </w:rPr>
        <w:t xml:space="preserve"> громадян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містобудування</w:t>
      </w:r>
      <w:proofErr w:type="spellEnd"/>
      <w:r w:rsidRPr="004A7372">
        <w:rPr>
          <w:rFonts w:ascii="Times New Roman" w:hAnsi="Times New Roman" w:cs="Times New Roman"/>
          <w:sz w:val="24"/>
          <w:szCs w:val="24"/>
        </w:rPr>
        <w:t xml:space="preserve">. </w:t>
      </w:r>
    </w:p>
    <w:p w:rsidR="00583763" w:rsidRPr="004A7372" w:rsidRDefault="00583763" w:rsidP="00583763">
      <w:pPr>
        <w:spacing w:after="0"/>
        <w:ind w:firstLine="567"/>
        <w:jc w:val="both"/>
        <w:rPr>
          <w:rStyle w:val="apple-converted-space"/>
          <w:rFonts w:ascii="Times New Roman" w:hAnsi="Times New Roman" w:cs="Times New Roman"/>
          <w:color w:val="000000"/>
          <w:sz w:val="24"/>
          <w:szCs w:val="24"/>
          <w:shd w:val="clear" w:color="auto" w:fill="FFFFFF"/>
          <w:lang w:val="uk-UA"/>
        </w:rPr>
      </w:pPr>
      <w:r w:rsidRPr="004A7372">
        <w:rPr>
          <w:rFonts w:ascii="Times New Roman" w:hAnsi="Times New Roman" w:cs="Times New Roman"/>
          <w:sz w:val="24"/>
          <w:szCs w:val="24"/>
          <w:lang w:val="uk-UA"/>
        </w:rPr>
        <w:t xml:space="preserve">На території сільської ради відсутні пам’ятки архітектури та містобудування, палацово-паркові, паркові і садибні комплекси. </w:t>
      </w:r>
      <w:proofErr w:type="spellStart"/>
      <w:r w:rsidRPr="004A7372">
        <w:rPr>
          <w:rFonts w:ascii="Times New Roman" w:hAnsi="Times New Roman" w:cs="Times New Roman"/>
          <w:sz w:val="24"/>
          <w:szCs w:val="24"/>
        </w:rPr>
        <w:t>Протягом</w:t>
      </w:r>
      <w:proofErr w:type="spellEnd"/>
      <w:r w:rsidRPr="004A7372">
        <w:rPr>
          <w:rFonts w:ascii="Times New Roman" w:hAnsi="Times New Roman" w:cs="Times New Roman"/>
          <w:sz w:val="24"/>
          <w:szCs w:val="24"/>
        </w:rPr>
        <w:t xml:space="preserve"> 201</w:t>
      </w:r>
      <w:r w:rsidR="004A7372" w:rsidRPr="004A7372">
        <w:rPr>
          <w:rFonts w:ascii="Times New Roman" w:hAnsi="Times New Roman" w:cs="Times New Roman"/>
          <w:sz w:val="24"/>
          <w:szCs w:val="24"/>
          <w:lang w:val="uk-UA"/>
        </w:rPr>
        <w:t>6</w:t>
      </w:r>
      <w:r w:rsidRPr="004A7372">
        <w:rPr>
          <w:rFonts w:ascii="Times New Roman" w:hAnsi="Times New Roman" w:cs="Times New Roman"/>
          <w:sz w:val="24"/>
          <w:szCs w:val="24"/>
        </w:rPr>
        <w:t xml:space="preserve"> року </w:t>
      </w:r>
      <w:proofErr w:type="spellStart"/>
      <w:r w:rsidRPr="004A7372">
        <w:rPr>
          <w:rFonts w:ascii="Times New Roman" w:hAnsi="Times New Roman" w:cs="Times New Roman"/>
          <w:sz w:val="24"/>
          <w:szCs w:val="24"/>
        </w:rPr>
        <w:t>виконкомом</w:t>
      </w:r>
      <w:proofErr w:type="spellEnd"/>
      <w:r w:rsidRPr="004A7372">
        <w:rPr>
          <w:rFonts w:ascii="Times New Roman" w:hAnsi="Times New Roman" w:cs="Times New Roman"/>
          <w:sz w:val="24"/>
          <w:szCs w:val="24"/>
        </w:rPr>
        <w:t xml:space="preserve"> сільської </w:t>
      </w:r>
      <w:proofErr w:type="gramStart"/>
      <w:r w:rsidRPr="004A7372">
        <w:rPr>
          <w:rFonts w:ascii="Times New Roman" w:hAnsi="Times New Roman" w:cs="Times New Roman"/>
          <w:sz w:val="24"/>
          <w:szCs w:val="24"/>
        </w:rPr>
        <w:t>ради</w:t>
      </w:r>
      <w:proofErr w:type="gramEnd"/>
      <w:r w:rsidRPr="004A7372">
        <w:rPr>
          <w:rFonts w:ascii="Times New Roman" w:hAnsi="Times New Roman" w:cs="Times New Roman"/>
          <w:sz w:val="24"/>
          <w:szCs w:val="24"/>
        </w:rPr>
        <w:t xml:space="preserve"> спори </w:t>
      </w:r>
      <w:proofErr w:type="spellStart"/>
      <w:r w:rsidRPr="004A7372">
        <w:rPr>
          <w:rFonts w:ascii="Times New Roman" w:hAnsi="Times New Roman" w:cs="Times New Roman"/>
          <w:sz w:val="24"/>
          <w:szCs w:val="24"/>
        </w:rPr>
        <w:t>з</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питань</w:t>
      </w:r>
      <w:proofErr w:type="spellEnd"/>
      <w:r w:rsidRPr="004A7372">
        <w:rPr>
          <w:rFonts w:ascii="Times New Roman" w:hAnsi="Times New Roman" w:cs="Times New Roman"/>
          <w:sz w:val="24"/>
          <w:szCs w:val="24"/>
        </w:rPr>
        <w:t xml:space="preserve"> </w:t>
      </w:r>
      <w:proofErr w:type="spellStart"/>
      <w:r w:rsidRPr="004A7372">
        <w:rPr>
          <w:rFonts w:ascii="Times New Roman" w:hAnsi="Times New Roman" w:cs="Times New Roman"/>
          <w:sz w:val="24"/>
          <w:szCs w:val="24"/>
        </w:rPr>
        <w:t>містобудування</w:t>
      </w:r>
      <w:proofErr w:type="spellEnd"/>
      <w:r w:rsidRPr="004A7372">
        <w:rPr>
          <w:rFonts w:ascii="Times New Roman" w:hAnsi="Times New Roman" w:cs="Times New Roman"/>
          <w:sz w:val="24"/>
          <w:szCs w:val="24"/>
        </w:rPr>
        <w:t xml:space="preserve"> не </w:t>
      </w:r>
      <w:proofErr w:type="spellStart"/>
      <w:r w:rsidRPr="004A7372">
        <w:rPr>
          <w:rFonts w:ascii="Times New Roman" w:hAnsi="Times New Roman" w:cs="Times New Roman"/>
          <w:sz w:val="24"/>
          <w:szCs w:val="24"/>
        </w:rPr>
        <w:t>розглядалися</w:t>
      </w:r>
      <w:proofErr w:type="spellEnd"/>
      <w:r w:rsidRPr="004A7372">
        <w:rPr>
          <w:rFonts w:ascii="Times New Roman" w:hAnsi="Times New Roman" w:cs="Times New Roman"/>
          <w:sz w:val="24"/>
          <w:szCs w:val="24"/>
        </w:rPr>
        <w:t>.</w:t>
      </w:r>
    </w:p>
    <w:p w:rsidR="00F51747" w:rsidRDefault="00F51747" w:rsidP="00F51747">
      <w:pPr>
        <w:spacing w:after="0" w:line="240" w:lineRule="auto"/>
        <w:rPr>
          <w:rFonts w:ascii="Times New Roman" w:hAnsi="Times New Roman" w:cs="Times New Roman"/>
          <w:i/>
          <w:sz w:val="28"/>
          <w:szCs w:val="28"/>
          <w:lang w:val="uk-UA"/>
        </w:rPr>
      </w:pPr>
    </w:p>
    <w:p w:rsidR="004A7372" w:rsidRDefault="004A7372" w:rsidP="00F51747">
      <w:pPr>
        <w:spacing w:after="0" w:line="240" w:lineRule="auto"/>
        <w:rPr>
          <w:rFonts w:ascii="Times New Roman" w:hAnsi="Times New Roman" w:cs="Times New Roman"/>
          <w:i/>
          <w:sz w:val="28"/>
          <w:szCs w:val="28"/>
          <w:lang w:val="uk-UA"/>
        </w:rPr>
      </w:pPr>
    </w:p>
    <w:p w:rsidR="00F51747" w:rsidRDefault="00F51747" w:rsidP="00F51747">
      <w:pPr>
        <w:spacing w:after="0" w:line="240" w:lineRule="auto"/>
        <w:ind w:left="-426"/>
        <w:rPr>
          <w:b/>
          <w:lang w:val="uk-UA"/>
        </w:rPr>
      </w:pPr>
      <w:proofErr w:type="spellStart"/>
      <w:r>
        <w:rPr>
          <w:rFonts w:ascii="Times New Roman" w:hAnsi="Times New Roman" w:cs="Times New Roman"/>
          <w:b/>
          <w:i/>
          <w:sz w:val="28"/>
          <w:szCs w:val="28"/>
          <w:lang w:val="uk-UA"/>
        </w:rPr>
        <w:t>Т.в.о</w:t>
      </w:r>
      <w:proofErr w:type="spellEnd"/>
      <w:r>
        <w:rPr>
          <w:rFonts w:ascii="Times New Roman" w:hAnsi="Times New Roman" w:cs="Times New Roman"/>
          <w:b/>
          <w:i/>
          <w:sz w:val="28"/>
          <w:szCs w:val="28"/>
          <w:lang w:val="uk-UA"/>
        </w:rPr>
        <w:t>. секретаря  виконкому                                                                      О. Казмірчук</w:t>
      </w:r>
    </w:p>
    <w:p w:rsidR="00F51747" w:rsidRPr="0017525A" w:rsidRDefault="00F51747" w:rsidP="00F51747">
      <w:pPr>
        <w:pStyle w:val="a7"/>
        <w:shd w:val="clear" w:color="auto" w:fill="EEF1F4"/>
        <w:spacing w:before="0" w:beforeAutospacing="0" w:after="0" w:afterAutospacing="0" w:line="294" w:lineRule="atLeast"/>
        <w:ind w:firstLine="435"/>
        <w:jc w:val="both"/>
        <w:rPr>
          <w:sz w:val="28"/>
          <w:szCs w:val="28"/>
          <w:lang w:val="uk-UA"/>
        </w:rPr>
      </w:pPr>
    </w:p>
    <w:p w:rsidR="00F51747" w:rsidRPr="00F51747" w:rsidRDefault="00F51747" w:rsidP="00F51747">
      <w:pPr>
        <w:spacing w:after="0"/>
        <w:jc w:val="center"/>
        <w:rPr>
          <w:rFonts w:ascii="Times New Roman" w:hAnsi="Times New Roman" w:cs="Times New Roman"/>
          <w:b/>
          <w:sz w:val="28"/>
          <w:szCs w:val="28"/>
          <w:lang w:val="uk-UA"/>
        </w:rPr>
      </w:pPr>
    </w:p>
    <w:p w:rsidR="00F51747" w:rsidRPr="00F51747" w:rsidRDefault="00F51747" w:rsidP="00F51747">
      <w:pPr>
        <w:ind w:firstLine="567"/>
        <w:jc w:val="both"/>
        <w:rPr>
          <w:rFonts w:ascii="Times New Roman" w:hAnsi="Times New Roman" w:cs="Times New Roman"/>
          <w:sz w:val="28"/>
          <w:szCs w:val="28"/>
          <w:lang w:val="uk-UA"/>
        </w:rPr>
      </w:pPr>
    </w:p>
    <w:sectPr w:rsidR="00F51747" w:rsidRPr="00F51747"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F36"/>
    <w:multiLevelType w:val="multilevel"/>
    <w:tmpl w:val="1A0236CC"/>
    <w:numStyleLink w:val="1"/>
  </w:abstractNum>
  <w:abstractNum w:abstractNumId="1">
    <w:nsid w:val="082E7B5F"/>
    <w:multiLevelType w:val="multilevel"/>
    <w:tmpl w:val="1A0236CC"/>
    <w:numStyleLink w:val="1"/>
  </w:abstractNum>
  <w:abstractNum w:abstractNumId="2">
    <w:nsid w:val="09471BAE"/>
    <w:multiLevelType w:val="multilevel"/>
    <w:tmpl w:val="1A0236CC"/>
    <w:numStyleLink w:val="1"/>
  </w:abstractNum>
  <w:abstractNum w:abstractNumId="3">
    <w:nsid w:val="0A0804F8"/>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D1B07B0"/>
    <w:multiLevelType w:val="hybridMultilevel"/>
    <w:tmpl w:val="40A464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627498"/>
    <w:multiLevelType w:val="multilevel"/>
    <w:tmpl w:val="1A0236CC"/>
    <w:styleLink w:val="1"/>
    <w:lvl w:ilvl="0">
      <w:start w:val="1"/>
      <w:numFmt w:val="none"/>
      <w:lvlText w:val="2."/>
      <w:lvlJc w:val="left"/>
      <w:pPr>
        <w:ind w:left="737" w:hanging="377"/>
      </w:pPr>
      <w:rPr>
        <w:rFonts w:hint="default"/>
      </w:rPr>
    </w:lvl>
    <w:lvl w:ilvl="1">
      <w:start w:val="1"/>
      <w:numFmt w:val="none"/>
      <w:lvlText w:val="2.1. "/>
      <w:lvlJc w:val="left"/>
      <w:pPr>
        <w:ind w:left="1304" w:hanging="584"/>
      </w:pPr>
      <w:rPr>
        <w:rFonts w:ascii="Times New Roman" w:hAnsi="Times New Roman"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0F7E0B02"/>
    <w:multiLevelType w:val="hybridMultilevel"/>
    <w:tmpl w:val="E1BA55AC"/>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63D1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EE37D5"/>
    <w:multiLevelType w:val="hybridMultilevel"/>
    <w:tmpl w:val="8960A020"/>
    <w:lvl w:ilvl="0" w:tplc="2E084D1C">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9">
    <w:nsid w:val="1D9224EC"/>
    <w:multiLevelType w:val="hybridMultilevel"/>
    <w:tmpl w:val="61C07A4E"/>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34374C"/>
    <w:multiLevelType w:val="hybridMultilevel"/>
    <w:tmpl w:val="22488C04"/>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E95ECB"/>
    <w:multiLevelType w:val="multilevel"/>
    <w:tmpl w:val="1A0236CC"/>
    <w:numStyleLink w:val="1"/>
  </w:abstractNum>
  <w:abstractNum w:abstractNumId="12">
    <w:nsid w:val="413F46B4"/>
    <w:multiLevelType w:val="hybridMultilevel"/>
    <w:tmpl w:val="2CA885DA"/>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1BF7B8D"/>
    <w:multiLevelType w:val="hybridMultilevel"/>
    <w:tmpl w:val="4C967CFC"/>
    <w:lvl w:ilvl="0" w:tplc="E73C8B2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005174"/>
    <w:multiLevelType w:val="multilevel"/>
    <w:tmpl w:val="1A0236CC"/>
    <w:numStyleLink w:val="1"/>
  </w:abstractNum>
  <w:abstractNum w:abstractNumId="15">
    <w:nsid w:val="4D993726"/>
    <w:multiLevelType w:val="multilevel"/>
    <w:tmpl w:val="1A0236CC"/>
    <w:numStyleLink w:val="1"/>
  </w:abstractNum>
  <w:abstractNum w:abstractNumId="16">
    <w:nsid w:val="4EF60A68"/>
    <w:multiLevelType w:val="multilevel"/>
    <w:tmpl w:val="1A0236CC"/>
    <w:numStyleLink w:val="1"/>
  </w:abstractNum>
  <w:abstractNum w:abstractNumId="17">
    <w:nsid w:val="5FF517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A908EF"/>
    <w:multiLevelType w:val="hybridMultilevel"/>
    <w:tmpl w:val="B3822D9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nsid w:val="664B1BFE"/>
    <w:multiLevelType w:val="hybridMultilevel"/>
    <w:tmpl w:val="31D8A136"/>
    <w:lvl w:ilvl="0" w:tplc="3B9666A8">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CB36FDC"/>
    <w:multiLevelType w:val="multilevel"/>
    <w:tmpl w:val="1A0236CC"/>
    <w:numStyleLink w:val="1"/>
  </w:abstractNum>
  <w:abstractNum w:abstractNumId="21">
    <w:nsid w:val="6CF67498"/>
    <w:multiLevelType w:val="hybridMultilevel"/>
    <w:tmpl w:val="31AE7124"/>
    <w:lvl w:ilvl="0" w:tplc="2B4AFEEA">
      <w:start w:val="2"/>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BF0BE4"/>
    <w:multiLevelType w:val="hybridMultilevel"/>
    <w:tmpl w:val="DC0AF628"/>
    <w:lvl w:ilvl="0" w:tplc="01E2AE1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8"/>
  </w:num>
  <w:num w:numId="2">
    <w:abstractNumId w:val="8"/>
  </w:num>
  <w:num w:numId="3">
    <w:abstractNumId w:val="3"/>
  </w:num>
  <w:num w:numId="4">
    <w:abstractNumId w:val="12"/>
  </w:num>
  <w:num w:numId="5">
    <w:abstractNumId w:val="10"/>
  </w:num>
  <w:num w:numId="6">
    <w:abstractNumId w:val="13"/>
  </w:num>
  <w:num w:numId="7">
    <w:abstractNumId w:val="19"/>
  </w:num>
  <w:num w:numId="8">
    <w:abstractNumId w:val="21"/>
  </w:num>
  <w:num w:numId="9">
    <w:abstractNumId w:val="7"/>
  </w:num>
  <w:num w:numId="10">
    <w:abstractNumId w:val="17"/>
  </w:num>
  <w:num w:numId="11">
    <w:abstractNumId w:val="9"/>
  </w:num>
  <w:num w:numId="12">
    <w:abstractNumId w:val="6"/>
  </w:num>
  <w:num w:numId="13">
    <w:abstractNumId w:val="4"/>
  </w:num>
  <w:num w:numId="14">
    <w:abstractNumId w:val="5"/>
  </w:num>
  <w:num w:numId="15">
    <w:abstractNumId w:val="14"/>
  </w:num>
  <w:num w:numId="16">
    <w:abstractNumId w:val="1"/>
  </w:num>
  <w:num w:numId="17">
    <w:abstractNumId w:val="2"/>
  </w:num>
  <w:num w:numId="18">
    <w:abstractNumId w:val="0"/>
  </w:num>
  <w:num w:numId="19">
    <w:abstractNumId w:val="16"/>
  </w:num>
  <w:num w:numId="20">
    <w:abstractNumId w:val="15"/>
  </w:num>
  <w:num w:numId="21">
    <w:abstractNumId w:val="20"/>
  </w:num>
  <w:num w:numId="22">
    <w:abstractNumId w:val="1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51747"/>
    <w:rsid w:val="000F505A"/>
    <w:rsid w:val="00375EBD"/>
    <w:rsid w:val="004A7372"/>
    <w:rsid w:val="00583763"/>
    <w:rsid w:val="005A014B"/>
    <w:rsid w:val="009553E1"/>
    <w:rsid w:val="009752E4"/>
    <w:rsid w:val="00BE3F2C"/>
    <w:rsid w:val="00D41BAB"/>
    <w:rsid w:val="00F51747"/>
    <w:rsid w:val="00F66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747"/>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F51747"/>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F517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1747"/>
    <w:rPr>
      <w:rFonts w:ascii="Tahoma" w:eastAsiaTheme="minorEastAsia" w:hAnsi="Tahoma" w:cs="Tahoma"/>
      <w:sz w:val="16"/>
      <w:szCs w:val="16"/>
      <w:lang w:eastAsia="ru-RU"/>
    </w:rPr>
  </w:style>
  <w:style w:type="paragraph" w:styleId="a6">
    <w:name w:val="List Paragraph"/>
    <w:basedOn w:val="a"/>
    <w:uiPriority w:val="34"/>
    <w:qFormat/>
    <w:rsid w:val="00F51747"/>
    <w:pPr>
      <w:ind w:left="720"/>
      <w:contextualSpacing/>
    </w:pPr>
  </w:style>
  <w:style w:type="character" w:customStyle="1" w:styleId="apple-converted-space">
    <w:name w:val="apple-converted-space"/>
    <w:basedOn w:val="a0"/>
    <w:rsid w:val="00F51747"/>
  </w:style>
  <w:style w:type="paragraph" w:styleId="a7">
    <w:name w:val="Normal (Web)"/>
    <w:basedOn w:val="a"/>
    <w:uiPriority w:val="99"/>
    <w:unhideWhenUsed/>
    <w:rsid w:val="00F5174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
    <w:name w:val="Стиль1"/>
    <w:uiPriority w:val="99"/>
    <w:rsid w:val="00F66C47"/>
    <w:pPr>
      <w:numPr>
        <w:numId w:val="1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2017-02-10T09:05:00Z</dcterms:created>
  <dcterms:modified xsi:type="dcterms:W3CDTF">2017-02-10T09:55:00Z</dcterms:modified>
</cp:coreProperties>
</file>