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FF" w:rsidRPr="00216CFF" w:rsidRDefault="00216CFF" w:rsidP="00216C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216CFF">
        <w:rPr>
          <w:rFonts w:ascii="Times New Roman" w:eastAsia="Times New Roman" w:hAnsi="Times New Roman" w:cs="Times New Roman"/>
          <w:b/>
          <w:i/>
          <w:noProof/>
          <w:sz w:val="28"/>
          <w:szCs w:val="28"/>
          <w:lang w:val="ru-RU" w:eastAsia="ru-RU"/>
        </w:rPr>
        <w:drawing>
          <wp:inline distT="0" distB="0" distL="0" distR="0" wp14:anchorId="5F6DF390" wp14:editId="41B780A6">
            <wp:extent cx="457200" cy="666750"/>
            <wp:effectExtent l="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rsidR="00216CFF" w:rsidRPr="00216CFF" w:rsidRDefault="00216CFF" w:rsidP="00216CF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ru-RU" w:eastAsia="ru-RU"/>
        </w:rPr>
      </w:pPr>
      <w:r w:rsidRPr="00216CFF">
        <w:rPr>
          <w:rFonts w:ascii="Times New Roman" w:eastAsia="Times New Roman" w:hAnsi="Times New Roman" w:cs="Times New Roman"/>
          <w:b/>
          <w:bCs/>
          <w:caps/>
          <w:sz w:val="28"/>
          <w:szCs w:val="28"/>
          <w:lang w:val="ru-RU" w:eastAsia="ru-RU"/>
        </w:rPr>
        <w:t>Білокриниць</w:t>
      </w:r>
      <w:r w:rsidRPr="00216CFF">
        <w:rPr>
          <w:rFonts w:ascii="Times New Roman" w:eastAsia="Times New Roman" w:hAnsi="Times New Roman" w:cs="Times New Roman"/>
          <w:b/>
          <w:bCs/>
          <w:caps/>
          <w:spacing w:val="-4"/>
          <w:sz w:val="28"/>
          <w:szCs w:val="28"/>
          <w:lang w:val="ru-RU" w:eastAsia="ru-RU"/>
        </w:rPr>
        <w:t>ка</w:t>
      </w:r>
      <w:r w:rsidRPr="00216CFF">
        <w:rPr>
          <w:rFonts w:ascii="Times New Roman" w:eastAsia="Times New Roman" w:hAnsi="Times New Roman" w:cs="Times New Roman"/>
          <w:b/>
          <w:bCs/>
          <w:caps/>
          <w:spacing w:val="-4"/>
          <w:sz w:val="28"/>
          <w:szCs w:val="28"/>
          <w:lang w:eastAsia="ru-RU"/>
        </w:rPr>
        <w:t xml:space="preserve"> </w:t>
      </w:r>
      <w:r w:rsidRPr="00216CFF">
        <w:rPr>
          <w:rFonts w:ascii="Times New Roman" w:eastAsia="Times New Roman" w:hAnsi="Times New Roman" w:cs="Times New Roman"/>
          <w:b/>
          <w:bCs/>
          <w:caps/>
          <w:spacing w:val="-4"/>
          <w:sz w:val="28"/>
          <w:szCs w:val="28"/>
          <w:lang w:val="ru-RU" w:eastAsia="ru-RU"/>
        </w:rPr>
        <w:t>сільська</w:t>
      </w:r>
      <w:r w:rsidRPr="00216CFF">
        <w:rPr>
          <w:rFonts w:ascii="Times New Roman" w:eastAsia="Times New Roman" w:hAnsi="Times New Roman" w:cs="Times New Roman"/>
          <w:b/>
          <w:bCs/>
          <w:caps/>
          <w:spacing w:val="-4"/>
          <w:sz w:val="28"/>
          <w:szCs w:val="28"/>
          <w:lang w:eastAsia="ru-RU"/>
        </w:rPr>
        <w:t xml:space="preserve"> </w:t>
      </w:r>
      <w:r w:rsidRPr="00216CFF">
        <w:rPr>
          <w:rFonts w:ascii="Times New Roman" w:eastAsia="Times New Roman" w:hAnsi="Times New Roman" w:cs="Times New Roman"/>
          <w:b/>
          <w:bCs/>
          <w:caps/>
          <w:spacing w:val="-4"/>
          <w:sz w:val="28"/>
          <w:szCs w:val="28"/>
          <w:lang w:val="ru-RU" w:eastAsia="ru-RU"/>
        </w:rPr>
        <w:t>рада</w:t>
      </w:r>
    </w:p>
    <w:p w:rsidR="00216CFF" w:rsidRPr="00216CFF" w:rsidRDefault="00216CFF" w:rsidP="00216CF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eastAsia="ru-RU"/>
        </w:rPr>
      </w:pPr>
      <w:r w:rsidRPr="00216CFF">
        <w:rPr>
          <w:rFonts w:ascii="Times New Roman" w:eastAsia="Times New Roman" w:hAnsi="Times New Roman" w:cs="Times New Roman"/>
          <w:b/>
          <w:bCs/>
          <w:caps/>
          <w:sz w:val="28"/>
          <w:szCs w:val="28"/>
          <w:lang w:val="ru-RU" w:eastAsia="ru-RU"/>
        </w:rPr>
        <w:t>Рівненського</w:t>
      </w:r>
      <w:r w:rsidRPr="00216CFF">
        <w:rPr>
          <w:rFonts w:ascii="Times New Roman" w:eastAsia="Times New Roman" w:hAnsi="Times New Roman" w:cs="Times New Roman"/>
          <w:b/>
          <w:bCs/>
          <w:caps/>
          <w:sz w:val="28"/>
          <w:szCs w:val="28"/>
          <w:lang w:eastAsia="ru-RU"/>
        </w:rPr>
        <w:t xml:space="preserve"> </w:t>
      </w:r>
      <w:r w:rsidRPr="00216CFF">
        <w:rPr>
          <w:rFonts w:ascii="Times New Roman" w:eastAsia="Times New Roman" w:hAnsi="Times New Roman" w:cs="Times New Roman"/>
          <w:b/>
          <w:bCs/>
          <w:caps/>
          <w:sz w:val="28"/>
          <w:szCs w:val="28"/>
          <w:lang w:val="ru-RU" w:eastAsia="ru-RU"/>
        </w:rPr>
        <w:t>району</w:t>
      </w:r>
      <w:r w:rsidRPr="00216CFF">
        <w:rPr>
          <w:rFonts w:ascii="Times New Roman" w:eastAsia="Times New Roman" w:hAnsi="Times New Roman" w:cs="Times New Roman"/>
          <w:b/>
          <w:bCs/>
          <w:caps/>
          <w:sz w:val="28"/>
          <w:szCs w:val="28"/>
          <w:lang w:eastAsia="ru-RU"/>
        </w:rPr>
        <w:t xml:space="preserve">  </w:t>
      </w:r>
      <w:r w:rsidRPr="00216CFF">
        <w:rPr>
          <w:rFonts w:ascii="Times New Roman" w:eastAsia="Times New Roman" w:hAnsi="Times New Roman" w:cs="Times New Roman"/>
          <w:b/>
          <w:bCs/>
          <w:caps/>
          <w:sz w:val="28"/>
          <w:szCs w:val="28"/>
          <w:lang w:val="ru-RU" w:eastAsia="ru-RU"/>
        </w:rPr>
        <w:t>Рівненсько</w:t>
      </w:r>
      <w:r w:rsidRPr="00216CFF">
        <w:rPr>
          <w:rFonts w:ascii="Times New Roman" w:eastAsia="Times New Roman" w:hAnsi="Times New Roman" w:cs="Times New Roman"/>
          <w:b/>
          <w:bCs/>
          <w:caps/>
          <w:sz w:val="28"/>
          <w:szCs w:val="28"/>
          <w:lang w:eastAsia="ru-RU"/>
        </w:rPr>
        <w:t xml:space="preserve">Ї </w:t>
      </w:r>
      <w:r w:rsidRPr="00216CFF">
        <w:rPr>
          <w:rFonts w:ascii="Times New Roman" w:eastAsia="Times New Roman" w:hAnsi="Times New Roman" w:cs="Times New Roman"/>
          <w:b/>
          <w:bCs/>
          <w:caps/>
          <w:spacing w:val="-4"/>
          <w:sz w:val="28"/>
          <w:szCs w:val="28"/>
          <w:lang w:val="ru-RU" w:eastAsia="ru-RU"/>
        </w:rPr>
        <w:t>області</w:t>
      </w:r>
    </w:p>
    <w:p w:rsidR="00216CFF" w:rsidRPr="00216CFF" w:rsidRDefault="00216CFF" w:rsidP="00216CFF">
      <w:pPr>
        <w:spacing w:after="0" w:line="240" w:lineRule="auto"/>
        <w:jc w:val="center"/>
        <w:rPr>
          <w:rFonts w:ascii="Times New Roman" w:eastAsia="Times New Roman" w:hAnsi="Times New Roman" w:cs="Times New Roman"/>
          <w:b/>
          <w:sz w:val="28"/>
          <w:szCs w:val="28"/>
          <w:lang w:val="ru-RU" w:eastAsia="ru-RU"/>
        </w:rPr>
      </w:pPr>
      <w:r w:rsidRPr="00216CFF">
        <w:rPr>
          <w:rFonts w:ascii="Times New Roman" w:eastAsia="Times New Roman" w:hAnsi="Times New Roman" w:cs="Times New Roman"/>
          <w:b/>
          <w:sz w:val="28"/>
          <w:szCs w:val="28"/>
          <w:lang w:val="ru-RU" w:eastAsia="ru-RU"/>
        </w:rPr>
        <w:t>(</w:t>
      </w:r>
      <w:r w:rsidRPr="00216CFF">
        <w:rPr>
          <w:rFonts w:ascii="Times New Roman" w:eastAsia="Times New Roman" w:hAnsi="Times New Roman" w:cs="Times New Roman"/>
          <w:b/>
          <w:sz w:val="28"/>
          <w:szCs w:val="28"/>
          <w:lang w:eastAsia="ru-RU"/>
        </w:rPr>
        <w:t xml:space="preserve">шоста чергова сесія восьмого </w:t>
      </w:r>
      <w:r w:rsidRPr="00216CFF">
        <w:rPr>
          <w:rFonts w:ascii="Times New Roman" w:eastAsia="Times New Roman" w:hAnsi="Times New Roman" w:cs="Times New Roman"/>
          <w:b/>
          <w:sz w:val="28"/>
          <w:szCs w:val="28"/>
          <w:lang w:val="ru-RU" w:eastAsia="ru-RU"/>
        </w:rPr>
        <w:t>скликання)</w:t>
      </w:r>
    </w:p>
    <w:p w:rsidR="00216CFF" w:rsidRPr="00216CFF" w:rsidRDefault="00216CFF" w:rsidP="00216CFF">
      <w:pPr>
        <w:spacing w:after="0" w:line="240" w:lineRule="auto"/>
        <w:rPr>
          <w:rFonts w:ascii="Times New Roman" w:eastAsia="Times New Roman" w:hAnsi="Times New Roman" w:cs="Arial"/>
          <w:b/>
          <w:sz w:val="16"/>
          <w:szCs w:val="16"/>
          <w:lang w:val="ru-RU" w:eastAsia="ru-RU"/>
        </w:rPr>
      </w:pPr>
      <w:r w:rsidRPr="00216CFF">
        <w:rPr>
          <w:rFonts w:ascii="Times New Roman" w:eastAsia="Times New Roman" w:hAnsi="Times New Roman" w:cs="Arial"/>
          <w:b/>
          <w:sz w:val="28"/>
          <w:szCs w:val="28"/>
          <w:lang w:eastAsia="ru-RU"/>
        </w:rPr>
        <w:t xml:space="preserve">  </w:t>
      </w:r>
    </w:p>
    <w:p w:rsidR="00216CFF" w:rsidRPr="00216CFF" w:rsidRDefault="00216CFF" w:rsidP="00216CFF">
      <w:pPr>
        <w:spacing w:after="0" w:line="240" w:lineRule="auto"/>
        <w:jc w:val="center"/>
        <w:rPr>
          <w:rFonts w:ascii="Times New Roman" w:eastAsia="Times New Roman" w:hAnsi="Times New Roman" w:cs="Arial"/>
          <w:b/>
          <w:sz w:val="28"/>
          <w:szCs w:val="28"/>
          <w:lang w:eastAsia="ru-RU"/>
        </w:rPr>
      </w:pPr>
      <w:r w:rsidRPr="00216CFF">
        <w:rPr>
          <w:rFonts w:ascii="Times New Roman" w:eastAsia="Times New Roman" w:hAnsi="Times New Roman" w:cs="Arial"/>
          <w:b/>
          <w:sz w:val="28"/>
          <w:szCs w:val="28"/>
          <w:lang w:eastAsia="ru-RU"/>
        </w:rPr>
        <w:t>РІШЕННЯ</w:t>
      </w:r>
    </w:p>
    <w:p w:rsidR="00216CFF" w:rsidRPr="00216CFF" w:rsidRDefault="00216CFF" w:rsidP="00216CFF">
      <w:pPr>
        <w:spacing w:after="0"/>
        <w:rPr>
          <w:rFonts w:ascii="Times New Roman" w:eastAsia="Times New Roman" w:hAnsi="Times New Roman" w:cs="Times New Roman"/>
          <w:b/>
          <w:sz w:val="16"/>
          <w:szCs w:val="16"/>
          <w:u w:val="single"/>
          <w:lang w:eastAsia="ru-RU"/>
        </w:rPr>
      </w:pPr>
    </w:p>
    <w:p w:rsidR="00216CFF" w:rsidRPr="00216CFF" w:rsidRDefault="00216CFF" w:rsidP="00216CFF">
      <w:pPr>
        <w:spacing w:after="0" w:line="240" w:lineRule="auto"/>
        <w:rPr>
          <w:rFonts w:ascii="Times New Roman" w:eastAsia="Times New Roman" w:hAnsi="Times New Roman" w:cs="Times New Roman"/>
          <w:sz w:val="28"/>
          <w:szCs w:val="28"/>
          <w:lang w:eastAsia="ru-RU"/>
        </w:rPr>
      </w:pPr>
      <w:r w:rsidRPr="00216CFF">
        <w:rPr>
          <w:rFonts w:ascii="Times New Roman" w:eastAsia="Times New Roman" w:hAnsi="Times New Roman" w:cs="Times New Roman"/>
          <w:sz w:val="28"/>
          <w:szCs w:val="28"/>
          <w:lang w:eastAsia="ru-RU"/>
        </w:rPr>
        <w:t xml:space="preserve">07 червня 2021 року                                                                        </w:t>
      </w:r>
      <w:r w:rsidRPr="00216CFF">
        <w:rPr>
          <w:rFonts w:ascii="Times New Roman" w:eastAsia="Times New Roman" w:hAnsi="Times New Roman" w:cs="Times New Roman"/>
          <w:sz w:val="28"/>
          <w:szCs w:val="28"/>
          <w:lang w:eastAsia="ru-RU"/>
        </w:rPr>
        <w:tab/>
      </w:r>
      <w:r w:rsidRPr="00216CFF">
        <w:rPr>
          <w:rFonts w:ascii="Times New Roman" w:eastAsia="Times New Roman" w:hAnsi="Times New Roman" w:cs="Times New Roman"/>
          <w:sz w:val="28"/>
          <w:szCs w:val="28"/>
          <w:lang w:eastAsia="ru-RU"/>
        </w:rPr>
        <w:tab/>
        <w:t xml:space="preserve"> № 19</w:t>
      </w:r>
      <w:r w:rsidR="00E13A2C">
        <w:rPr>
          <w:rFonts w:ascii="Times New Roman" w:eastAsia="Times New Roman" w:hAnsi="Times New Roman" w:cs="Times New Roman"/>
          <w:sz w:val="28"/>
          <w:szCs w:val="28"/>
          <w:lang w:eastAsia="ru-RU"/>
        </w:rPr>
        <w:t>6</w:t>
      </w:r>
    </w:p>
    <w:p w:rsidR="000B6E65" w:rsidRDefault="000B6E65" w:rsidP="000B6E65">
      <w:pPr>
        <w:tabs>
          <w:tab w:val="left" w:pos="8505"/>
        </w:tabs>
        <w:spacing w:after="0" w:line="240" w:lineRule="auto"/>
        <w:ind w:right="2409"/>
        <w:jc w:val="both"/>
        <w:rPr>
          <w:rFonts w:ascii="Times New Roman" w:eastAsia="Calibri" w:hAnsi="Times New Roman" w:cs="Times New Roman"/>
          <w:b/>
          <w:bCs/>
          <w:iCs/>
          <w:sz w:val="28"/>
          <w:szCs w:val="28"/>
          <w:lang w:eastAsia="uk-UA"/>
        </w:rPr>
      </w:pPr>
    </w:p>
    <w:p w:rsidR="000B6E65" w:rsidRPr="000B6E65" w:rsidRDefault="000B6E65" w:rsidP="00E23B40">
      <w:pPr>
        <w:tabs>
          <w:tab w:val="left" w:pos="8505"/>
        </w:tabs>
        <w:spacing w:after="0" w:line="240" w:lineRule="auto"/>
        <w:ind w:right="4535"/>
        <w:jc w:val="both"/>
        <w:rPr>
          <w:rFonts w:ascii="Times New Roman" w:eastAsia="Calibri" w:hAnsi="Times New Roman" w:cs="Times New Roman"/>
          <w:iCs/>
          <w:sz w:val="28"/>
          <w:szCs w:val="28"/>
          <w:lang w:eastAsia="uk-UA"/>
        </w:rPr>
      </w:pPr>
      <w:r w:rsidRPr="000B6E65">
        <w:rPr>
          <w:rFonts w:ascii="Times New Roman" w:eastAsia="Calibri" w:hAnsi="Times New Roman" w:cs="Times New Roman"/>
          <w:iCs/>
          <w:sz w:val="28"/>
          <w:szCs w:val="28"/>
          <w:lang w:eastAsia="uk-UA"/>
        </w:rPr>
        <w:t xml:space="preserve">Про створення </w:t>
      </w:r>
      <w:r w:rsidR="00F974A3">
        <w:rPr>
          <w:rFonts w:ascii="Times New Roman" w:eastAsia="Calibri" w:hAnsi="Times New Roman" w:cs="Times New Roman"/>
          <w:iCs/>
          <w:sz w:val="28"/>
          <w:szCs w:val="28"/>
          <w:lang w:eastAsia="uk-UA"/>
        </w:rPr>
        <w:t>С</w:t>
      </w:r>
      <w:r w:rsidRPr="000B6E65">
        <w:rPr>
          <w:rFonts w:ascii="Times New Roman" w:eastAsia="Calibri" w:hAnsi="Times New Roman" w:cs="Times New Roman"/>
          <w:iCs/>
          <w:sz w:val="28"/>
          <w:szCs w:val="28"/>
          <w:lang w:eastAsia="uk-UA"/>
        </w:rPr>
        <w:t xml:space="preserve">лужби у справах дітей </w:t>
      </w:r>
      <w:r w:rsidRPr="00E23B40">
        <w:rPr>
          <w:rFonts w:ascii="Times New Roman" w:eastAsia="Calibri" w:hAnsi="Times New Roman" w:cs="Times New Roman"/>
          <w:iCs/>
          <w:sz w:val="28"/>
          <w:szCs w:val="28"/>
          <w:lang w:eastAsia="uk-UA"/>
        </w:rPr>
        <w:t>Білокриницької сільської</w:t>
      </w:r>
      <w:r w:rsidRPr="000B6E65">
        <w:rPr>
          <w:rFonts w:ascii="Times New Roman" w:eastAsia="Calibri" w:hAnsi="Times New Roman" w:cs="Times New Roman"/>
          <w:iCs/>
          <w:sz w:val="28"/>
          <w:szCs w:val="28"/>
          <w:lang w:eastAsia="uk-UA"/>
        </w:rPr>
        <w:t xml:space="preserve"> ради </w:t>
      </w:r>
    </w:p>
    <w:p w:rsidR="00435D4F" w:rsidRPr="00145EE0" w:rsidRDefault="00435D4F" w:rsidP="00435D4F">
      <w:pPr>
        <w:shd w:val="clear" w:color="auto" w:fill="FFFFFF"/>
        <w:spacing w:after="0" w:line="240" w:lineRule="auto"/>
        <w:rPr>
          <w:rFonts w:ascii="Times New Roman" w:eastAsia="Times New Roman" w:hAnsi="Times New Roman" w:cs="Times New Roman"/>
          <w:b/>
          <w:color w:val="000000"/>
          <w:sz w:val="18"/>
          <w:szCs w:val="18"/>
          <w:lang w:eastAsia="uk-UA"/>
        </w:rPr>
      </w:pPr>
    </w:p>
    <w:p w:rsidR="00435D4F" w:rsidRPr="00435D4F" w:rsidRDefault="00435D4F" w:rsidP="00435D4F">
      <w:pPr>
        <w:shd w:val="clear" w:color="auto" w:fill="FFFFFF"/>
        <w:spacing w:after="0" w:line="240" w:lineRule="auto"/>
        <w:rPr>
          <w:rFonts w:ascii="Times New Roman" w:eastAsia="Times New Roman" w:hAnsi="Times New Roman" w:cs="Times New Roman"/>
          <w:color w:val="000000"/>
          <w:sz w:val="18"/>
          <w:szCs w:val="18"/>
          <w:lang w:eastAsia="uk-UA"/>
        </w:rPr>
      </w:pPr>
    </w:p>
    <w:p w:rsidR="00435D4F" w:rsidRPr="00435D4F" w:rsidRDefault="002C6C06" w:rsidP="00602396">
      <w:pPr>
        <w:shd w:val="clear" w:color="auto" w:fill="FFFFFF"/>
        <w:spacing w:after="0" w:line="240" w:lineRule="auto"/>
        <w:ind w:firstLine="567"/>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lang w:eastAsia="uk-UA"/>
        </w:rPr>
        <w:t xml:space="preserve">З метою впорядкування структури, загальної чисельності та штатного розпису </w:t>
      </w:r>
      <w:r w:rsidRPr="002369F2">
        <w:rPr>
          <w:rFonts w:ascii="Times New Roman" w:eastAsia="Times New Roman" w:hAnsi="Times New Roman" w:cs="Times New Roman"/>
          <w:color w:val="000000"/>
          <w:sz w:val="28"/>
          <w:lang w:eastAsia="uk-UA"/>
        </w:rPr>
        <w:t xml:space="preserve">Білокриницької сільської ради, на виконання вимог </w:t>
      </w:r>
      <w:r w:rsidRPr="002369F2">
        <w:rPr>
          <w:rFonts w:ascii="Times New Roman" w:hAnsi="Times New Roman" w:cs="Times New Roman"/>
          <w:bCs/>
          <w:color w:val="000000"/>
          <w:sz w:val="28"/>
          <w:szCs w:val="28"/>
        </w:rPr>
        <w:t xml:space="preserve">Законів України </w:t>
      </w:r>
      <w:r w:rsidR="00735D1A" w:rsidRPr="002369F2">
        <w:rPr>
          <w:rFonts w:ascii="Times New Roman" w:hAnsi="Times New Roman" w:cs="Times New Roman"/>
          <w:sz w:val="28"/>
          <w:szCs w:val="28"/>
        </w:rPr>
        <w:t>«Про органи і служби у справах дітей та спеціальні установи для дітей»</w:t>
      </w:r>
      <w:r w:rsidR="00735D1A">
        <w:rPr>
          <w:rFonts w:ascii="Times New Roman" w:hAnsi="Times New Roman" w:cs="Times New Roman"/>
          <w:sz w:val="28"/>
          <w:szCs w:val="28"/>
        </w:rPr>
        <w:t>,</w:t>
      </w:r>
      <w:r w:rsidR="00735D1A" w:rsidRPr="002369F2">
        <w:rPr>
          <w:rFonts w:ascii="Times New Roman" w:hAnsi="Times New Roman" w:cs="Times New Roman"/>
          <w:bCs/>
          <w:color w:val="000000"/>
          <w:sz w:val="28"/>
          <w:szCs w:val="28"/>
        </w:rPr>
        <w:t xml:space="preserve"> </w:t>
      </w:r>
      <w:r w:rsidRPr="002369F2">
        <w:rPr>
          <w:rFonts w:ascii="Times New Roman" w:hAnsi="Times New Roman" w:cs="Times New Roman"/>
          <w:bCs/>
          <w:color w:val="000000"/>
          <w:sz w:val="28"/>
          <w:szCs w:val="28"/>
        </w:rPr>
        <w:t xml:space="preserve">«Про соціальну роботу з сім’ями, дітьми та молоддю», «Про охорону дитинства», </w:t>
      </w:r>
      <w:r w:rsidRPr="002369F2">
        <w:rPr>
          <w:rFonts w:ascii="Times New Roman" w:hAnsi="Times New Roman" w:cs="Times New Roman"/>
          <w:sz w:val="28"/>
          <w:szCs w:val="28"/>
        </w:rPr>
        <w:t xml:space="preserve">«Про забезпечення організаційно-правових умов соціального захисту дітей-сиріт </w:t>
      </w:r>
      <w:r w:rsidR="00735D1A">
        <w:rPr>
          <w:rFonts w:ascii="Times New Roman" w:hAnsi="Times New Roman" w:cs="Times New Roman"/>
          <w:sz w:val="28"/>
          <w:szCs w:val="28"/>
        </w:rPr>
        <w:t xml:space="preserve"> </w:t>
      </w:r>
      <w:r w:rsidRPr="002369F2">
        <w:rPr>
          <w:rFonts w:ascii="Times New Roman" w:hAnsi="Times New Roman" w:cs="Times New Roman"/>
          <w:sz w:val="28"/>
          <w:szCs w:val="28"/>
        </w:rPr>
        <w:t xml:space="preserve">та </w:t>
      </w:r>
      <w:r w:rsidR="00735D1A">
        <w:rPr>
          <w:rFonts w:ascii="Times New Roman" w:hAnsi="Times New Roman" w:cs="Times New Roman"/>
          <w:sz w:val="28"/>
          <w:szCs w:val="28"/>
        </w:rPr>
        <w:t xml:space="preserve"> </w:t>
      </w:r>
      <w:r w:rsidRPr="002369F2">
        <w:rPr>
          <w:rFonts w:ascii="Times New Roman" w:hAnsi="Times New Roman" w:cs="Times New Roman"/>
          <w:sz w:val="28"/>
          <w:szCs w:val="28"/>
        </w:rPr>
        <w:t xml:space="preserve">дітей, </w:t>
      </w:r>
      <w:r w:rsidR="00735D1A">
        <w:rPr>
          <w:rFonts w:ascii="Times New Roman" w:hAnsi="Times New Roman" w:cs="Times New Roman"/>
          <w:sz w:val="28"/>
          <w:szCs w:val="28"/>
        </w:rPr>
        <w:t xml:space="preserve"> </w:t>
      </w:r>
      <w:r w:rsidRPr="002369F2">
        <w:rPr>
          <w:rFonts w:ascii="Times New Roman" w:hAnsi="Times New Roman" w:cs="Times New Roman"/>
          <w:sz w:val="28"/>
          <w:szCs w:val="28"/>
        </w:rPr>
        <w:t>позбавлених батьківського піклування»,  в</w:t>
      </w:r>
      <w:r w:rsidR="00435D4F" w:rsidRPr="002369F2">
        <w:rPr>
          <w:rFonts w:ascii="Times New Roman" w:eastAsia="Times New Roman" w:hAnsi="Times New Roman" w:cs="Times New Roman"/>
          <w:color w:val="000000"/>
          <w:sz w:val="28"/>
          <w:lang w:eastAsia="uk-UA"/>
        </w:rPr>
        <w:t xml:space="preserve">ідповідно до статті </w:t>
      </w:r>
      <w:r w:rsidRPr="002369F2">
        <w:rPr>
          <w:rFonts w:ascii="Times New Roman" w:eastAsia="Times New Roman" w:hAnsi="Times New Roman" w:cs="Times New Roman"/>
          <w:color w:val="000000"/>
          <w:sz w:val="28"/>
          <w:lang w:eastAsia="uk-UA"/>
        </w:rPr>
        <w:t>26 Закону</w:t>
      </w:r>
      <w:r>
        <w:rPr>
          <w:rFonts w:ascii="Times New Roman" w:eastAsia="Times New Roman" w:hAnsi="Times New Roman" w:cs="Times New Roman"/>
          <w:color w:val="000000"/>
          <w:sz w:val="28"/>
          <w:lang w:eastAsia="uk-UA"/>
        </w:rPr>
        <w:t xml:space="preserve"> України </w:t>
      </w:r>
      <w:r>
        <w:rPr>
          <w:rStyle w:val="FontStyle12"/>
          <w:rFonts w:ascii="Times New Roman" w:hAnsi="Times New Roman"/>
          <w:sz w:val="28"/>
          <w:szCs w:val="28"/>
          <w:lang w:eastAsia="uk-UA"/>
        </w:rPr>
        <w:t>"</w:t>
      </w:r>
      <w:r>
        <w:rPr>
          <w:rFonts w:ascii="Times New Roman" w:eastAsia="Times New Roman" w:hAnsi="Times New Roman" w:cs="Times New Roman"/>
          <w:color w:val="000000"/>
          <w:sz w:val="28"/>
          <w:lang w:eastAsia="uk-UA"/>
        </w:rPr>
        <w:t>Про місцеве самоврядування в Україні</w:t>
      </w:r>
      <w:r>
        <w:rPr>
          <w:rStyle w:val="FontStyle12"/>
          <w:rFonts w:ascii="Times New Roman" w:hAnsi="Times New Roman"/>
          <w:sz w:val="28"/>
          <w:szCs w:val="28"/>
          <w:lang w:eastAsia="uk-UA"/>
        </w:rPr>
        <w:t>"</w:t>
      </w:r>
      <w:r w:rsidR="00435D4F">
        <w:rPr>
          <w:rFonts w:ascii="Times New Roman" w:eastAsia="Times New Roman" w:hAnsi="Times New Roman" w:cs="Times New Roman"/>
          <w:color w:val="000000"/>
          <w:sz w:val="28"/>
          <w:lang w:eastAsia="uk-UA"/>
        </w:rPr>
        <w:t xml:space="preserve">, </w:t>
      </w:r>
      <w:r w:rsidR="00435D4F" w:rsidRPr="00435D4F">
        <w:rPr>
          <w:rFonts w:ascii="Times New Roman" w:eastAsia="Times New Roman" w:hAnsi="Times New Roman" w:cs="Times New Roman"/>
          <w:color w:val="000000"/>
          <w:sz w:val="28"/>
          <w:lang w:eastAsia="uk-UA"/>
        </w:rPr>
        <w:t xml:space="preserve"> </w:t>
      </w:r>
      <w:r w:rsidR="00435D4F" w:rsidRPr="00710D9F">
        <w:rPr>
          <w:rFonts w:ascii="Times New Roman" w:hAnsi="Times New Roman" w:cs="Times New Roman"/>
          <w:sz w:val="28"/>
          <w:szCs w:val="28"/>
        </w:rPr>
        <w:t>за погодженням з постійною комісією з питань захисту прав людини, законності, правопорядку, розвитку місцевого самоврядування, депутатської діяльності та етики</w:t>
      </w:r>
      <w:r w:rsidR="00435D4F">
        <w:rPr>
          <w:rFonts w:ascii="Times New Roman" w:hAnsi="Times New Roman" w:cs="Times New Roman"/>
          <w:sz w:val="28"/>
          <w:szCs w:val="28"/>
        </w:rPr>
        <w:t xml:space="preserve">, сільська рада </w:t>
      </w:r>
    </w:p>
    <w:p w:rsidR="000B6E65" w:rsidRDefault="000B6E65" w:rsidP="00435D4F">
      <w:pPr>
        <w:spacing w:after="0" w:line="240" w:lineRule="auto"/>
        <w:jc w:val="center"/>
        <w:rPr>
          <w:rFonts w:ascii="Times New Roman" w:hAnsi="Times New Roman" w:cs="Times New Roman"/>
          <w:bCs/>
          <w:sz w:val="28"/>
          <w:szCs w:val="28"/>
        </w:rPr>
      </w:pPr>
    </w:p>
    <w:p w:rsidR="00435D4F" w:rsidRPr="000B6E65" w:rsidRDefault="00435D4F" w:rsidP="00435D4F">
      <w:pPr>
        <w:spacing w:after="0" w:line="240" w:lineRule="auto"/>
        <w:jc w:val="center"/>
        <w:rPr>
          <w:rFonts w:ascii="Times New Roman" w:hAnsi="Times New Roman" w:cs="Times New Roman"/>
          <w:bCs/>
          <w:sz w:val="28"/>
          <w:szCs w:val="28"/>
        </w:rPr>
      </w:pPr>
      <w:r w:rsidRPr="000B6E65">
        <w:rPr>
          <w:rFonts w:ascii="Times New Roman" w:hAnsi="Times New Roman" w:cs="Times New Roman"/>
          <w:bCs/>
          <w:sz w:val="28"/>
          <w:szCs w:val="28"/>
        </w:rPr>
        <w:t>В И Р І Ш И Л А :</w:t>
      </w:r>
    </w:p>
    <w:p w:rsidR="00CA0E82" w:rsidRPr="00CA0E82" w:rsidRDefault="00CA0E82" w:rsidP="000B6E65">
      <w:pPr>
        <w:pStyle w:val="a3"/>
        <w:numPr>
          <w:ilvl w:val="0"/>
          <w:numId w:val="8"/>
        </w:numPr>
        <w:shd w:val="clear" w:color="auto" w:fill="FFFFFF"/>
        <w:spacing w:after="0" w:line="240" w:lineRule="auto"/>
        <w:ind w:left="0" w:firstLine="851"/>
        <w:jc w:val="both"/>
        <w:rPr>
          <w:rFonts w:ascii="Times New Roman" w:hAnsi="Times New Roman" w:cs="Times New Roman"/>
          <w:sz w:val="28"/>
          <w:szCs w:val="28"/>
          <w:lang w:val="uk-UA"/>
        </w:rPr>
      </w:pPr>
      <w:r>
        <w:rPr>
          <w:rFonts w:ascii="Times New Roman" w:eastAsia="Times New Roman" w:hAnsi="Times New Roman" w:cs="Times New Roman"/>
          <w:color w:val="000000"/>
          <w:sz w:val="28"/>
          <w:lang w:val="uk-UA" w:eastAsia="uk-UA"/>
        </w:rPr>
        <w:t xml:space="preserve">Створити </w:t>
      </w:r>
      <w:r w:rsidRPr="00CA0E82">
        <w:rPr>
          <w:rFonts w:ascii="Times New Roman" w:eastAsia="Times New Roman" w:hAnsi="Times New Roman" w:cs="Times New Roman"/>
          <w:color w:val="000000"/>
          <w:sz w:val="28"/>
          <w:lang w:val="uk-UA" w:eastAsia="uk-UA"/>
        </w:rPr>
        <w:t>Служб</w:t>
      </w:r>
      <w:r>
        <w:rPr>
          <w:rFonts w:ascii="Times New Roman" w:eastAsia="Times New Roman" w:hAnsi="Times New Roman" w:cs="Times New Roman"/>
          <w:color w:val="000000"/>
          <w:sz w:val="28"/>
          <w:lang w:val="uk-UA" w:eastAsia="uk-UA"/>
        </w:rPr>
        <w:t>у</w:t>
      </w:r>
      <w:r w:rsidRPr="00CA0E82">
        <w:rPr>
          <w:rFonts w:ascii="Times New Roman" w:eastAsia="Times New Roman" w:hAnsi="Times New Roman" w:cs="Times New Roman"/>
          <w:color w:val="000000"/>
          <w:sz w:val="28"/>
          <w:lang w:val="uk-UA" w:eastAsia="uk-UA"/>
        </w:rPr>
        <w:t xml:space="preserve"> у справах дітей</w:t>
      </w:r>
      <w:r>
        <w:rPr>
          <w:rFonts w:ascii="Times New Roman" w:eastAsia="Times New Roman" w:hAnsi="Times New Roman" w:cs="Times New Roman"/>
          <w:color w:val="000000"/>
          <w:sz w:val="28"/>
          <w:lang w:val="uk-UA" w:eastAsia="uk-UA"/>
        </w:rPr>
        <w:t xml:space="preserve"> Білокриницької сільської ради (юридична особа публічного права).</w:t>
      </w:r>
    </w:p>
    <w:p w:rsidR="000B6E65" w:rsidRPr="00F91363" w:rsidRDefault="000B6E65" w:rsidP="000B6E65">
      <w:pPr>
        <w:pStyle w:val="a3"/>
        <w:numPr>
          <w:ilvl w:val="0"/>
          <w:numId w:val="8"/>
        </w:numPr>
        <w:shd w:val="clear" w:color="auto" w:fill="FFFFFF"/>
        <w:spacing w:after="0" w:line="240" w:lineRule="auto"/>
        <w:ind w:left="0" w:firstLine="851"/>
        <w:jc w:val="both"/>
        <w:rPr>
          <w:rFonts w:ascii="Times New Roman" w:hAnsi="Times New Roman" w:cs="Times New Roman"/>
          <w:sz w:val="28"/>
          <w:szCs w:val="28"/>
          <w:lang w:val="uk-UA"/>
        </w:rPr>
      </w:pPr>
      <w:r w:rsidRPr="00F91363">
        <w:rPr>
          <w:rFonts w:ascii="Times New Roman" w:eastAsia="Times New Roman" w:hAnsi="Times New Roman" w:cs="Times New Roman"/>
          <w:color w:val="000000"/>
          <w:sz w:val="28"/>
          <w:lang w:val="uk-UA" w:eastAsia="uk-UA"/>
        </w:rPr>
        <w:t xml:space="preserve">Внести зміни до рішення сесії сільської ради  від 09  грудня 2020 року </w:t>
      </w:r>
      <w:r w:rsidRPr="00F91363">
        <w:rPr>
          <w:rFonts w:ascii="Times New Roman" w:hAnsi="Times New Roman" w:cs="Times New Roman"/>
          <w:sz w:val="28"/>
          <w:szCs w:val="28"/>
          <w:lang w:val="uk-UA"/>
        </w:rPr>
        <w:t xml:space="preserve">№ 15 </w:t>
      </w:r>
      <w:r w:rsidRPr="00F91363">
        <w:rPr>
          <w:rStyle w:val="FontStyle12"/>
          <w:rFonts w:ascii="Times New Roman" w:hAnsi="Times New Roman"/>
          <w:b/>
          <w:sz w:val="28"/>
          <w:szCs w:val="28"/>
          <w:lang w:val="uk-UA" w:eastAsia="uk-UA"/>
        </w:rPr>
        <w:t>"</w:t>
      </w:r>
      <w:r w:rsidRPr="00F91363">
        <w:rPr>
          <w:rFonts w:ascii="Times New Roman" w:hAnsi="Times New Roman" w:cs="Times New Roman"/>
          <w:sz w:val="28"/>
          <w:szCs w:val="28"/>
          <w:lang w:val="uk-UA"/>
        </w:rPr>
        <w:t>Про затвердження структури виконавчих органів ради, загальної чисельності апарату ради та виконавчих органів Білокриницької сільської ради на 2021 рік</w:t>
      </w:r>
      <w:r w:rsidRPr="00F91363">
        <w:rPr>
          <w:rStyle w:val="FontStyle12"/>
          <w:rFonts w:ascii="Times New Roman" w:hAnsi="Times New Roman"/>
          <w:b/>
          <w:sz w:val="28"/>
          <w:szCs w:val="28"/>
          <w:lang w:val="uk-UA" w:eastAsia="uk-UA"/>
        </w:rPr>
        <w:t>"</w:t>
      </w:r>
      <w:r w:rsidRPr="00F91363">
        <w:rPr>
          <w:rFonts w:ascii="Times New Roman" w:hAnsi="Times New Roman" w:cs="Times New Roman"/>
          <w:sz w:val="28"/>
          <w:szCs w:val="28"/>
          <w:lang w:val="uk-UA"/>
        </w:rPr>
        <w:t xml:space="preserve"> доповнивши Структуру виконавчих органів Білокриницької сільської ради новим розділом, а саме:</w:t>
      </w:r>
    </w:p>
    <w:p w:rsidR="000B6E65" w:rsidRDefault="000B6E65" w:rsidP="000B6E65">
      <w:pPr>
        <w:shd w:val="clear" w:color="auto" w:fill="FFFFFF"/>
        <w:spacing w:after="0" w:line="240" w:lineRule="auto"/>
        <w:jc w:val="center"/>
        <w:rPr>
          <w:rStyle w:val="FontStyle12"/>
          <w:rFonts w:ascii="Times New Roman" w:hAnsi="Times New Roman"/>
          <w:b/>
          <w:sz w:val="28"/>
          <w:szCs w:val="28"/>
          <w:lang w:eastAsia="uk-UA"/>
        </w:rPr>
      </w:pPr>
    </w:p>
    <w:p w:rsidR="000B6E65" w:rsidRDefault="000B6E65" w:rsidP="000B6E65">
      <w:pPr>
        <w:shd w:val="clear" w:color="auto" w:fill="FFFFFF"/>
        <w:spacing w:after="0" w:line="240" w:lineRule="auto"/>
        <w:jc w:val="center"/>
        <w:rPr>
          <w:rStyle w:val="FontStyle12"/>
          <w:rFonts w:ascii="Times New Roman" w:hAnsi="Times New Roman"/>
          <w:b/>
          <w:sz w:val="28"/>
          <w:szCs w:val="28"/>
          <w:lang w:eastAsia="uk-UA"/>
        </w:rPr>
      </w:pPr>
      <w:r w:rsidRPr="00145EE0">
        <w:rPr>
          <w:rStyle w:val="FontStyle12"/>
          <w:rFonts w:ascii="Times New Roman" w:hAnsi="Times New Roman"/>
          <w:b/>
          <w:sz w:val="28"/>
          <w:szCs w:val="28"/>
          <w:lang w:eastAsia="uk-UA"/>
        </w:rPr>
        <w:t>"</w:t>
      </w:r>
      <w:bookmarkStart w:id="0" w:name="_Hlk73113985"/>
      <w:r>
        <w:rPr>
          <w:rFonts w:ascii="Times New Roman" w:eastAsia="Times New Roman" w:hAnsi="Times New Roman" w:cs="Times New Roman"/>
          <w:color w:val="000000"/>
          <w:sz w:val="28"/>
          <w:lang w:eastAsia="uk-UA"/>
        </w:rPr>
        <w:t xml:space="preserve">Служба у </w:t>
      </w:r>
      <w:r w:rsidR="00F974A3">
        <w:rPr>
          <w:rFonts w:ascii="Times New Roman" w:eastAsia="Times New Roman" w:hAnsi="Times New Roman" w:cs="Times New Roman"/>
          <w:color w:val="000000"/>
          <w:sz w:val="28"/>
          <w:lang w:eastAsia="uk-UA"/>
        </w:rPr>
        <w:t>с</w:t>
      </w:r>
      <w:r>
        <w:rPr>
          <w:rFonts w:ascii="Times New Roman" w:eastAsia="Times New Roman" w:hAnsi="Times New Roman" w:cs="Times New Roman"/>
          <w:color w:val="000000"/>
          <w:sz w:val="28"/>
          <w:lang w:eastAsia="uk-UA"/>
        </w:rPr>
        <w:t>правах дітей</w:t>
      </w:r>
      <w:bookmarkEnd w:id="0"/>
      <w:r>
        <w:rPr>
          <w:rFonts w:ascii="Times New Roman" w:hAnsi="Times New Roman" w:cs="Times New Roman"/>
          <w:sz w:val="28"/>
          <w:szCs w:val="28"/>
        </w:rPr>
        <w:t xml:space="preserve"> – юридична особа публічного права</w:t>
      </w:r>
      <w:r w:rsidRPr="00145EE0">
        <w:rPr>
          <w:rStyle w:val="FontStyle12"/>
          <w:rFonts w:ascii="Times New Roman" w:hAnsi="Times New Roman"/>
          <w:b/>
          <w:sz w:val="28"/>
          <w:szCs w:val="28"/>
          <w:lang w:eastAsia="uk-UA"/>
        </w:rPr>
        <w:t>"</w:t>
      </w:r>
    </w:p>
    <w:p w:rsidR="000B6E65" w:rsidRDefault="000B6E65" w:rsidP="000B6E65">
      <w:pPr>
        <w:shd w:val="clear" w:color="auto" w:fill="FFFFFF"/>
        <w:spacing w:after="0" w:line="240" w:lineRule="auto"/>
        <w:jc w:val="center"/>
        <w:rPr>
          <w:rStyle w:val="FontStyle12"/>
          <w:rFonts w:ascii="Times New Roman" w:hAnsi="Times New Roman"/>
          <w:b/>
          <w:sz w:val="28"/>
          <w:szCs w:val="28"/>
          <w:lang w:eastAsia="uk-UA"/>
        </w:rPr>
      </w:pPr>
    </w:p>
    <w:tbl>
      <w:tblPr>
        <w:tblStyle w:val="a9"/>
        <w:tblW w:w="0" w:type="auto"/>
        <w:jc w:val="center"/>
        <w:tblLook w:val="04A0" w:firstRow="1" w:lastRow="0" w:firstColumn="1" w:lastColumn="0" w:noHBand="0" w:noVBand="1"/>
      </w:tblPr>
      <w:tblGrid>
        <w:gridCol w:w="817"/>
        <w:gridCol w:w="7229"/>
        <w:gridCol w:w="851"/>
      </w:tblGrid>
      <w:tr w:rsidR="000B6E65" w:rsidRPr="00F53056" w:rsidTr="00246108">
        <w:trPr>
          <w:jc w:val="center"/>
        </w:trPr>
        <w:tc>
          <w:tcPr>
            <w:tcW w:w="817" w:type="dxa"/>
          </w:tcPr>
          <w:p w:rsidR="000B6E65" w:rsidRPr="00F53056" w:rsidRDefault="000B6E65" w:rsidP="00246108">
            <w:pPr>
              <w:jc w:val="both"/>
              <w:rPr>
                <w:rStyle w:val="FontStyle12"/>
                <w:rFonts w:ascii="Times New Roman" w:hAnsi="Times New Roman"/>
                <w:sz w:val="28"/>
                <w:szCs w:val="28"/>
                <w:lang w:eastAsia="uk-UA"/>
              </w:rPr>
            </w:pPr>
            <w:r w:rsidRPr="00F53056">
              <w:rPr>
                <w:rStyle w:val="FontStyle12"/>
                <w:rFonts w:ascii="Times New Roman" w:hAnsi="Times New Roman"/>
                <w:sz w:val="28"/>
                <w:szCs w:val="28"/>
                <w:lang w:eastAsia="uk-UA"/>
              </w:rPr>
              <w:t>1</w:t>
            </w:r>
          </w:p>
        </w:tc>
        <w:tc>
          <w:tcPr>
            <w:tcW w:w="7229" w:type="dxa"/>
          </w:tcPr>
          <w:p w:rsidR="000B6E65" w:rsidRPr="00B623C7" w:rsidRDefault="000B6E65" w:rsidP="00246108">
            <w:pPr>
              <w:jc w:val="both"/>
              <w:rPr>
                <w:rStyle w:val="FontStyle12"/>
                <w:rFonts w:ascii="Times New Roman" w:hAnsi="Times New Roman"/>
                <w:sz w:val="28"/>
                <w:szCs w:val="28"/>
                <w:lang w:val="ru-RU" w:eastAsia="uk-UA"/>
              </w:rPr>
            </w:pPr>
            <w:r w:rsidRPr="00F53056">
              <w:rPr>
                <w:rStyle w:val="FontStyle12"/>
                <w:rFonts w:ascii="Times New Roman" w:hAnsi="Times New Roman"/>
                <w:sz w:val="28"/>
                <w:szCs w:val="28"/>
                <w:lang w:eastAsia="uk-UA"/>
              </w:rPr>
              <w:t xml:space="preserve">Начальник </w:t>
            </w:r>
            <w:r w:rsidR="00B623C7">
              <w:rPr>
                <w:rStyle w:val="FontStyle12"/>
                <w:rFonts w:ascii="Times New Roman" w:hAnsi="Times New Roman"/>
                <w:sz w:val="28"/>
                <w:szCs w:val="28"/>
                <w:lang w:val="ru-RU" w:eastAsia="uk-UA"/>
              </w:rPr>
              <w:t>Служби</w:t>
            </w:r>
          </w:p>
        </w:tc>
        <w:tc>
          <w:tcPr>
            <w:tcW w:w="851" w:type="dxa"/>
          </w:tcPr>
          <w:p w:rsidR="000B6E65" w:rsidRPr="00F53056" w:rsidRDefault="000B6E65" w:rsidP="00246108">
            <w:pPr>
              <w:jc w:val="both"/>
              <w:rPr>
                <w:rStyle w:val="FontStyle12"/>
                <w:rFonts w:ascii="Times New Roman" w:hAnsi="Times New Roman"/>
                <w:sz w:val="28"/>
                <w:szCs w:val="28"/>
                <w:lang w:eastAsia="uk-UA"/>
              </w:rPr>
            </w:pPr>
            <w:r w:rsidRPr="00F53056">
              <w:rPr>
                <w:rStyle w:val="FontStyle12"/>
                <w:rFonts w:ascii="Times New Roman" w:hAnsi="Times New Roman"/>
                <w:sz w:val="28"/>
                <w:szCs w:val="28"/>
                <w:lang w:eastAsia="uk-UA"/>
              </w:rPr>
              <w:t>1</w:t>
            </w:r>
          </w:p>
        </w:tc>
      </w:tr>
      <w:tr w:rsidR="000B6E65" w:rsidRPr="00F53056" w:rsidTr="00246108">
        <w:trPr>
          <w:jc w:val="center"/>
        </w:trPr>
        <w:tc>
          <w:tcPr>
            <w:tcW w:w="817" w:type="dxa"/>
          </w:tcPr>
          <w:p w:rsidR="000B6E65" w:rsidRPr="00F53056" w:rsidRDefault="000B6E65" w:rsidP="00246108">
            <w:pPr>
              <w:jc w:val="both"/>
              <w:rPr>
                <w:rStyle w:val="FontStyle12"/>
                <w:rFonts w:ascii="Times New Roman" w:hAnsi="Times New Roman"/>
                <w:sz w:val="28"/>
                <w:szCs w:val="28"/>
                <w:lang w:eastAsia="uk-UA"/>
              </w:rPr>
            </w:pPr>
            <w:r w:rsidRPr="00F53056">
              <w:rPr>
                <w:rStyle w:val="FontStyle12"/>
                <w:rFonts w:ascii="Times New Roman" w:hAnsi="Times New Roman"/>
                <w:sz w:val="28"/>
                <w:szCs w:val="28"/>
                <w:lang w:eastAsia="uk-UA"/>
              </w:rPr>
              <w:t>2</w:t>
            </w:r>
          </w:p>
        </w:tc>
        <w:tc>
          <w:tcPr>
            <w:tcW w:w="7229" w:type="dxa"/>
          </w:tcPr>
          <w:p w:rsidR="000B6E65" w:rsidRPr="00F53056" w:rsidRDefault="000B6E65" w:rsidP="00246108">
            <w:pPr>
              <w:jc w:val="both"/>
              <w:rPr>
                <w:rStyle w:val="FontStyle12"/>
                <w:rFonts w:ascii="Times New Roman" w:hAnsi="Times New Roman"/>
                <w:sz w:val="28"/>
                <w:szCs w:val="28"/>
                <w:lang w:eastAsia="uk-UA"/>
              </w:rPr>
            </w:pPr>
            <w:r w:rsidRPr="00F53056">
              <w:rPr>
                <w:rStyle w:val="FontStyle12"/>
                <w:rFonts w:ascii="Times New Roman" w:hAnsi="Times New Roman"/>
                <w:sz w:val="28"/>
                <w:szCs w:val="28"/>
                <w:lang w:eastAsia="uk-UA"/>
              </w:rPr>
              <w:t xml:space="preserve">Спеціаліст </w:t>
            </w:r>
          </w:p>
        </w:tc>
        <w:tc>
          <w:tcPr>
            <w:tcW w:w="851" w:type="dxa"/>
          </w:tcPr>
          <w:p w:rsidR="000B6E65" w:rsidRPr="00F53056" w:rsidRDefault="000B6E65" w:rsidP="00246108">
            <w:pPr>
              <w:jc w:val="both"/>
              <w:rPr>
                <w:rStyle w:val="FontStyle12"/>
                <w:rFonts w:ascii="Times New Roman" w:hAnsi="Times New Roman"/>
                <w:sz w:val="28"/>
                <w:szCs w:val="28"/>
                <w:lang w:eastAsia="uk-UA"/>
              </w:rPr>
            </w:pPr>
            <w:r w:rsidRPr="00F53056">
              <w:rPr>
                <w:rStyle w:val="FontStyle12"/>
                <w:rFonts w:ascii="Times New Roman" w:hAnsi="Times New Roman"/>
                <w:sz w:val="28"/>
                <w:szCs w:val="28"/>
                <w:lang w:eastAsia="uk-UA"/>
              </w:rPr>
              <w:t>1</w:t>
            </w:r>
          </w:p>
        </w:tc>
      </w:tr>
      <w:tr w:rsidR="000B6E65" w:rsidRPr="00F53056" w:rsidTr="00246108">
        <w:trPr>
          <w:jc w:val="center"/>
        </w:trPr>
        <w:tc>
          <w:tcPr>
            <w:tcW w:w="817" w:type="dxa"/>
          </w:tcPr>
          <w:p w:rsidR="000B6E65" w:rsidRPr="00F53056" w:rsidRDefault="000B6E65" w:rsidP="00246108">
            <w:pPr>
              <w:jc w:val="both"/>
              <w:rPr>
                <w:rStyle w:val="FontStyle12"/>
                <w:rFonts w:ascii="Times New Roman" w:hAnsi="Times New Roman"/>
                <w:sz w:val="28"/>
                <w:szCs w:val="28"/>
                <w:lang w:eastAsia="uk-UA"/>
              </w:rPr>
            </w:pPr>
          </w:p>
        </w:tc>
        <w:tc>
          <w:tcPr>
            <w:tcW w:w="7229" w:type="dxa"/>
          </w:tcPr>
          <w:p w:rsidR="000B6E65" w:rsidRPr="00F53056" w:rsidRDefault="000B6E65" w:rsidP="00246108">
            <w:pPr>
              <w:jc w:val="both"/>
              <w:rPr>
                <w:rStyle w:val="FontStyle12"/>
                <w:rFonts w:ascii="Times New Roman" w:hAnsi="Times New Roman"/>
                <w:sz w:val="28"/>
                <w:szCs w:val="28"/>
                <w:lang w:eastAsia="uk-UA"/>
              </w:rPr>
            </w:pPr>
            <w:r>
              <w:rPr>
                <w:rStyle w:val="FontStyle12"/>
                <w:rFonts w:ascii="Times New Roman" w:hAnsi="Times New Roman"/>
                <w:sz w:val="28"/>
                <w:szCs w:val="28"/>
                <w:lang w:eastAsia="uk-UA"/>
              </w:rPr>
              <w:t xml:space="preserve">Всього </w:t>
            </w:r>
          </w:p>
        </w:tc>
        <w:tc>
          <w:tcPr>
            <w:tcW w:w="851" w:type="dxa"/>
          </w:tcPr>
          <w:p w:rsidR="000B6E65" w:rsidRPr="00F53056" w:rsidRDefault="000B6E65" w:rsidP="00246108">
            <w:pPr>
              <w:jc w:val="both"/>
              <w:rPr>
                <w:rStyle w:val="FontStyle12"/>
                <w:rFonts w:ascii="Times New Roman" w:hAnsi="Times New Roman"/>
                <w:sz w:val="28"/>
                <w:szCs w:val="28"/>
                <w:lang w:eastAsia="uk-UA"/>
              </w:rPr>
            </w:pPr>
            <w:r>
              <w:rPr>
                <w:rStyle w:val="FontStyle12"/>
                <w:rFonts w:ascii="Times New Roman" w:hAnsi="Times New Roman"/>
                <w:sz w:val="28"/>
                <w:szCs w:val="28"/>
                <w:lang w:eastAsia="uk-UA"/>
              </w:rPr>
              <w:t>2</w:t>
            </w:r>
          </w:p>
        </w:tc>
      </w:tr>
    </w:tbl>
    <w:p w:rsidR="00CA0E82" w:rsidRPr="00CA0E82" w:rsidRDefault="000B6E65" w:rsidP="00CA0E82">
      <w:pPr>
        <w:pStyle w:val="a3"/>
        <w:numPr>
          <w:ilvl w:val="0"/>
          <w:numId w:val="8"/>
        </w:numPr>
        <w:shd w:val="clear" w:color="auto" w:fill="FFFFFF"/>
        <w:spacing w:after="0" w:line="240" w:lineRule="auto"/>
        <w:ind w:left="0" w:firstLine="851"/>
        <w:jc w:val="both"/>
        <w:rPr>
          <w:rStyle w:val="FontStyle12"/>
          <w:rFonts w:ascii="Times New Roman" w:hAnsi="Times New Roman"/>
          <w:sz w:val="28"/>
          <w:szCs w:val="28"/>
          <w:lang w:val="uk-UA" w:eastAsia="uk-UA"/>
        </w:rPr>
      </w:pPr>
      <w:r w:rsidRPr="00F91363">
        <w:rPr>
          <w:rStyle w:val="FontStyle12"/>
          <w:rFonts w:ascii="Times New Roman" w:hAnsi="Times New Roman"/>
          <w:sz w:val="28"/>
          <w:szCs w:val="28"/>
          <w:lang w:val="uk-UA" w:eastAsia="uk-UA"/>
        </w:rPr>
        <w:t>Затвердити загальну чисельність апарату сільської ради та її виконавчих органів у кількості 59,5 штатні одиниці.</w:t>
      </w:r>
    </w:p>
    <w:p w:rsidR="000B6E65" w:rsidRDefault="000B6E65" w:rsidP="000B6E65">
      <w:pPr>
        <w:pStyle w:val="a3"/>
        <w:numPr>
          <w:ilvl w:val="0"/>
          <w:numId w:val="8"/>
        </w:numPr>
        <w:shd w:val="clear" w:color="auto" w:fill="FFFFFF"/>
        <w:spacing w:after="0" w:line="240" w:lineRule="auto"/>
        <w:ind w:left="0" w:firstLine="851"/>
        <w:jc w:val="both"/>
        <w:rPr>
          <w:rFonts w:ascii="Times New Roman" w:hAnsi="Times New Roman" w:cs="Arial"/>
          <w:sz w:val="28"/>
          <w:szCs w:val="28"/>
          <w:lang w:val="uk-UA" w:eastAsia="uk-UA"/>
        </w:rPr>
      </w:pPr>
      <w:r w:rsidRPr="00F91363">
        <w:rPr>
          <w:rFonts w:ascii="Times New Roman" w:eastAsia="Calibri" w:hAnsi="Times New Roman" w:cs="Times New Roman"/>
          <w:sz w:val="28"/>
          <w:szCs w:val="28"/>
        </w:rPr>
        <w:t xml:space="preserve">Затвердити Положення про </w:t>
      </w:r>
      <w:r w:rsidR="00F61D7C">
        <w:rPr>
          <w:rFonts w:ascii="Times New Roman" w:eastAsia="Calibri" w:hAnsi="Times New Roman" w:cs="Times New Roman"/>
          <w:sz w:val="28"/>
          <w:szCs w:val="28"/>
          <w:lang w:val="uk-UA"/>
        </w:rPr>
        <w:t>С</w:t>
      </w:r>
      <w:r w:rsidRPr="00F91363">
        <w:rPr>
          <w:rFonts w:ascii="Times New Roman" w:eastAsia="Calibri" w:hAnsi="Times New Roman" w:cs="Times New Roman"/>
          <w:sz w:val="28"/>
          <w:szCs w:val="28"/>
        </w:rPr>
        <w:t xml:space="preserve">лужбу у справах дітей </w:t>
      </w:r>
      <w:bookmarkStart w:id="1" w:name="_Hlk89348472"/>
      <w:r w:rsidRPr="00F91363">
        <w:rPr>
          <w:rFonts w:ascii="Times New Roman" w:eastAsia="Calibri" w:hAnsi="Times New Roman" w:cs="Times New Roman"/>
          <w:sz w:val="28"/>
          <w:szCs w:val="28"/>
        </w:rPr>
        <w:t>Білокриницької сільської ради</w:t>
      </w:r>
      <w:bookmarkEnd w:id="1"/>
      <w:r w:rsidRPr="00F91363">
        <w:rPr>
          <w:rFonts w:ascii="Times New Roman" w:eastAsia="Calibri" w:hAnsi="Times New Roman" w:cs="Times New Roman"/>
          <w:sz w:val="28"/>
          <w:szCs w:val="28"/>
        </w:rPr>
        <w:t xml:space="preserve"> (додається).</w:t>
      </w:r>
    </w:p>
    <w:p w:rsidR="00F61D7C" w:rsidRPr="00F61D7C" w:rsidRDefault="00F61D7C" w:rsidP="00E935ED">
      <w:pPr>
        <w:pStyle w:val="a3"/>
        <w:numPr>
          <w:ilvl w:val="0"/>
          <w:numId w:val="8"/>
        </w:numPr>
        <w:shd w:val="clear" w:color="auto" w:fill="FFFFFF"/>
        <w:spacing w:after="0" w:line="240" w:lineRule="auto"/>
        <w:ind w:left="0" w:firstLine="851"/>
        <w:rPr>
          <w:rFonts w:ascii="Times New Roman" w:hAnsi="Times New Roman" w:cs="Arial"/>
          <w:sz w:val="28"/>
          <w:szCs w:val="28"/>
          <w:lang w:val="uk-UA" w:eastAsia="uk-UA"/>
        </w:rPr>
      </w:pPr>
      <w:r w:rsidRPr="00F61D7C">
        <w:rPr>
          <w:rFonts w:ascii="Times New Roman" w:eastAsia="Calibri" w:hAnsi="Times New Roman" w:cs="Times New Roman"/>
          <w:sz w:val="28"/>
          <w:szCs w:val="28"/>
          <w:lang w:val="uk-UA"/>
        </w:rPr>
        <w:t>Начальнику Служби у справах дітей</w:t>
      </w:r>
      <w:r w:rsidRPr="00F61D7C">
        <w:rPr>
          <w:lang w:val="uk-UA"/>
        </w:rPr>
        <w:t xml:space="preserve"> </w:t>
      </w:r>
      <w:r w:rsidRPr="00F61D7C">
        <w:rPr>
          <w:rFonts w:ascii="Times New Roman" w:eastAsia="Calibri" w:hAnsi="Times New Roman" w:cs="Times New Roman"/>
          <w:sz w:val="28"/>
          <w:szCs w:val="28"/>
          <w:lang w:val="uk-UA"/>
        </w:rPr>
        <w:t>Білокриницької сільської ради  з</w:t>
      </w:r>
      <w:r w:rsidR="000B6E65" w:rsidRPr="00F61D7C">
        <w:rPr>
          <w:rFonts w:ascii="Times New Roman" w:eastAsia="Calibri" w:hAnsi="Times New Roman" w:cs="Times New Roman"/>
          <w:sz w:val="28"/>
          <w:szCs w:val="28"/>
          <w:lang w:val="uk-UA"/>
        </w:rPr>
        <w:t xml:space="preserve">дійснити необхідні заходи спрямовані на державну реєстрацію </w:t>
      </w:r>
      <w:r w:rsidRPr="00F61D7C">
        <w:rPr>
          <w:rFonts w:ascii="Times New Roman" w:eastAsia="Calibri" w:hAnsi="Times New Roman" w:cs="Times New Roman"/>
          <w:sz w:val="28"/>
          <w:szCs w:val="28"/>
          <w:lang w:val="uk-UA"/>
        </w:rPr>
        <w:t xml:space="preserve">Службу у </w:t>
      </w:r>
      <w:r w:rsidRPr="00F61D7C">
        <w:rPr>
          <w:rFonts w:ascii="Times New Roman" w:eastAsia="Calibri" w:hAnsi="Times New Roman" w:cs="Times New Roman"/>
          <w:sz w:val="28"/>
          <w:szCs w:val="28"/>
          <w:lang w:val="uk-UA"/>
        </w:rPr>
        <w:lastRenderedPageBreak/>
        <w:t xml:space="preserve">справах дітей Білокриницької сільської ради, шляхом внесення до Єдиного державного реєстру відповідних відомостей. </w:t>
      </w:r>
    </w:p>
    <w:p w:rsidR="000B6E65" w:rsidRPr="00F61D7C" w:rsidRDefault="000B6E65" w:rsidP="00E935ED">
      <w:pPr>
        <w:pStyle w:val="a3"/>
        <w:numPr>
          <w:ilvl w:val="0"/>
          <w:numId w:val="8"/>
        </w:numPr>
        <w:shd w:val="clear" w:color="auto" w:fill="FFFFFF"/>
        <w:spacing w:after="0" w:line="240" w:lineRule="auto"/>
        <w:ind w:left="0" w:firstLine="851"/>
        <w:rPr>
          <w:rFonts w:ascii="Times New Roman" w:hAnsi="Times New Roman" w:cs="Arial"/>
          <w:sz w:val="28"/>
          <w:szCs w:val="28"/>
          <w:lang w:val="uk-UA" w:eastAsia="uk-UA"/>
        </w:rPr>
      </w:pPr>
      <w:r w:rsidRPr="00F61D7C">
        <w:rPr>
          <w:rFonts w:ascii="Times New Roman" w:eastAsia="Calibri" w:hAnsi="Times New Roman" w:cs="Times New Roman"/>
          <w:sz w:val="28"/>
          <w:szCs w:val="28"/>
          <w:lang w:val="uk-UA"/>
        </w:rPr>
        <w:t>Контроль за виконанням рішення покласти на постійну комісію з питань освіти, культури, туризму, сім’ї молоді та спорту, охорони здоров’я та соціального захисту населення та постійну комісію з питань бюджету, фінансів та соціально-економічного розвитку громади.</w:t>
      </w:r>
    </w:p>
    <w:p w:rsidR="000B6E65" w:rsidRDefault="000B6E65" w:rsidP="00C55DC7">
      <w:pPr>
        <w:spacing w:after="0"/>
        <w:jc w:val="both"/>
        <w:rPr>
          <w:rFonts w:ascii="Times New Roman" w:hAnsi="Times New Roman" w:cs="Times New Roman"/>
          <w:iCs/>
          <w:sz w:val="28"/>
          <w:szCs w:val="28"/>
        </w:rPr>
      </w:pPr>
      <w:bookmarkStart w:id="2" w:name="_Hlk57037415"/>
    </w:p>
    <w:p w:rsidR="000B6E65" w:rsidRDefault="000B6E65" w:rsidP="00C55DC7">
      <w:pPr>
        <w:spacing w:after="0"/>
        <w:jc w:val="both"/>
        <w:rPr>
          <w:rFonts w:ascii="Times New Roman" w:hAnsi="Times New Roman" w:cs="Times New Roman"/>
          <w:iCs/>
          <w:sz w:val="28"/>
          <w:szCs w:val="28"/>
        </w:rPr>
      </w:pPr>
    </w:p>
    <w:p w:rsidR="000B6E65" w:rsidRDefault="003B1A4D" w:rsidP="00C55DC7">
      <w:pPr>
        <w:spacing w:after="0"/>
        <w:jc w:val="both"/>
        <w:rPr>
          <w:rFonts w:ascii="Times New Roman" w:hAnsi="Times New Roman" w:cs="Times New Roman"/>
          <w:iCs/>
          <w:sz w:val="28"/>
          <w:szCs w:val="28"/>
        </w:rPr>
      </w:pPr>
      <w:r w:rsidRPr="000B6E65">
        <w:rPr>
          <w:rFonts w:ascii="Times New Roman" w:hAnsi="Times New Roman" w:cs="Times New Roman"/>
          <w:iCs/>
          <w:sz w:val="28"/>
          <w:szCs w:val="28"/>
        </w:rPr>
        <w:t xml:space="preserve">Сільський голова                   </w:t>
      </w:r>
      <w:r w:rsidRPr="000B6E65">
        <w:rPr>
          <w:rFonts w:ascii="Times New Roman" w:hAnsi="Times New Roman" w:cs="Times New Roman"/>
          <w:iCs/>
          <w:sz w:val="28"/>
          <w:szCs w:val="28"/>
        </w:rPr>
        <w:tab/>
      </w:r>
      <w:r w:rsidRPr="000B6E65">
        <w:rPr>
          <w:rFonts w:ascii="Times New Roman" w:hAnsi="Times New Roman" w:cs="Times New Roman"/>
          <w:iCs/>
          <w:sz w:val="28"/>
          <w:szCs w:val="28"/>
        </w:rPr>
        <w:tab/>
        <w:t xml:space="preserve">                   </w:t>
      </w:r>
      <w:r w:rsidR="00C55DC7" w:rsidRPr="000B6E65">
        <w:rPr>
          <w:rFonts w:ascii="Times New Roman" w:hAnsi="Times New Roman" w:cs="Times New Roman"/>
          <w:iCs/>
          <w:sz w:val="28"/>
          <w:szCs w:val="28"/>
        </w:rPr>
        <w:t xml:space="preserve">   </w:t>
      </w:r>
      <w:r w:rsidRPr="000B6E65">
        <w:rPr>
          <w:rFonts w:ascii="Times New Roman" w:hAnsi="Times New Roman" w:cs="Times New Roman"/>
          <w:iCs/>
          <w:sz w:val="28"/>
          <w:szCs w:val="28"/>
        </w:rPr>
        <w:t xml:space="preserve">  Тетяна  ГОНЧАРУК</w:t>
      </w:r>
      <w:bookmarkEnd w:id="2"/>
    </w:p>
    <w:p w:rsidR="000B6E65" w:rsidRDefault="000B6E65">
      <w:pPr>
        <w:rPr>
          <w:rFonts w:ascii="Times New Roman" w:hAnsi="Times New Roman" w:cs="Times New Roman"/>
          <w:iCs/>
          <w:sz w:val="28"/>
          <w:szCs w:val="28"/>
        </w:rPr>
      </w:pPr>
      <w:r>
        <w:rPr>
          <w:rFonts w:ascii="Times New Roman" w:hAnsi="Times New Roman" w:cs="Times New Roman"/>
          <w:iCs/>
          <w:sz w:val="28"/>
          <w:szCs w:val="28"/>
        </w:rPr>
        <w:br w:type="page"/>
      </w:r>
    </w:p>
    <w:p w:rsidR="00B5075C" w:rsidRPr="000B6E65" w:rsidRDefault="00B5075C" w:rsidP="00B5075C">
      <w:pPr>
        <w:keepNext/>
        <w:keepLines/>
        <w:spacing w:after="240" w:line="240" w:lineRule="auto"/>
        <w:ind w:left="5670"/>
        <w:rPr>
          <w:rFonts w:ascii="Times New Roman" w:eastAsia="Times New Roman" w:hAnsi="Times New Roman" w:cs="Times New Roman"/>
          <w:noProof/>
          <w:sz w:val="24"/>
          <w:szCs w:val="24"/>
          <w:lang w:eastAsia="ru-RU"/>
        </w:rPr>
      </w:pPr>
      <w:r w:rsidRPr="000B6E65">
        <w:rPr>
          <w:rFonts w:ascii="Times New Roman" w:eastAsia="Times New Roman" w:hAnsi="Times New Roman" w:cs="Times New Roman"/>
          <w:noProof/>
          <w:sz w:val="24"/>
          <w:szCs w:val="24"/>
          <w:lang w:eastAsia="ru-RU"/>
        </w:rPr>
        <w:lastRenderedPageBreak/>
        <w:t xml:space="preserve">Додаток </w:t>
      </w:r>
    </w:p>
    <w:p w:rsidR="00B5075C" w:rsidRPr="000B6E65" w:rsidRDefault="00B5075C" w:rsidP="00B5075C">
      <w:pPr>
        <w:keepNext/>
        <w:keepLines/>
        <w:spacing w:after="240" w:line="240" w:lineRule="auto"/>
        <w:ind w:left="5670"/>
        <w:rPr>
          <w:rFonts w:ascii="Times New Roman" w:eastAsia="Times New Roman" w:hAnsi="Times New Roman" w:cs="Times New Roman"/>
          <w:noProof/>
          <w:sz w:val="24"/>
          <w:szCs w:val="24"/>
          <w:lang w:eastAsia="ru-RU"/>
        </w:rPr>
      </w:pPr>
      <w:r w:rsidRPr="000B6E65">
        <w:rPr>
          <w:rFonts w:ascii="Times New Roman" w:eastAsia="Times New Roman" w:hAnsi="Times New Roman" w:cs="Times New Roman"/>
          <w:noProof/>
          <w:sz w:val="24"/>
          <w:szCs w:val="24"/>
          <w:lang w:eastAsia="ru-RU"/>
        </w:rPr>
        <w:t>до рішення сесії сільської ради</w:t>
      </w:r>
      <w:r w:rsidRPr="000B6E65">
        <w:rPr>
          <w:rFonts w:ascii="Times New Roman" w:eastAsia="Times New Roman" w:hAnsi="Times New Roman" w:cs="Times New Roman"/>
          <w:noProof/>
          <w:sz w:val="24"/>
          <w:szCs w:val="24"/>
          <w:lang w:eastAsia="ru-RU"/>
        </w:rPr>
        <w:br/>
      </w:r>
      <w:bookmarkStart w:id="3" w:name="_Hlk74066552"/>
      <w:r w:rsidRPr="000B6E65">
        <w:rPr>
          <w:rFonts w:ascii="Times New Roman" w:eastAsia="Times New Roman" w:hAnsi="Times New Roman" w:cs="Times New Roman"/>
          <w:noProof/>
          <w:sz w:val="24"/>
          <w:szCs w:val="24"/>
          <w:lang w:eastAsia="ru-RU"/>
        </w:rPr>
        <w:t xml:space="preserve">від </w:t>
      </w:r>
      <w:r>
        <w:rPr>
          <w:rFonts w:ascii="Times New Roman" w:eastAsia="Times New Roman" w:hAnsi="Times New Roman" w:cs="Times New Roman"/>
          <w:noProof/>
          <w:sz w:val="24"/>
          <w:szCs w:val="24"/>
          <w:lang w:eastAsia="ru-RU"/>
        </w:rPr>
        <w:t>07 червня</w:t>
      </w:r>
      <w:r w:rsidRPr="000B6E65">
        <w:rPr>
          <w:rFonts w:ascii="Times New Roman" w:eastAsia="Times New Roman" w:hAnsi="Times New Roman" w:cs="Times New Roman"/>
          <w:noProof/>
          <w:sz w:val="24"/>
          <w:szCs w:val="24"/>
          <w:lang w:eastAsia="ru-RU"/>
        </w:rPr>
        <w:t xml:space="preserve"> 2021 року    №</w:t>
      </w:r>
      <w:r>
        <w:rPr>
          <w:rFonts w:ascii="Times New Roman" w:eastAsia="Times New Roman" w:hAnsi="Times New Roman" w:cs="Times New Roman"/>
          <w:noProof/>
          <w:sz w:val="24"/>
          <w:szCs w:val="24"/>
          <w:lang w:eastAsia="ru-RU"/>
        </w:rPr>
        <w:t xml:space="preserve"> 19</w:t>
      </w:r>
      <w:bookmarkEnd w:id="3"/>
      <w:r>
        <w:rPr>
          <w:rFonts w:ascii="Times New Roman" w:eastAsia="Times New Roman" w:hAnsi="Times New Roman" w:cs="Times New Roman"/>
          <w:noProof/>
          <w:sz w:val="24"/>
          <w:szCs w:val="24"/>
          <w:lang w:eastAsia="ru-RU"/>
        </w:rPr>
        <w:t>6</w:t>
      </w:r>
      <w:r w:rsidRPr="000B6E65">
        <w:rPr>
          <w:rFonts w:ascii="Times New Roman" w:eastAsia="Times New Roman" w:hAnsi="Times New Roman" w:cs="Times New Roman"/>
          <w:noProof/>
          <w:sz w:val="24"/>
          <w:szCs w:val="24"/>
          <w:lang w:eastAsia="ru-RU"/>
        </w:rPr>
        <w:t xml:space="preserve">                            </w:t>
      </w:r>
    </w:p>
    <w:p w:rsidR="00B5075C" w:rsidRPr="000B6E65" w:rsidRDefault="00B5075C" w:rsidP="00B5075C">
      <w:pPr>
        <w:spacing w:after="0" w:line="240" w:lineRule="auto"/>
        <w:ind w:left="4956" w:firstLine="708"/>
        <w:jc w:val="both"/>
        <w:rPr>
          <w:rFonts w:ascii="Times New Roman" w:eastAsia="Times New Roman" w:hAnsi="Times New Roman" w:cs="Times New Roman"/>
          <w:bCs/>
          <w:sz w:val="24"/>
          <w:szCs w:val="24"/>
          <w:lang w:eastAsia="uk-UA"/>
        </w:rPr>
      </w:pPr>
      <w:r w:rsidRPr="000B6E65">
        <w:rPr>
          <w:rFonts w:ascii="Times New Roman" w:eastAsia="Times New Roman" w:hAnsi="Times New Roman" w:cs="Times New Roman"/>
          <w:bCs/>
          <w:sz w:val="24"/>
          <w:szCs w:val="24"/>
          <w:lang w:eastAsia="uk-UA"/>
        </w:rPr>
        <w:t>ЗАТВЕРДЖЕНО</w:t>
      </w:r>
    </w:p>
    <w:p w:rsidR="00B5075C" w:rsidRPr="000B6E65" w:rsidRDefault="00B5075C" w:rsidP="00B5075C">
      <w:pPr>
        <w:spacing w:after="0" w:line="240" w:lineRule="auto"/>
        <w:ind w:left="5670"/>
        <w:jc w:val="both"/>
        <w:rPr>
          <w:rFonts w:ascii="Times New Roman" w:eastAsia="Times New Roman" w:hAnsi="Times New Roman" w:cs="Times New Roman"/>
          <w:bCs/>
          <w:sz w:val="24"/>
          <w:szCs w:val="24"/>
          <w:lang w:eastAsia="uk-UA"/>
        </w:rPr>
      </w:pPr>
      <w:r w:rsidRPr="000B6E65">
        <w:rPr>
          <w:rFonts w:ascii="Times New Roman" w:eastAsia="Times New Roman" w:hAnsi="Times New Roman" w:cs="Times New Roman"/>
          <w:bCs/>
          <w:sz w:val="24"/>
          <w:szCs w:val="24"/>
          <w:lang w:eastAsia="uk-UA"/>
        </w:rPr>
        <w:t xml:space="preserve">Рішення Білокриницької сільської ради  </w:t>
      </w:r>
      <w:r>
        <w:rPr>
          <w:rFonts w:ascii="Times New Roman" w:eastAsia="Times New Roman" w:hAnsi="Times New Roman" w:cs="Times New Roman"/>
          <w:bCs/>
          <w:sz w:val="24"/>
          <w:szCs w:val="24"/>
          <w:lang w:eastAsia="uk-UA"/>
        </w:rPr>
        <w:t xml:space="preserve"> </w:t>
      </w:r>
      <w:r w:rsidRPr="00216CFF">
        <w:rPr>
          <w:rFonts w:ascii="Times New Roman" w:eastAsia="Times New Roman" w:hAnsi="Times New Roman" w:cs="Times New Roman"/>
          <w:bCs/>
          <w:sz w:val="24"/>
          <w:szCs w:val="24"/>
          <w:lang w:eastAsia="uk-UA"/>
        </w:rPr>
        <w:t>від 07 червня 2021 року    № 19</w:t>
      </w:r>
      <w:r>
        <w:rPr>
          <w:rFonts w:ascii="Times New Roman" w:eastAsia="Times New Roman" w:hAnsi="Times New Roman" w:cs="Times New Roman"/>
          <w:bCs/>
          <w:sz w:val="24"/>
          <w:szCs w:val="24"/>
          <w:lang w:eastAsia="uk-UA"/>
        </w:rPr>
        <w:t>6</w:t>
      </w:r>
    </w:p>
    <w:p w:rsidR="00B5075C" w:rsidRPr="000B6E65" w:rsidRDefault="00B5075C" w:rsidP="00B5075C">
      <w:pPr>
        <w:spacing w:after="0" w:line="240" w:lineRule="auto"/>
        <w:jc w:val="center"/>
        <w:rPr>
          <w:rFonts w:ascii="n" w:eastAsia="Times New Roman" w:hAnsi="n" w:cs="Times New Roman"/>
          <w:bCs/>
          <w:sz w:val="28"/>
          <w:szCs w:val="28"/>
          <w:lang w:eastAsia="uk-UA"/>
        </w:rPr>
      </w:pPr>
      <w:r w:rsidRPr="000B6E65">
        <w:rPr>
          <w:rFonts w:ascii="n" w:eastAsia="Times New Roman" w:hAnsi="n" w:cs="Times New Roman"/>
          <w:bCs/>
          <w:sz w:val="28"/>
          <w:szCs w:val="28"/>
          <w:lang w:eastAsia="uk-UA"/>
        </w:rPr>
        <w:t xml:space="preserve">             </w:t>
      </w:r>
    </w:p>
    <w:p w:rsidR="00B5075C" w:rsidRPr="000B6E65" w:rsidRDefault="00B5075C" w:rsidP="00B5075C">
      <w:pPr>
        <w:shd w:val="clear" w:color="auto" w:fill="FFFFFF"/>
        <w:spacing w:after="0" w:line="240" w:lineRule="auto"/>
        <w:jc w:val="right"/>
        <w:rPr>
          <w:rFonts w:ascii="Times New Roman" w:eastAsia="Times New Roman" w:hAnsi="Times New Roman" w:cs="Times New Roman"/>
          <w:sz w:val="24"/>
          <w:szCs w:val="24"/>
          <w:lang w:eastAsia="uk-UA"/>
        </w:rPr>
      </w:pP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8"/>
          <w:szCs w:val="28"/>
          <w:lang w:eastAsia="uk-UA"/>
        </w:rPr>
      </w:pP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uk-UA"/>
        </w:rPr>
      </w:pPr>
      <w:bookmarkStart w:id="4" w:name="_Hlk73109123"/>
      <w:r w:rsidRPr="000B6E65">
        <w:rPr>
          <w:rFonts w:ascii="Times New Roman" w:eastAsia="Times New Roman" w:hAnsi="Times New Roman" w:cs="Times New Roman"/>
          <w:b/>
          <w:bCs/>
          <w:color w:val="000000"/>
          <w:sz w:val="28"/>
          <w:szCs w:val="28"/>
          <w:lang w:eastAsia="uk-UA"/>
        </w:rPr>
        <w:t xml:space="preserve">ПОЛОЖЕННЯ </w:t>
      </w: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uk-UA"/>
        </w:rPr>
      </w:pPr>
      <w:r w:rsidRPr="000B6E65">
        <w:rPr>
          <w:rFonts w:ascii="Times New Roman" w:eastAsia="Times New Roman" w:hAnsi="Times New Roman" w:cs="Times New Roman"/>
          <w:b/>
          <w:bCs/>
          <w:color w:val="000000"/>
          <w:sz w:val="28"/>
          <w:szCs w:val="28"/>
          <w:lang w:eastAsia="uk-UA"/>
        </w:rPr>
        <w:t xml:space="preserve">про </w:t>
      </w:r>
      <w:r>
        <w:rPr>
          <w:rFonts w:ascii="n" w:eastAsia="Times New Roman" w:hAnsi="n" w:cs="Times New Roman" w:hint="eastAsia"/>
          <w:b/>
          <w:bCs/>
          <w:color w:val="000000"/>
          <w:sz w:val="28"/>
          <w:szCs w:val="28"/>
          <w:lang w:eastAsia="uk-UA"/>
        </w:rPr>
        <w:t>С</w:t>
      </w:r>
      <w:r w:rsidRPr="000B6E65">
        <w:rPr>
          <w:rFonts w:ascii="n" w:eastAsia="Times New Roman" w:hAnsi="n" w:cs="Times New Roman" w:hint="eastAsia"/>
          <w:b/>
          <w:bCs/>
          <w:color w:val="000000"/>
          <w:sz w:val="28"/>
          <w:szCs w:val="28"/>
          <w:lang w:eastAsia="uk-UA"/>
        </w:rPr>
        <w:t>лужб</w:t>
      </w:r>
      <w:r w:rsidRPr="000B6E65">
        <w:rPr>
          <w:rFonts w:ascii="Times New Roman" w:eastAsia="Times New Roman" w:hAnsi="Times New Roman" w:cs="Times New Roman"/>
          <w:b/>
          <w:bCs/>
          <w:color w:val="000000"/>
          <w:sz w:val="28"/>
          <w:szCs w:val="28"/>
          <w:lang w:eastAsia="uk-UA"/>
        </w:rPr>
        <w:t>у</w:t>
      </w:r>
      <w:r w:rsidRPr="000B6E65">
        <w:rPr>
          <w:rFonts w:ascii="n" w:eastAsia="Times New Roman" w:hAnsi="n" w:cs="Times New Roman"/>
          <w:b/>
          <w:bCs/>
          <w:color w:val="000000"/>
          <w:sz w:val="28"/>
          <w:szCs w:val="28"/>
          <w:lang w:eastAsia="uk-UA"/>
        </w:rPr>
        <w:t xml:space="preserve"> </w:t>
      </w:r>
      <w:r w:rsidRPr="000B6E65">
        <w:rPr>
          <w:rFonts w:ascii="n" w:eastAsia="Times New Roman" w:hAnsi="n" w:cs="Times New Roman" w:hint="eastAsia"/>
          <w:b/>
          <w:bCs/>
          <w:color w:val="000000"/>
          <w:sz w:val="28"/>
          <w:szCs w:val="28"/>
          <w:lang w:eastAsia="uk-UA"/>
        </w:rPr>
        <w:t>у</w:t>
      </w:r>
      <w:r w:rsidRPr="000B6E65">
        <w:rPr>
          <w:rFonts w:ascii="n" w:eastAsia="Times New Roman" w:hAnsi="n" w:cs="Times New Roman"/>
          <w:b/>
          <w:bCs/>
          <w:color w:val="000000"/>
          <w:sz w:val="28"/>
          <w:szCs w:val="28"/>
          <w:lang w:eastAsia="uk-UA"/>
        </w:rPr>
        <w:t xml:space="preserve"> </w:t>
      </w:r>
      <w:r w:rsidRPr="000B6E65">
        <w:rPr>
          <w:rFonts w:ascii="n" w:eastAsia="Times New Roman" w:hAnsi="n" w:cs="Times New Roman" w:hint="eastAsia"/>
          <w:b/>
          <w:bCs/>
          <w:color w:val="000000"/>
          <w:sz w:val="28"/>
          <w:szCs w:val="28"/>
          <w:lang w:eastAsia="uk-UA"/>
        </w:rPr>
        <w:t>справах</w:t>
      </w:r>
      <w:r w:rsidRPr="000B6E65">
        <w:rPr>
          <w:rFonts w:ascii="n" w:eastAsia="Times New Roman" w:hAnsi="n" w:cs="Times New Roman"/>
          <w:b/>
          <w:bCs/>
          <w:color w:val="000000"/>
          <w:sz w:val="28"/>
          <w:szCs w:val="28"/>
          <w:lang w:eastAsia="uk-UA"/>
        </w:rPr>
        <w:t xml:space="preserve"> </w:t>
      </w:r>
      <w:r w:rsidRPr="000B6E65">
        <w:rPr>
          <w:rFonts w:ascii="n" w:eastAsia="Times New Roman" w:hAnsi="n" w:cs="Times New Roman" w:hint="eastAsia"/>
          <w:b/>
          <w:bCs/>
          <w:color w:val="000000"/>
          <w:sz w:val="28"/>
          <w:szCs w:val="28"/>
          <w:lang w:eastAsia="uk-UA"/>
        </w:rPr>
        <w:t>дітей</w:t>
      </w:r>
      <w:r w:rsidRPr="000B6E65">
        <w:rPr>
          <w:rFonts w:ascii="n" w:eastAsia="Times New Roman" w:hAnsi="n" w:cs="Times New Roman"/>
          <w:b/>
          <w:bCs/>
          <w:color w:val="000000"/>
          <w:sz w:val="28"/>
          <w:szCs w:val="28"/>
          <w:lang w:eastAsia="uk-UA"/>
        </w:rPr>
        <w:t xml:space="preserve"> </w:t>
      </w: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uk-UA"/>
        </w:rPr>
      </w:pPr>
      <w:r w:rsidRPr="000B6E65">
        <w:rPr>
          <w:rFonts w:ascii="Times New Roman" w:eastAsia="Times New Roman" w:hAnsi="Times New Roman" w:cs="Times New Roman"/>
          <w:b/>
          <w:bCs/>
          <w:color w:val="000000"/>
          <w:sz w:val="28"/>
          <w:szCs w:val="28"/>
          <w:lang w:eastAsia="uk-UA"/>
        </w:rPr>
        <w:t>Білокриницької  сільської ради</w:t>
      </w:r>
    </w:p>
    <w:p w:rsidR="00B5075C" w:rsidRPr="000B6E65" w:rsidRDefault="00B5075C" w:rsidP="00B5075C">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5" w:name="79"/>
      <w:bookmarkStart w:id="6" w:name="o16"/>
      <w:bookmarkEnd w:id="4"/>
      <w:bookmarkEnd w:id="5"/>
      <w:bookmarkEnd w:id="6"/>
      <w:r>
        <w:rPr>
          <w:rFonts w:ascii="Times New Roman" w:eastAsia="Times New Roman" w:hAnsi="Times New Roman" w:cs="Times New Roman"/>
          <w:b/>
          <w:bCs/>
          <w:sz w:val="28"/>
          <w:szCs w:val="28"/>
          <w:lang w:eastAsia="uk-UA"/>
        </w:rPr>
        <w:t>І</w:t>
      </w:r>
      <w:r w:rsidRPr="000B6E65">
        <w:rPr>
          <w:rFonts w:ascii="Times New Roman" w:eastAsia="Times New Roman" w:hAnsi="Times New Roman" w:cs="Times New Roman"/>
          <w:b/>
          <w:bCs/>
          <w:sz w:val="28"/>
          <w:szCs w:val="28"/>
          <w:lang w:eastAsia="uk-UA"/>
        </w:rPr>
        <w:t>. ЗАГАЛЬНІ ПОЛОЖЕННЯ</w:t>
      </w:r>
    </w:p>
    <w:p w:rsidR="00B5075C" w:rsidRPr="000B6E65" w:rsidRDefault="00B5075C" w:rsidP="00B5075C">
      <w:pPr>
        <w:spacing w:after="0" w:line="240" w:lineRule="auto"/>
        <w:ind w:firstLine="708"/>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bCs/>
          <w:sz w:val="28"/>
          <w:szCs w:val="28"/>
          <w:lang w:eastAsia="uk-UA"/>
        </w:rPr>
        <w:t xml:space="preserve">1. Це Положення визначає правові та економічні основи організації та діяльності </w:t>
      </w:r>
      <w:r>
        <w:rPr>
          <w:rFonts w:ascii="Times New Roman" w:eastAsia="Times New Roman" w:hAnsi="Times New Roman" w:cs="Times New Roman"/>
          <w:bCs/>
          <w:sz w:val="28"/>
          <w:szCs w:val="28"/>
          <w:lang w:eastAsia="uk-UA"/>
        </w:rPr>
        <w:t>С</w:t>
      </w:r>
      <w:bookmarkStart w:id="7" w:name="_GoBack"/>
      <w:bookmarkEnd w:id="7"/>
      <w:r w:rsidRPr="000B6E65">
        <w:rPr>
          <w:rFonts w:ascii="Times New Roman" w:eastAsia="Times New Roman" w:hAnsi="Times New Roman" w:cs="Times New Roman"/>
          <w:sz w:val="28"/>
          <w:szCs w:val="28"/>
          <w:lang w:eastAsia="uk-UA"/>
        </w:rPr>
        <w:t>лужби у справах дітей Білокриницької сільської ради Рівненської області.</w:t>
      </w:r>
    </w:p>
    <w:p w:rsidR="00B5075C" w:rsidRPr="000B6E65" w:rsidRDefault="00B5075C" w:rsidP="00B5075C">
      <w:pPr>
        <w:spacing w:after="0" w:line="240" w:lineRule="auto"/>
        <w:ind w:firstLine="708"/>
        <w:jc w:val="both"/>
        <w:rPr>
          <w:rFonts w:ascii="Times New Roman" w:eastAsia="Times New Roman" w:hAnsi="Times New Roman" w:cs="Times New Roman"/>
          <w:sz w:val="28"/>
          <w:szCs w:val="28"/>
          <w:shd w:val="clear" w:color="auto" w:fill="FFFFFF"/>
          <w:lang w:eastAsia="uk-UA"/>
        </w:rPr>
      </w:pPr>
      <w:r w:rsidRPr="000B6E65">
        <w:rPr>
          <w:rFonts w:ascii="Times New Roman" w:eastAsia="Times New Roman" w:hAnsi="Times New Roman" w:cs="Times New Roman"/>
          <w:sz w:val="28"/>
          <w:szCs w:val="28"/>
          <w:lang w:eastAsia="uk-UA"/>
        </w:rPr>
        <w:t>2. Служба у справах дітей Білокриницької сільської ради Рівненської області (далі -Служба)</w:t>
      </w:r>
      <w:r w:rsidRPr="000B6E65">
        <w:rPr>
          <w:rFonts w:ascii="Times New Roman" w:eastAsia="Times New Roman" w:hAnsi="Times New Roman" w:cs="Times New Roman"/>
          <w:color w:val="333333"/>
          <w:shd w:val="clear" w:color="auto" w:fill="FFFFFF"/>
          <w:lang w:eastAsia="uk-UA"/>
        </w:rPr>
        <w:t xml:space="preserve"> </w:t>
      </w:r>
      <w:r w:rsidRPr="000B6E65">
        <w:rPr>
          <w:rFonts w:ascii="Times New Roman" w:eastAsia="Times New Roman" w:hAnsi="Times New Roman" w:cs="Times New Roman"/>
          <w:color w:val="333333"/>
          <w:sz w:val="28"/>
          <w:szCs w:val="28"/>
          <w:shd w:val="clear" w:color="auto" w:fill="FFFFFF"/>
          <w:lang w:eastAsia="uk-UA"/>
        </w:rPr>
        <w:t>утворена як самостійний виконавчий орган місцевого самоврядування відповідно до Закону України</w:t>
      </w:r>
      <w:r w:rsidRPr="000B6E65">
        <w:rPr>
          <w:rFonts w:ascii="Times New Roman" w:eastAsia="Times New Roman" w:hAnsi="Times New Roman" w:cs="Times New Roman"/>
          <w:sz w:val="28"/>
          <w:szCs w:val="28"/>
          <w:shd w:val="clear" w:color="auto" w:fill="FFFFFF"/>
          <w:lang w:eastAsia="uk-UA"/>
        </w:rPr>
        <w:t xml:space="preserve"> «Про місцеве самоврядування в Україні» і в межах відповідної адміністративно-територіальної одиниці забезпечує виконання покладених на службу завдань.  </w:t>
      </w:r>
    </w:p>
    <w:p w:rsidR="00B5075C" w:rsidRPr="000B6E65" w:rsidRDefault="00B5075C" w:rsidP="00B5075C">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sz w:val="28"/>
          <w:szCs w:val="28"/>
          <w:lang w:eastAsia="uk-UA"/>
        </w:rPr>
        <w:t>3. Служба є юридичною особою публічного права має власну печатку із зображенням Державного Герба України та своїм найменуванням, кутовий штамп, власні бланки, ідентифікаційний код та вивіску встановленого зразка</w:t>
      </w:r>
      <w:r w:rsidRPr="000B6E65">
        <w:rPr>
          <w:rFonts w:ascii="Times New Roman" w:eastAsia="Times New Roman" w:hAnsi="Times New Roman" w:cs="Times New Roman"/>
          <w:sz w:val="24"/>
          <w:szCs w:val="24"/>
          <w:lang w:eastAsia="uk-UA"/>
        </w:rPr>
        <w:t xml:space="preserve">. </w:t>
      </w:r>
      <w:r w:rsidRPr="000B6E65">
        <w:rPr>
          <w:rFonts w:ascii="Times New Roman" w:eastAsia="Times New Roman" w:hAnsi="Times New Roman" w:cs="Times New Roman"/>
          <w:sz w:val="28"/>
          <w:szCs w:val="28"/>
          <w:lang w:eastAsia="uk-UA"/>
        </w:rPr>
        <w:t>Служба набуває права юридичної особи публічного права з дня його державної реєстрації у встановленому законом порядку.</w:t>
      </w:r>
    </w:p>
    <w:p w:rsidR="00B5075C" w:rsidRPr="000B6E65" w:rsidRDefault="00B5075C" w:rsidP="00B5075C">
      <w:pPr>
        <w:spacing w:after="0" w:line="240" w:lineRule="auto"/>
        <w:ind w:firstLine="708"/>
        <w:jc w:val="both"/>
        <w:rPr>
          <w:rFonts w:ascii="n" w:eastAsia="Times New Roman" w:hAnsi="n" w:cs="Times New Roman"/>
          <w:color w:val="000000"/>
          <w:position w:val="-1"/>
          <w:sz w:val="28"/>
          <w:szCs w:val="28"/>
          <w:lang w:eastAsia="uk-UA"/>
        </w:rPr>
      </w:pPr>
      <w:r w:rsidRPr="000B6E65">
        <w:rPr>
          <w:rFonts w:ascii="n" w:eastAsia="Times New Roman" w:hAnsi="n" w:cs="Times New Roman"/>
          <w:color w:val="000000"/>
          <w:position w:val="-1"/>
          <w:sz w:val="28"/>
          <w:szCs w:val="28"/>
          <w:lang w:eastAsia="uk-UA"/>
        </w:rPr>
        <w:t>4. Повне найменування: Служба у справах дітей Білокриницької сільської ради.</w:t>
      </w:r>
    </w:p>
    <w:p w:rsidR="00B5075C" w:rsidRPr="000B6E65" w:rsidRDefault="00B5075C" w:rsidP="00B5075C">
      <w:pPr>
        <w:spacing w:after="0" w:line="240" w:lineRule="auto"/>
        <w:ind w:firstLine="708"/>
        <w:contextualSpacing/>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5.Скорочене найменування: ССД Білокриницької сільської ради.</w:t>
      </w:r>
    </w:p>
    <w:p w:rsidR="00B5075C" w:rsidRPr="000B6E65" w:rsidRDefault="00B5075C" w:rsidP="00B5075C">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uk-UA"/>
        </w:rPr>
      </w:pPr>
      <w:r w:rsidRPr="000B6E65">
        <w:rPr>
          <w:rFonts w:ascii="Times New Roman" w:eastAsia="Times New Roman" w:hAnsi="Times New Roman" w:cs="Times New Roman"/>
          <w:sz w:val="28"/>
          <w:szCs w:val="28"/>
          <w:shd w:val="clear" w:color="auto" w:fill="FFFFFF"/>
          <w:lang w:eastAsia="uk-UA"/>
        </w:rPr>
        <w:t xml:space="preserve">6. Юридична адреса служби у справах дітей Білокриницької сільської ради Рівненської області: </w:t>
      </w:r>
    </w:p>
    <w:p w:rsidR="00B5075C" w:rsidRPr="000B6E65" w:rsidRDefault="00B5075C" w:rsidP="00B5075C">
      <w:pPr>
        <w:spacing w:after="0" w:line="240" w:lineRule="auto"/>
        <w:ind w:firstLine="567"/>
        <w:jc w:val="both"/>
        <w:rPr>
          <w:rFonts w:ascii="n" w:eastAsia="Times New Roman" w:hAnsi="n" w:cs="Times New Roman"/>
          <w:sz w:val="28"/>
          <w:szCs w:val="28"/>
          <w:lang w:eastAsia="ru-RU"/>
        </w:rPr>
      </w:pPr>
      <w:r w:rsidRPr="000B6E65">
        <w:rPr>
          <w:rFonts w:ascii="n" w:eastAsia="Times New Roman" w:hAnsi="n" w:cs="Times New Roman"/>
          <w:color w:val="000000"/>
          <w:position w:val="-1"/>
          <w:sz w:val="28"/>
          <w:szCs w:val="28"/>
          <w:lang w:eastAsia="uk-UA"/>
        </w:rPr>
        <w:t xml:space="preserve">35342, </w:t>
      </w:r>
      <w:r w:rsidRPr="000B6E65">
        <w:rPr>
          <w:rFonts w:ascii="n" w:eastAsia="Times New Roman" w:hAnsi="n" w:cs="Times New Roman"/>
          <w:sz w:val="28"/>
          <w:szCs w:val="28"/>
          <w:lang w:eastAsia="ru-RU"/>
        </w:rPr>
        <w:t>вул. Рівненська, 94, село Біла Криниця Рівненського  району Рівненської області.</w:t>
      </w:r>
    </w:p>
    <w:p w:rsidR="00B5075C" w:rsidRPr="000B6E65" w:rsidRDefault="00B5075C" w:rsidP="00B5075C">
      <w:pPr>
        <w:spacing w:after="0" w:line="240" w:lineRule="auto"/>
        <w:jc w:val="both"/>
        <w:rPr>
          <w:rFonts w:ascii="Times New Roman" w:eastAsia="Times New Roman" w:hAnsi="Times New Roman" w:cs="Times New Roman"/>
          <w:sz w:val="28"/>
          <w:szCs w:val="28"/>
          <w:shd w:val="clear" w:color="auto" w:fill="FFFFFF"/>
          <w:lang w:eastAsia="uk-UA"/>
        </w:rPr>
      </w:pPr>
      <w:r w:rsidRPr="000B6E65">
        <w:rPr>
          <w:rFonts w:ascii="Times New Roman" w:eastAsia="Times New Roman" w:hAnsi="Times New Roman" w:cs="Times New Roman"/>
          <w:sz w:val="28"/>
          <w:szCs w:val="28"/>
          <w:shd w:val="clear" w:color="auto" w:fill="FFFFFF"/>
          <w:lang w:eastAsia="uk-UA"/>
        </w:rPr>
        <w:t xml:space="preserve">          7. Служба є комунальною установою Білокриницької сільської ради Рівненської області, яка у здійсненні своїх повноважень є підзвітною та підконтрольною Білокриницькій сільській раді, підпорядкованою виконавчому комітету Білокриницької сільської ради, Білокриницькому сільському голові.</w:t>
      </w:r>
    </w:p>
    <w:p w:rsidR="00B5075C" w:rsidRPr="000B6E65" w:rsidRDefault="00B5075C" w:rsidP="00B5075C">
      <w:pPr>
        <w:spacing w:after="0" w:line="240" w:lineRule="auto"/>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sz w:val="28"/>
          <w:szCs w:val="28"/>
          <w:lang w:eastAsia="uk-UA"/>
        </w:rPr>
        <w:tab/>
        <w:t>8. Служба утримується за рахунок сільського</w:t>
      </w:r>
      <w:r w:rsidRPr="000B6E65">
        <w:rPr>
          <w:rFonts w:ascii="Times New Roman" w:eastAsia="Times New Roman" w:hAnsi="Times New Roman" w:cs="Times New Roman"/>
          <w:i/>
          <w:sz w:val="28"/>
          <w:szCs w:val="28"/>
          <w:lang w:eastAsia="uk-UA"/>
        </w:rPr>
        <w:t xml:space="preserve"> </w:t>
      </w:r>
      <w:r w:rsidRPr="000B6E65">
        <w:rPr>
          <w:rFonts w:ascii="Times New Roman" w:eastAsia="Times New Roman" w:hAnsi="Times New Roman" w:cs="Times New Roman"/>
          <w:sz w:val="28"/>
          <w:szCs w:val="28"/>
          <w:lang w:eastAsia="uk-UA"/>
        </w:rPr>
        <w:t>бюджету Білокриницької сільської ради та бюджетів інших сільських, селищних, районної рад у разі делегування ними відповідних повноважень, працює на засадах неприбутковості, здійснює свою діяльність відповідно до вимог чинного законодавства України та цього Положення.</w:t>
      </w:r>
    </w:p>
    <w:p w:rsidR="00B5075C" w:rsidRPr="000B6E65" w:rsidRDefault="00B5075C" w:rsidP="00B5075C">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shd w:val="clear" w:color="auto" w:fill="FFFFFF"/>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lastRenderedPageBreak/>
        <w:t>9. Служба у своїй діяльності керується Конституцією та законами України, актами Президента України і Кабінету Міністрів України, наказами Міністерства соціальної політики, рішеннями сільської ради, розпорядженнями та дорученнями сільського голови, рішеннями сесії та виконкому, цим Положенням та іншими нормативно-правовими актами.</w:t>
      </w:r>
    </w:p>
    <w:p w:rsidR="00B5075C" w:rsidRPr="000B6E65" w:rsidRDefault="00B5075C" w:rsidP="00B5075C">
      <w:pPr>
        <w:spacing w:after="0" w:line="240" w:lineRule="auto"/>
        <w:jc w:val="both"/>
        <w:rPr>
          <w:rFonts w:ascii="Times New Roman" w:eastAsia="Times New Roman" w:hAnsi="Times New Roman" w:cs="Times New Roman"/>
          <w:sz w:val="28"/>
          <w:szCs w:val="28"/>
          <w:shd w:val="clear" w:color="auto" w:fill="FFFFFF"/>
          <w:lang w:eastAsia="uk-UA"/>
        </w:rPr>
      </w:pPr>
      <w:r w:rsidRPr="000B6E65">
        <w:rPr>
          <w:rFonts w:ascii="Times New Roman" w:eastAsia="Times New Roman" w:hAnsi="Times New Roman" w:cs="Times New Roman"/>
          <w:sz w:val="28"/>
          <w:szCs w:val="28"/>
          <w:shd w:val="clear" w:color="auto" w:fill="FFFFFF"/>
          <w:lang w:eastAsia="uk-UA"/>
        </w:rPr>
        <w:tab/>
        <w:t>10. Структуру, граничну чисельність, фонд оплати праці працівників служби визначає Білокриницька сільська рада у межах відповідних бюджетних призначень. Штатний розпис служби затверджуються наказом начальника у межах визначеної граничної чисельності та фонду оплати праці працівників.</w:t>
      </w:r>
    </w:p>
    <w:p w:rsidR="00B5075C" w:rsidRPr="000B6E65" w:rsidRDefault="00B5075C" w:rsidP="00B5075C">
      <w:pPr>
        <w:spacing w:after="0" w:line="240" w:lineRule="auto"/>
        <w:ind w:firstLine="708"/>
        <w:jc w:val="both"/>
        <w:rPr>
          <w:rFonts w:ascii="n" w:eastAsia="Times New Roman" w:hAnsi="n" w:cs="Times New Roman"/>
          <w:sz w:val="28"/>
          <w:szCs w:val="28"/>
          <w:lang w:eastAsia="uk-UA"/>
        </w:rPr>
      </w:pP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bookmarkStart w:id="8" w:name="o18"/>
      <w:bookmarkEnd w:id="8"/>
      <w:r>
        <w:rPr>
          <w:rFonts w:ascii="Times New Roman" w:eastAsia="Times New Roman" w:hAnsi="Times New Roman" w:cs="Times New Roman"/>
          <w:b/>
          <w:color w:val="000000"/>
          <w:sz w:val="28"/>
          <w:szCs w:val="28"/>
          <w:lang w:eastAsia="uk-UA"/>
        </w:rPr>
        <w:t>ІІ</w:t>
      </w:r>
      <w:r w:rsidRPr="000B6E65">
        <w:rPr>
          <w:rFonts w:ascii="Times New Roman" w:eastAsia="Times New Roman" w:hAnsi="Times New Roman" w:cs="Times New Roman"/>
          <w:b/>
          <w:color w:val="000000"/>
          <w:sz w:val="28"/>
          <w:szCs w:val="28"/>
          <w:lang w:eastAsia="uk-UA"/>
        </w:rPr>
        <w:t>. ОСНОВНІ ЗАВДАННЯ ТА ФУНКЦІЇ СЛУЖБИ У СПРАВАХ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9" w:name="o19"/>
      <w:bookmarkEnd w:id="9"/>
      <w:r w:rsidRPr="000B6E65">
        <w:rPr>
          <w:rFonts w:ascii="Times New Roman" w:eastAsia="Times New Roman" w:hAnsi="Times New Roman" w:cs="Times New Roman"/>
          <w:color w:val="000000"/>
          <w:sz w:val="28"/>
          <w:szCs w:val="28"/>
          <w:lang w:eastAsia="uk-UA"/>
        </w:rPr>
        <w:tab/>
        <w:t>2.1. Основними завданнями служби є:</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 реалізація на відповідній території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10" w:name="o20"/>
      <w:bookmarkEnd w:id="10"/>
      <w:r w:rsidRPr="000B6E65">
        <w:rPr>
          <w:rFonts w:ascii="Times New Roman" w:eastAsia="Times New Roman" w:hAnsi="Times New Roman" w:cs="Times New Roman"/>
          <w:color w:val="000000"/>
          <w:sz w:val="28"/>
          <w:szCs w:val="28"/>
          <w:lang w:eastAsia="uk-UA"/>
        </w:rPr>
        <w:tab/>
        <w:t xml:space="preserve">2) розроблення і здійснення заходів  щодо захисту прав, свобод і законних інтересів дітей.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11" w:name="o21"/>
      <w:bookmarkEnd w:id="11"/>
      <w:r w:rsidRPr="000B6E65">
        <w:rPr>
          <w:rFonts w:ascii="Times New Roman" w:eastAsia="Times New Roman" w:hAnsi="Times New Roman" w:cs="Times New Roman"/>
          <w:color w:val="000000"/>
          <w:sz w:val="28"/>
          <w:szCs w:val="28"/>
          <w:lang w:eastAsia="uk-UA"/>
        </w:rPr>
        <w:tab/>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bookmarkStart w:id="12" w:name="o22"/>
      <w:bookmarkEnd w:id="12"/>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ru-RU"/>
        </w:rPr>
      </w:pPr>
      <w:r w:rsidRPr="000B6E65">
        <w:rPr>
          <w:rFonts w:ascii="Times New Roman" w:eastAsia="Times New Roman" w:hAnsi="Times New Roman" w:cs="Times New Roman"/>
          <w:color w:val="000000"/>
          <w:sz w:val="28"/>
          <w:szCs w:val="28"/>
          <w:lang w:eastAsia="uk-UA"/>
        </w:rPr>
        <w:tab/>
        <w:t xml:space="preserve">   4) забезпечення </w:t>
      </w:r>
      <w:r w:rsidRPr="000B6E65">
        <w:rPr>
          <w:rFonts w:ascii="Times New Roman" w:eastAsia="Times New Roman" w:hAnsi="Times New Roman" w:cs="Times New Roman"/>
          <w:sz w:val="28"/>
          <w:szCs w:val="28"/>
          <w:lang w:eastAsia="ru-RU"/>
        </w:rPr>
        <w:t>роботи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w:t>
      </w:r>
      <w:bookmarkStart w:id="13" w:name="n824"/>
      <w:bookmarkStart w:id="14" w:name="n823"/>
      <w:bookmarkEnd w:id="13"/>
      <w:bookmarkEnd w:id="14"/>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ru-RU"/>
        </w:rPr>
      </w:pPr>
      <w:r w:rsidRPr="000B6E65">
        <w:rPr>
          <w:rFonts w:ascii="Times New Roman" w:eastAsia="Times New Roman" w:hAnsi="Times New Roman" w:cs="Times New Roman"/>
          <w:color w:val="000000"/>
          <w:sz w:val="28"/>
          <w:szCs w:val="28"/>
          <w:lang w:eastAsia="uk-UA"/>
        </w:rPr>
        <w:tab/>
        <w:t xml:space="preserve">   5) </w:t>
      </w:r>
      <w:r w:rsidRPr="000B6E65">
        <w:rPr>
          <w:rFonts w:ascii="Times New Roman" w:eastAsia="Times New Roman" w:hAnsi="Times New Roman" w:cs="Times New Roman"/>
          <w:sz w:val="28"/>
          <w:szCs w:val="28"/>
          <w:lang w:eastAsia="ru-RU"/>
        </w:rPr>
        <w:t xml:space="preserve">облік дітей, які залишились без батьківського піклування, дітей-сиріт та дітей, позбавлених батьківського піклування; дітей-сиріт та дітей, позбавлених батьківського піклування, які переїхали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 xml:space="preserve">           6) </w:t>
      </w:r>
      <w:r w:rsidRPr="000B6E65">
        <w:rPr>
          <w:rFonts w:ascii="Times New Roman" w:eastAsia="Times New Roman" w:hAnsi="Times New Roman" w:cs="Times New Roman"/>
          <w:sz w:val="28"/>
          <w:szCs w:val="28"/>
          <w:lang w:eastAsia="ru-RU"/>
        </w:rPr>
        <w:t>облік нерухомого майна дітей-сиріт, дітей, позбавлених батьківського піклування;</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15" w:name="o23"/>
      <w:bookmarkEnd w:id="15"/>
      <w:r w:rsidRPr="000B6E65">
        <w:rPr>
          <w:rFonts w:ascii="Times New Roman" w:eastAsia="Times New Roman" w:hAnsi="Times New Roman" w:cs="Times New Roman"/>
          <w:color w:val="000000"/>
          <w:sz w:val="28"/>
          <w:szCs w:val="28"/>
          <w:lang w:eastAsia="uk-UA"/>
        </w:rPr>
        <w:tab/>
        <w:t>7) визначення пріоритетних напрямів поліпшення на відповідній території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2. Служба відповідно до покладених на неї завдань здійснює такі функції: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16" w:name="o28"/>
      <w:bookmarkEnd w:id="16"/>
      <w:r w:rsidRPr="000B6E65">
        <w:rPr>
          <w:rFonts w:ascii="Times New Roman" w:eastAsia="Times New Roman" w:hAnsi="Times New Roman" w:cs="Times New Roman"/>
          <w:color w:val="000000"/>
          <w:sz w:val="28"/>
          <w:szCs w:val="28"/>
          <w:lang w:eastAsia="uk-UA"/>
        </w:rPr>
        <w:tab/>
        <w:t xml:space="preserve">1) </w:t>
      </w:r>
      <w:bookmarkStart w:id="17" w:name="_Hlk70671316"/>
      <w:r w:rsidRPr="000B6E65">
        <w:rPr>
          <w:rFonts w:ascii="Times New Roman" w:eastAsia="Times New Roman" w:hAnsi="Times New Roman" w:cs="Times New Roman"/>
          <w:color w:val="000000"/>
          <w:sz w:val="28"/>
          <w:szCs w:val="28"/>
          <w:lang w:eastAsia="uk-UA"/>
        </w:rPr>
        <w:t>ведення прийому громадян з питань, що стосуються соціального захисту дітей;</w:t>
      </w:r>
    </w:p>
    <w:bookmarkEnd w:id="17"/>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2) надання інформацію та проведення консультацій щодо діяльності органу опіки та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 у складних життєвих обставинах;</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lastRenderedPageBreak/>
        <w:tab/>
        <w:t>3) виявлення дітей, залишених без батьківського піклування (зокрема, знайдених, підкинутих дітей, дітей, життю або здоров’ю яких загрожує небезпека);</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4) забезпечення реєстрації народження підкинутої, знайденої дитини, дитини, покинутої в пологовому будинку, іншому закладі охорони здоров’я, дитини, мати якої померла чи місце проживання матері встановити неможливо;</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5) забезпечення тимчасового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 зокрема:</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клопотання про влаштування дітей в центр соціально-психологічної реабілітації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влаштування дитини у сім’ю родичів, знайомих та вибуття з такої сім’ї;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влаштування дитини у сім’ю патронатного вихователя (у разі створення) та вибуття з неї;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6) вжиття заходів щодо надання статусу дитини-сироти або дитини, позбавленої батьківського піклування, його зміни;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7) вжиття заходів щодо влаштування дітей-сиріт, дітей, позбавлених батьківського піклування, під опіку, піклування, у прийомну сім’ю, дитячий будинок сімейного типу; до закладу освіти, охорони здоров’я або іншого дитячого закладу;</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8)</w:t>
      </w:r>
      <w:r w:rsidRPr="000B6E65">
        <w:rPr>
          <w:rFonts w:ascii="n" w:eastAsia="Times New Roman" w:hAnsi="n" w:cs="Times New Roman"/>
          <w:color w:val="000000"/>
          <w:sz w:val="24"/>
          <w:szCs w:val="20"/>
          <w:lang w:eastAsia="uk-UA"/>
        </w:rPr>
        <w:t xml:space="preserve"> </w:t>
      </w:r>
      <w:r w:rsidRPr="000B6E65">
        <w:rPr>
          <w:rFonts w:ascii="n" w:eastAsia="Times New Roman" w:hAnsi="n" w:cs="Times New Roman"/>
          <w:color w:val="000000"/>
          <w:sz w:val="28"/>
          <w:szCs w:val="20"/>
          <w:lang w:eastAsia="uk-UA"/>
        </w:rPr>
        <w:t>організація і проведення разом з іншими органами місцевого самоврядування та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та безпритульність, запобігання вчиненню дітьми правопорушень (організація профілактичних заходів (рейдів);</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9) забезпечення ведення обліку дітей, які опинилися у складних життєвих обставинах;</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10) забезпечення захисту житлових та майнових прав дітей, зокрема розгляд питань щодо вчинення правочинів з майном дітей, збереження наявного майна дітей, а також сприяння в отриманні житла дітьми-сиротами та дітьми, позбавлених батьківського піклування, які його не мають;</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11) вжиття заходів щодо повернення в Україну позбавлених батьківського піклування дітей, які проживали на території сільської ради, і які є громадянами України: взаємодія із дипломатичними закордонними установами України, організація зустрічі дитини на території України, її тимчасового влаштування;</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12) </w:t>
      </w:r>
      <w:bookmarkStart w:id="18" w:name="_Hlk70671476"/>
      <w:r w:rsidRPr="000B6E65">
        <w:rPr>
          <w:rFonts w:ascii="Times New Roman" w:eastAsia="Times New Roman" w:hAnsi="Times New Roman" w:cs="Times New Roman"/>
          <w:color w:val="000000"/>
          <w:sz w:val="28"/>
          <w:szCs w:val="28"/>
          <w:lang w:eastAsia="uk-UA"/>
        </w:rPr>
        <w:t>забезпечення повернення дітей-іноземців до місць їх постійного проживання;</w:t>
      </w:r>
    </w:p>
    <w:bookmarkEnd w:id="18"/>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13) забезпечення соціального захисту дітей, розлучених із сім’єю, дітей-біженців, дітей, які потребують додаткового захисту;</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14) підготовка рішень органу опіки та піклування та його висновків при розгляді судом спорів щодо визначення імені, прізвища, по батькові дитини, </w:t>
      </w:r>
      <w:r w:rsidRPr="000B6E65">
        <w:rPr>
          <w:rFonts w:ascii="Times New Roman" w:eastAsia="Times New Roman" w:hAnsi="Times New Roman" w:cs="Times New Roman"/>
          <w:color w:val="000000"/>
          <w:sz w:val="28"/>
          <w:szCs w:val="28"/>
          <w:lang w:eastAsia="uk-UA"/>
        </w:rPr>
        <w:lastRenderedPageBreak/>
        <w:t>участі одного з батьків у вихованні дитини, визначення місця проживання дитини;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15) забезпечення соціального захисту внутрішньо переміщених дітей, в тому числі</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вжиття заходів щодо надання статусу дитини, яка постраждала внаслідок воєнних дій та збройних конфліктів;</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подання заяви від імені дитини без супроводу законних представників про взяття її на облік як особи, переміщеної з тимчасово окупованої території або району проведення антитерористичної операції, поданої до відділу соціального захисту населення.</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16) участь у допиті малолітніх і неповнолітніх свідків, судовому розгляді за участю неповнолітнього обвинуваченого;</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17) здійснення контролю за цільовим використанням аліментів;</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18) перевірка за необхідності умов роботи працівників, яким не виповнилося 18 років, на підприємствах, установах або організаціях усіх форм власності;</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color w:val="000000"/>
          <w:sz w:val="28"/>
          <w:szCs w:val="28"/>
          <w:lang w:eastAsia="uk-UA"/>
        </w:rPr>
        <w:tab/>
        <w:t xml:space="preserve">   19) виносить на </w:t>
      </w:r>
      <w:r w:rsidRPr="000B6E65">
        <w:rPr>
          <w:rFonts w:ascii="Times New Roman" w:eastAsia="Times New Roman" w:hAnsi="Times New Roman" w:cs="Times New Roman"/>
          <w:sz w:val="28"/>
          <w:szCs w:val="28"/>
          <w:lang w:eastAsia="uk-UA"/>
        </w:rPr>
        <w:t>розгляд комісії з питань захисту прав дитини питання про доцільність цілодобового перебування дитини в закладі незалежно від типу, форми власності та підпорядкування за поданням структурного підрозділу з питань освіти, охорони здоров’я або соціального захисту населення органу опіки та піклування (залежно від типу закладу, до якого зараховується дитина на цілодобове перебування) та підготовку відповідного рішення.</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color w:val="000000"/>
          <w:sz w:val="28"/>
          <w:szCs w:val="28"/>
          <w:lang w:eastAsia="uk-UA"/>
        </w:rPr>
        <w:tab/>
        <w:t xml:space="preserve">20) </w:t>
      </w:r>
      <w:bookmarkStart w:id="19" w:name="_Hlk70671735"/>
      <w:r w:rsidRPr="000B6E65">
        <w:rPr>
          <w:rFonts w:ascii="Times New Roman" w:eastAsia="Times New Roman" w:hAnsi="Times New Roman" w:cs="Times New Roman"/>
          <w:sz w:val="28"/>
          <w:szCs w:val="28"/>
          <w:lang w:eastAsia="uk-UA"/>
        </w:rPr>
        <w:t xml:space="preserve">соціальний захист дітей, постраждалих від жорстокого поводження, в тому числі домашнього насильства та торгівлі людьми </w:t>
      </w:r>
      <w:bookmarkEnd w:id="19"/>
      <w:r w:rsidRPr="000B6E65">
        <w:rPr>
          <w:rFonts w:ascii="Times New Roman" w:eastAsia="Times New Roman" w:hAnsi="Times New Roman" w:cs="Times New Roman"/>
          <w:sz w:val="28"/>
          <w:szCs w:val="28"/>
          <w:lang w:eastAsia="uk-UA"/>
        </w:rPr>
        <w:t>(далі – постраждала дитина), зокрема:</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r w:rsidRPr="000B6E65">
        <w:rPr>
          <w:rFonts w:ascii="Times New Roman" w:eastAsia="Times New Roman" w:hAnsi="Times New Roman" w:cs="Times New Roman"/>
          <w:sz w:val="28"/>
          <w:szCs w:val="28"/>
          <w:lang w:eastAsia="uk-UA"/>
        </w:rPr>
        <w:t>- розроблення та виконання заходів із захисту прав та законних інтересів постраждалої дитини та дитини-кривдника</w:t>
      </w:r>
      <w:bookmarkStart w:id="20" w:name="n156"/>
      <w:bookmarkEnd w:id="20"/>
      <w:r w:rsidRPr="000B6E65">
        <w:rPr>
          <w:rFonts w:ascii="Times New Roman" w:eastAsia="Times New Roman" w:hAnsi="Times New Roman" w:cs="Times New Roman"/>
          <w:sz w:val="28"/>
          <w:szCs w:val="28"/>
          <w:lang w:eastAsia="uk-UA"/>
        </w:rPr>
        <w:t>;</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1" w:name="n157"/>
      <w:bookmarkEnd w:id="21"/>
      <w:r w:rsidRPr="000B6E65">
        <w:rPr>
          <w:rFonts w:ascii="Times New Roman" w:eastAsia="Times New Roman" w:hAnsi="Times New Roman" w:cs="Times New Roman"/>
          <w:sz w:val="28"/>
          <w:szCs w:val="28"/>
          <w:lang w:eastAsia="uk-UA"/>
        </w:rPr>
        <w:t>- прийом та розгляд заяв і повідомлень про домашнє насильство та торгівлю людьми стосовно дітей та за участю дітей;</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2" w:name="n158"/>
      <w:bookmarkEnd w:id="22"/>
      <w:r w:rsidRPr="000B6E65">
        <w:rPr>
          <w:rFonts w:ascii="Times New Roman" w:eastAsia="Times New Roman" w:hAnsi="Times New Roman" w:cs="Times New Roman"/>
          <w:sz w:val="28"/>
          <w:szCs w:val="28"/>
          <w:lang w:eastAsia="uk-UA"/>
        </w:rPr>
        <w:t>-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3" w:name="n159"/>
      <w:bookmarkEnd w:id="23"/>
      <w:r w:rsidRPr="000B6E65">
        <w:rPr>
          <w:rFonts w:ascii="Times New Roman" w:eastAsia="Times New Roman" w:hAnsi="Times New Roman" w:cs="Times New Roman"/>
          <w:sz w:val="28"/>
          <w:szCs w:val="28"/>
          <w:lang w:eastAsia="uk-UA"/>
        </w:rPr>
        <w:t>- інформування дитини-кривдника, її батьків, інших законних представників про права дитини, заходи та послуги, якими вони можуть скористатися;</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4" w:name="n160"/>
      <w:bookmarkEnd w:id="24"/>
      <w:r w:rsidRPr="000B6E65">
        <w:rPr>
          <w:rFonts w:ascii="Times New Roman" w:eastAsia="Times New Roman" w:hAnsi="Times New Roman" w:cs="Times New Roman"/>
          <w:sz w:val="28"/>
          <w:szCs w:val="28"/>
          <w:lang w:eastAsia="uk-UA"/>
        </w:rPr>
        <w:t>-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створено належні умови для проживання, виховання, навчання та реабілітації дитини відповідно до її потреб, а також здійснення контролю за умовами її перебування, надання допомоги у разі неможливості проживання дитини з батьками, іншими законними представниками у зв’язку із вчиненням ними торгівлі дітьми, домашнього насильства стосовно цієї дитини або за її участю;</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5" w:name="n161"/>
      <w:bookmarkEnd w:id="25"/>
      <w:r w:rsidRPr="000B6E65">
        <w:rPr>
          <w:rFonts w:ascii="Times New Roman" w:eastAsia="Times New Roman" w:hAnsi="Times New Roman" w:cs="Times New Roman"/>
          <w:sz w:val="28"/>
          <w:szCs w:val="28"/>
          <w:lang w:eastAsia="uk-UA"/>
        </w:rPr>
        <w:t>- проведення профілактичної роботи з батьками, іншими законними представниками дитини щодо запобігання торгівлі людьми, домашньому насильству стосовно дітей та за участю дітей;</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6" w:name="n162"/>
      <w:bookmarkEnd w:id="26"/>
      <w:r w:rsidRPr="000B6E65">
        <w:rPr>
          <w:rFonts w:ascii="Times New Roman" w:eastAsia="Times New Roman" w:hAnsi="Times New Roman" w:cs="Times New Roman"/>
          <w:sz w:val="28"/>
          <w:szCs w:val="28"/>
          <w:lang w:eastAsia="uk-UA"/>
        </w:rPr>
        <w:lastRenderedPageBreak/>
        <w:t>-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торгівлі дітьми, домашнього насильства, а також під час роботи з постраждалою дитиною, дитиною-кривдником;</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7" w:name="n163"/>
      <w:bookmarkEnd w:id="27"/>
      <w:r w:rsidRPr="000B6E65">
        <w:rPr>
          <w:rFonts w:ascii="Times New Roman" w:eastAsia="Times New Roman" w:hAnsi="Times New Roman" w:cs="Times New Roman"/>
          <w:sz w:val="28"/>
          <w:szCs w:val="28"/>
          <w:lang w:eastAsia="uk-UA"/>
        </w:rPr>
        <w:t>- взаємодія з іншими суб’єктами, що здійснюють заходи у сферах запобігання та протидії торгівлі людьми, домашньому насильству;</w:t>
      </w:r>
    </w:p>
    <w:p w:rsidR="00B5075C" w:rsidRPr="000B6E65" w:rsidRDefault="00B5075C" w:rsidP="00B5075C">
      <w:pPr>
        <w:spacing w:after="0" w:line="240" w:lineRule="auto"/>
        <w:ind w:firstLine="567"/>
        <w:jc w:val="both"/>
        <w:rPr>
          <w:rFonts w:ascii="Times New Roman" w:eastAsia="Times New Roman" w:hAnsi="Times New Roman" w:cs="Times New Roman"/>
          <w:sz w:val="28"/>
          <w:szCs w:val="28"/>
          <w:lang w:eastAsia="uk-UA"/>
        </w:rPr>
      </w:pPr>
      <w:bookmarkStart w:id="28" w:name="n164"/>
      <w:bookmarkEnd w:id="28"/>
      <w:r w:rsidRPr="000B6E65">
        <w:rPr>
          <w:rFonts w:ascii="Times New Roman" w:eastAsia="Times New Roman" w:hAnsi="Times New Roman" w:cs="Times New Roman"/>
          <w:sz w:val="28"/>
          <w:szCs w:val="28"/>
          <w:lang w:eastAsia="uk-UA"/>
        </w:rPr>
        <w:t>- проведення інших передбачених законодавством заходів у сферах запобігання та протидії торгівлі людьми, домашньому насильству стосовно дітей чи за участю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21) проведення заходів щодо збору та подання до служби у справах дітей Рівненської райдержадміністрації документів, які</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підтверджують наявність правових підстав для усиновлення дитини відповідно до вимог пунктів 5,6,9 Порядку провадження діяльності з усиновлення та здійснення нагляду за дотриманням прав усиновлених дітей, затвердженого постановою Кабінету Міністрів України від 08.10. 2008 № 905, для розв’язання питання взяття дитини на місцевий облік дітей, які можуть бути усиновлені;</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необхідні для влаштування дитини до прийомної сім’ї</w:t>
      </w:r>
      <w:r w:rsidRPr="000B6E65">
        <w:rPr>
          <w:rFonts w:ascii="n" w:eastAsia="Times New Roman" w:hAnsi="n" w:cs="Times New Roman"/>
          <w:sz w:val="28"/>
          <w:szCs w:val="28"/>
          <w:lang w:eastAsia="uk-UA"/>
        </w:rPr>
        <w:t xml:space="preserve"> відповідно до Положення про прийомну сім’ю, затвердженого постановою Кабінету Міністрів України від 26.04.2002 № 565 (зі змінами)</w:t>
      </w:r>
      <w:r w:rsidRPr="000B6E65">
        <w:rPr>
          <w:rFonts w:ascii="Times New Roman" w:eastAsia="Times New Roman" w:hAnsi="Times New Roman" w:cs="Times New Roman"/>
          <w:color w:val="000000"/>
          <w:sz w:val="28"/>
          <w:szCs w:val="28"/>
          <w:lang w:eastAsia="uk-UA"/>
        </w:rPr>
        <w:t xml:space="preserve">, дитячого будинку сімейного типу </w:t>
      </w:r>
      <w:r w:rsidRPr="000B6E65">
        <w:rPr>
          <w:rFonts w:ascii="n" w:eastAsia="Times New Roman" w:hAnsi="n" w:cs="Times New Roman"/>
          <w:sz w:val="28"/>
          <w:szCs w:val="28"/>
          <w:lang w:eastAsia="uk-UA"/>
        </w:rPr>
        <w:t>відповідно до Положення про дитячий будинок сімейного типу, затвердженого постановою Кабінету Міністрів України від 26.04.2002 № 564 (зі змінами)</w:t>
      </w:r>
      <w:r w:rsidRPr="000B6E65">
        <w:rPr>
          <w:rFonts w:ascii="Times New Roman" w:eastAsia="Times New Roman" w:hAnsi="Times New Roman" w:cs="Times New Roman"/>
          <w:color w:val="000000"/>
          <w:sz w:val="28"/>
          <w:szCs w:val="28"/>
          <w:lang w:eastAsia="uk-UA"/>
        </w:rPr>
        <w:t>, сім’ї патронатного вихователя</w:t>
      </w:r>
      <w:r w:rsidRPr="000B6E65">
        <w:rPr>
          <w:rFonts w:ascii="n" w:eastAsia="Times New Roman" w:hAnsi="n" w:cs="Times New Roman"/>
          <w:sz w:val="28"/>
          <w:szCs w:val="28"/>
          <w:lang w:eastAsia="uk-UA"/>
        </w:rPr>
        <w:t xml:space="preserve"> відповідно до </w:t>
      </w:r>
      <w:hyperlink r:id="rId7" w:anchor="n13" w:history="1">
        <w:r w:rsidRPr="000B6E65">
          <w:rPr>
            <w:rFonts w:ascii="n" w:eastAsia="Times New Roman" w:hAnsi="n" w:cs="Times New Roman"/>
            <w:sz w:val="28"/>
            <w:szCs w:val="28"/>
            <w:lang w:eastAsia="uk-UA"/>
          </w:rPr>
          <w:t>Порядку створення та діяльності сім’ї патронатного вихователя, влаштування, перебування дитини в сім’ї патронатного вихователя</w:t>
        </w:r>
      </w:hyperlink>
      <w:r w:rsidRPr="000B6E65">
        <w:rPr>
          <w:rFonts w:ascii="n" w:eastAsia="Times New Roman" w:hAnsi="n" w:cs="Times New Roman"/>
          <w:sz w:val="28"/>
          <w:szCs w:val="28"/>
          <w:lang w:eastAsia="uk-UA"/>
        </w:rPr>
        <w:t>, затвердженого</w:t>
      </w:r>
      <w:r w:rsidRPr="000B6E65">
        <w:rPr>
          <w:rFonts w:ascii="n" w:eastAsia="Times New Roman" w:hAnsi="n" w:cs="Times New Roman"/>
          <w:bCs/>
          <w:color w:val="000000"/>
          <w:sz w:val="28"/>
          <w:szCs w:val="28"/>
          <w:shd w:val="clear" w:color="auto" w:fill="FFFFFF"/>
          <w:lang w:eastAsia="uk-UA"/>
        </w:rPr>
        <w:t xml:space="preserve"> постановою Кабінету Міністрів України від 16.03.2017 № 148 (зі змінами)</w:t>
      </w:r>
      <w:r w:rsidRPr="000B6E65">
        <w:rPr>
          <w:rFonts w:ascii="Times New Roman" w:eastAsia="Times New Roman" w:hAnsi="Times New Roman" w:cs="Times New Roman"/>
          <w:color w:val="000000"/>
          <w:sz w:val="28"/>
          <w:szCs w:val="28"/>
          <w:lang w:eastAsia="uk-UA"/>
        </w:rPr>
        <w:t>;</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29" w:name="o30"/>
      <w:bookmarkStart w:id="30" w:name="o31"/>
      <w:bookmarkStart w:id="31" w:name="o32"/>
      <w:bookmarkEnd w:id="29"/>
      <w:bookmarkEnd w:id="30"/>
      <w:bookmarkEnd w:id="31"/>
      <w:r w:rsidRPr="000B6E65">
        <w:rPr>
          <w:rFonts w:ascii="Times New Roman" w:eastAsia="Times New Roman" w:hAnsi="Times New Roman" w:cs="Times New Roman"/>
          <w:color w:val="000000"/>
          <w:sz w:val="28"/>
          <w:szCs w:val="28"/>
          <w:lang w:eastAsia="uk-UA"/>
        </w:rPr>
        <w:tab/>
        <w:t>22) здійснює інші функції, які випливають з покладених на неї завдань, відповідно до законодавства</w:t>
      </w:r>
      <w:bookmarkStart w:id="32" w:name="o43"/>
      <w:bookmarkEnd w:id="32"/>
      <w:r w:rsidRPr="000B6E65">
        <w:rPr>
          <w:rFonts w:ascii="Times New Roman" w:eastAsia="Times New Roman" w:hAnsi="Times New Roman" w:cs="Times New Roman"/>
          <w:color w:val="000000"/>
          <w:sz w:val="28"/>
          <w:szCs w:val="28"/>
          <w:lang w:eastAsia="uk-UA"/>
        </w:rPr>
        <w:t>;</w:t>
      </w: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sz w:val="28"/>
          <w:szCs w:val="28"/>
          <w:lang w:eastAsia="uk-UA"/>
        </w:rPr>
      </w:pPr>
      <w:r w:rsidRPr="000B6E65">
        <w:rPr>
          <w:rFonts w:ascii="Times New Roman" w:eastAsia="Times New Roman" w:hAnsi="Times New Roman" w:cs="Times New Roman"/>
          <w:sz w:val="28"/>
          <w:szCs w:val="28"/>
          <w:lang w:eastAsia="uk-UA"/>
        </w:rPr>
        <w:tab/>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ІІІ</w:t>
      </w:r>
      <w:r w:rsidRPr="000B6E65">
        <w:rPr>
          <w:rFonts w:ascii="Times New Roman" w:eastAsia="Times New Roman" w:hAnsi="Times New Roman" w:cs="Times New Roman"/>
          <w:b/>
          <w:color w:val="000000"/>
          <w:sz w:val="28"/>
          <w:szCs w:val="28"/>
          <w:lang w:eastAsia="uk-UA"/>
        </w:rPr>
        <w:t>. ПРАВА СЛУЖБИ У СПРАВАХ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b/>
          <w:color w:val="000000"/>
          <w:sz w:val="28"/>
          <w:szCs w:val="28"/>
          <w:lang w:eastAsia="uk-UA"/>
        </w:rPr>
        <w:tab/>
      </w:r>
      <w:r w:rsidRPr="000B6E65">
        <w:rPr>
          <w:rFonts w:ascii="Times New Roman" w:eastAsia="Times New Roman" w:hAnsi="Times New Roman" w:cs="Times New Roman"/>
          <w:color w:val="000000"/>
          <w:sz w:val="28"/>
          <w:szCs w:val="28"/>
          <w:lang w:eastAsia="uk-UA"/>
        </w:rPr>
        <w:t xml:space="preserve">Служба </w:t>
      </w:r>
      <w:r w:rsidRPr="000B6E65">
        <w:rPr>
          <w:rFonts w:ascii="'sans-serif'" w:eastAsia="Times New Roman" w:hAnsi="'sans-serif'" w:cs="Times New Roman"/>
          <w:sz w:val="28"/>
          <w:szCs w:val="28"/>
          <w:shd w:val="clear" w:color="auto" w:fill="FFFFFF"/>
          <w:lang w:eastAsia="uk-UA"/>
        </w:rPr>
        <w:t>для здійснення повноважень та виконання завдань, що визначені</w:t>
      </w:r>
      <w:r w:rsidRPr="000B6E65">
        <w:rPr>
          <w:rFonts w:ascii="'sans-serif'" w:eastAsia="Times New Roman" w:hAnsi="'sans-serif'" w:cs="Times New Roman"/>
          <w:sz w:val="20"/>
          <w:szCs w:val="20"/>
          <w:shd w:val="clear" w:color="auto" w:fill="FFFFFF"/>
          <w:lang w:eastAsia="uk-UA"/>
        </w:rPr>
        <w:t>,</w:t>
      </w:r>
      <w:r w:rsidRPr="000B6E65">
        <w:rPr>
          <w:rFonts w:ascii="Times New Roman" w:eastAsia="Times New Roman" w:hAnsi="Times New Roman" w:cs="Times New Roman"/>
          <w:color w:val="000000"/>
          <w:sz w:val="28"/>
          <w:szCs w:val="28"/>
          <w:lang w:eastAsia="uk-UA"/>
        </w:rPr>
        <w:t xml:space="preserve"> має право:</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33" w:name="o44"/>
      <w:bookmarkEnd w:id="33"/>
      <w:r w:rsidRPr="000B6E65">
        <w:rPr>
          <w:rFonts w:ascii="Times New Roman" w:eastAsia="Times New Roman" w:hAnsi="Times New Roman" w:cs="Times New Roman"/>
          <w:color w:val="000000"/>
          <w:sz w:val="28"/>
          <w:szCs w:val="28"/>
          <w:lang w:eastAsia="uk-UA"/>
        </w:rPr>
        <w:tab/>
        <w:t>1) приймати з питань, що належать до її компетенції, рішення, які є обов'язкові для виконання місцевими органами виконавчої влади, органами місцевого самоврядування, підприємствами, установами та  організаціями  усіх форм власності, посадовими особами, громадянами;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34" w:name="o45"/>
      <w:bookmarkEnd w:id="34"/>
      <w:r w:rsidRPr="000B6E65">
        <w:rPr>
          <w:rFonts w:ascii="Times New Roman" w:eastAsia="Times New Roman" w:hAnsi="Times New Roman" w:cs="Times New Roman"/>
          <w:color w:val="000000"/>
          <w:sz w:val="28"/>
          <w:szCs w:val="28"/>
          <w:lang w:eastAsia="uk-UA"/>
        </w:rPr>
        <w:tab/>
        <w:t xml:space="preserve">2) 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 </w:t>
      </w:r>
      <w:bookmarkStart w:id="35" w:name="o46"/>
      <w:bookmarkEnd w:id="35"/>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3) отримувати в установленому порядку від інших структурних підрозділів сільської ради, підприємств, установ та організацій усіх форм власності інформацію, документи та інші матеріали з питань, що належать до її </w:t>
      </w:r>
      <w:r w:rsidRPr="000B6E65">
        <w:rPr>
          <w:rFonts w:ascii="Times New Roman" w:eastAsia="Times New Roman" w:hAnsi="Times New Roman" w:cs="Times New Roman"/>
          <w:color w:val="000000"/>
          <w:sz w:val="28"/>
          <w:szCs w:val="28"/>
          <w:lang w:eastAsia="uk-UA"/>
        </w:rPr>
        <w:lastRenderedPageBreak/>
        <w:t xml:space="preserve">компетенції, а від місцевих органів державної статистики - статистичні дані, необхідні  для  виконання покладених  на неї завдань;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36" w:name="o47"/>
      <w:bookmarkEnd w:id="36"/>
      <w:r w:rsidRPr="000B6E65">
        <w:rPr>
          <w:rFonts w:ascii="Times New Roman" w:eastAsia="Times New Roman" w:hAnsi="Times New Roman" w:cs="Times New Roman"/>
          <w:color w:val="000000"/>
          <w:sz w:val="28"/>
          <w:szCs w:val="28"/>
          <w:lang w:eastAsia="uk-UA"/>
        </w:rPr>
        <w:tab/>
        <w:t xml:space="preserve">4)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bookmarkStart w:id="37" w:name="o48"/>
      <w:bookmarkEnd w:id="37"/>
      <w:r w:rsidRPr="000B6E65">
        <w:rPr>
          <w:rFonts w:ascii="Times New Roman" w:eastAsia="Times New Roman" w:hAnsi="Times New Roman" w:cs="Times New Roman"/>
          <w:color w:val="000000"/>
          <w:sz w:val="28"/>
          <w:szCs w:val="28"/>
          <w:lang w:eastAsia="uk-UA"/>
        </w:rPr>
        <w:tab/>
        <w:t xml:space="preserve">5) проводити роботу серед дітей з метою запобігання вчиненню правопорушень; </w:t>
      </w:r>
      <w:bookmarkStart w:id="38" w:name="o49"/>
      <w:bookmarkEnd w:id="38"/>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6)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7) перевіряти у разі необхідності умови роботи працівників молодше 18 років на підприємствах, в установах та організаціях усіх форм власності;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8) представляти у разі необхідності інтереси дітей в судах, у їх відносинах з підприємствами, установами та організаціями усіх форм власності;</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9) запрошувати для бесіди батьків,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 xml:space="preserve">10)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 </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11) скликати в установленому порядку наради, конференції, семінари з питань, що належать до її компетенції;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12)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13)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14)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bookmarkStart w:id="39" w:name="o50"/>
      <w:bookmarkStart w:id="40" w:name="o59"/>
      <w:bookmarkEnd w:id="39"/>
      <w:bookmarkEnd w:id="40"/>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color w:val="000000"/>
          <w:sz w:val="28"/>
          <w:szCs w:val="28"/>
          <w:lang w:val="en-US" w:eastAsia="uk-UA"/>
        </w:rPr>
        <w:t>IV</w:t>
      </w:r>
      <w:r w:rsidRPr="000B6E65">
        <w:rPr>
          <w:rFonts w:ascii="Times New Roman" w:eastAsia="Times New Roman" w:hAnsi="Times New Roman" w:cs="Times New Roman"/>
          <w:b/>
          <w:color w:val="000000"/>
          <w:sz w:val="28"/>
          <w:szCs w:val="28"/>
          <w:lang w:eastAsia="uk-UA"/>
        </w:rPr>
        <w:t>.</w:t>
      </w:r>
      <w:r w:rsidRPr="000B6E65">
        <w:rPr>
          <w:rFonts w:ascii="n" w:eastAsia="Times New Roman" w:hAnsi="n" w:cs="Times New Roman"/>
          <w:sz w:val="28"/>
          <w:szCs w:val="28"/>
          <w:lang w:eastAsia="uk-UA"/>
        </w:rPr>
        <w:t xml:space="preserve"> </w:t>
      </w:r>
      <w:r w:rsidRPr="000B6E65">
        <w:rPr>
          <w:rFonts w:ascii="n" w:eastAsia="Times New Roman" w:hAnsi="n" w:cs="Times New Roman" w:hint="eastAsia"/>
          <w:b/>
          <w:bCs/>
          <w:sz w:val="28"/>
          <w:szCs w:val="28"/>
          <w:lang w:eastAsia="uk-UA"/>
        </w:rPr>
        <w:t>ВЗАЄМОДІЯ</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З</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ІНШИМИ</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ОРГАНАМИ</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ВЛАДИ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ab/>
        <w:t>Служба під час виконання покладених на неї завдань взаємодіє із іншими виконавчими органами Білокриницької сільської ради, із службою у справах дітей обласної державної адміністрації, районної державної адміністрації та іншими суб’єктами соціальної роботи з сім’ями, дітьми та молоді, закладами усіх форм власності, громадськими організаціями.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bookmarkStart w:id="41" w:name="o60"/>
      <w:bookmarkEnd w:id="41"/>
      <w:r>
        <w:rPr>
          <w:rFonts w:ascii="Times New Roman" w:eastAsia="Times New Roman" w:hAnsi="Times New Roman" w:cs="Times New Roman"/>
          <w:b/>
          <w:color w:val="000000"/>
          <w:sz w:val="28"/>
          <w:szCs w:val="28"/>
          <w:lang w:val="en-US" w:eastAsia="uk-UA"/>
        </w:rPr>
        <w:t>V</w:t>
      </w:r>
      <w:r w:rsidRPr="000B6E65">
        <w:rPr>
          <w:rFonts w:ascii="Times New Roman" w:eastAsia="Times New Roman" w:hAnsi="Times New Roman" w:cs="Times New Roman"/>
          <w:b/>
          <w:color w:val="000000"/>
          <w:sz w:val="28"/>
          <w:szCs w:val="28"/>
          <w:lang w:eastAsia="uk-UA"/>
        </w:rPr>
        <w:t>. СТРУКТУРА СЛУЖБИ У СПРАВАХ ДІТЕЙ</w:t>
      </w:r>
    </w:p>
    <w:p w:rsidR="00B5075C" w:rsidRPr="000B6E65" w:rsidRDefault="00B5075C" w:rsidP="00B5075C">
      <w:pPr>
        <w:numPr>
          <w:ilvl w:val="0"/>
          <w:numId w:val="9"/>
        </w:numPr>
        <w:spacing w:after="0" w:line="240" w:lineRule="auto"/>
        <w:ind w:left="0"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Структура Служби та штатна чисельність працівників затверджуються рішенням сільської ради</w:t>
      </w:r>
      <w:r w:rsidRPr="000B6E65">
        <w:rPr>
          <w:rFonts w:ascii="Times New Roman" w:eastAsia="Times New Roman" w:hAnsi="Times New Roman" w:cs="Times New Roman"/>
          <w:sz w:val="28"/>
          <w:szCs w:val="28"/>
          <w:lang w:eastAsia="uk-UA"/>
        </w:rPr>
        <w:t xml:space="preserve">. </w:t>
      </w:r>
      <w:r w:rsidRPr="000B6E65">
        <w:rPr>
          <w:rFonts w:ascii="n" w:eastAsia="Times New Roman" w:hAnsi="n" w:cs="Times New Roman"/>
          <w:sz w:val="28"/>
          <w:szCs w:val="28"/>
          <w:lang w:eastAsia="uk-UA"/>
        </w:rPr>
        <w:t xml:space="preserve">Штатна чисельність працівників </w:t>
      </w:r>
      <w:r w:rsidRPr="000B6E65">
        <w:rPr>
          <w:rFonts w:ascii="n" w:eastAsia="Times New Roman" w:hAnsi="n" w:cs="Times New Roman"/>
          <w:sz w:val="28"/>
          <w:szCs w:val="28"/>
          <w:lang w:eastAsia="uk-UA"/>
        </w:rPr>
        <w:lastRenderedPageBreak/>
        <w:t>служби у справах дітей установлюється з розрахунку один працівник Служби не більше ніж на одну тисячу дітей, які проживають на території сільської ради.</w:t>
      </w:r>
    </w:p>
    <w:p w:rsidR="00B5075C" w:rsidRPr="000B6E65" w:rsidRDefault="00B5075C" w:rsidP="00B5075C">
      <w:pPr>
        <w:numPr>
          <w:ilvl w:val="0"/>
          <w:numId w:val="9"/>
        </w:numPr>
        <w:spacing w:after="0" w:line="240" w:lineRule="auto"/>
        <w:ind w:left="0"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Призначення на посади працівників служби здійснюється відповідно до норм чинного законодавства на підставі розпорядження сільського голови.</w:t>
      </w:r>
    </w:p>
    <w:p w:rsidR="00B5075C" w:rsidRPr="000B6E65" w:rsidRDefault="00B5075C" w:rsidP="00B5075C">
      <w:pPr>
        <w:spacing w:after="0" w:line="240" w:lineRule="auto"/>
        <w:ind w:firstLine="567"/>
        <w:jc w:val="both"/>
        <w:rPr>
          <w:rFonts w:ascii="n" w:eastAsia="Times New Roman" w:hAnsi="n" w:cs="Times New Roman"/>
          <w:sz w:val="24"/>
          <w:szCs w:val="20"/>
          <w:lang w:eastAsia="uk-UA"/>
        </w:rPr>
      </w:pPr>
      <w:r w:rsidRPr="000B6E65">
        <w:rPr>
          <w:rFonts w:ascii="n" w:eastAsia="Times New Roman" w:hAnsi="n" w:cs="Times New Roman"/>
          <w:sz w:val="28"/>
          <w:szCs w:val="28"/>
          <w:lang w:eastAsia="uk-UA"/>
        </w:rPr>
        <w:t>3. Посадові обов'язки працівників Служби визначаються посадовими і</w:t>
      </w:r>
      <w:r w:rsidRPr="000B6E65">
        <w:rPr>
          <w:rFonts w:ascii="Times New Roman" w:eastAsia="Times New Roman" w:hAnsi="Times New Roman" w:cs="Times New Roman"/>
          <w:sz w:val="28"/>
          <w:szCs w:val="28"/>
          <w:lang w:eastAsia="uk-UA"/>
        </w:rPr>
        <w:t>нструкціями затвердженими сільським головою.</w:t>
      </w:r>
    </w:p>
    <w:p w:rsidR="00B5075C" w:rsidRPr="000B6E65" w:rsidRDefault="00B5075C" w:rsidP="00B5075C">
      <w:pPr>
        <w:spacing w:after="0" w:line="240" w:lineRule="auto"/>
        <w:ind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4. Положення про службу у справах дітей затверджується рішенням сесії сільської ради.</w:t>
      </w:r>
    </w:p>
    <w:p w:rsidR="00B5075C" w:rsidRPr="000B6E65" w:rsidRDefault="00B5075C" w:rsidP="00B5075C">
      <w:pPr>
        <w:spacing w:after="0" w:line="240" w:lineRule="auto"/>
        <w:ind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 xml:space="preserve">5. Безпосереднє керівництво Службою здійснює начальник. </w:t>
      </w:r>
    </w:p>
    <w:p w:rsidR="00B5075C" w:rsidRPr="000B6E65" w:rsidRDefault="00B5075C" w:rsidP="00B5075C">
      <w:pPr>
        <w:spacing w:after="0" w:line="240" w:lineRule="auto"/>
        <w:ind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 xml:space="preserve">6. Начальник Служби призначається на посаду i звільняється з посади </w:t>
      </w:r>
      <w:r w:rsidRPr="000B6E65">
        <w:rPr>
          <w:rFonts w:ascii="n" w:eastAsia="Times New Roman" w:hAnsi="n" w:cs="Times New Roman"/>
          <w:sz w:val="28"/>
          <w:szCs w:val="28"/>
          <w:shd w:val="clear" w:color="auto" w:fill="FFFFFF"/>
          <w:lang w:eastAsia="uk-UA"/>
        </w:rPr>
        <w:t>сільським головою згідно із законодавством про службу в органах місцевого самоврядування.</w:t>
      </w:r>
    </w:p>
    <w:p w:rsidR="00B5075C" w:rsidRPr="000B6E65" w:rsidRDefault="00B5075C" w:rsidP="00B5075C">
      <w:pPr>
        <w:spacing w:after="0" w:line="240" w:lineRule="auto"/>
        <w:ind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 xml:space="preserve">7. Начальник служби у справах дітей: </w:t>
      </w:r>
    </w:p>
    <w:p w:rsidR="00B5075C" w:rsidRPr="000B6E65" w:rsidRDefault="00B5075C" w:rsidP="00B5075C">
      <w:pPr>
        <w:spacing w:after="0" w:line="240" w:lineRule="auto"/>
        <w:ind w:firstLine="567"/>
        <w:jc w:val="both"/>
        <w:rPr>
          <w:rFonts w:ascii="n" w:eastAsia="Times New Roman" w:hAnsi="n" w:cs="Times New Roman"/>
          <w:sz w:val="28"/>
          <w:szCs w:val="28"/>
          <w:lang w:eastAsia="uk-UA"/>
        </w:rPr>
      </w:pPr>
      <w:r w:rsidRPr="000B6E65">
        <w:rPr>
          <w:rFonts w:ascii="n" w:eastAsia="Times New Roman" w:hAnsi="n" w:cs="Times New Roman"/>
          <w:sz w:val="28"/>
          <w:szCs w:val="28"/>
          <w:lang w:eastAsia="uk-UA"/>
        </w:rPr>
        <w:t xml:space="preserve">1) </w:t>
      </w:r>
      <w:r w:rsidRPr="000B6E65">
        <w:rPr>
          <w:rFonts w:ascii="n" w:eastAsia="Times New Roman" w:hAnsi="n" w:cs="Times New Roman"/>
          <w:sz w:val="28"/>
          <w:szCs w:val="28"/>
          <w:bdr w:val="none" w:sz="0" w:space="0" w:color="auto" w:frame="1"/>
          <w:shd w:val="clear" w:color="auto" w:fill="FFFFFF"/>
          <w:lang w:eastAsia="uk-UA"/>
        </w:rPr>
        <w:t>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2) подає на затвердження Білокриницькій сільській раді положення про службу у справах дітей Білокриницької сільської ради, внесення змін до положення про Службу;</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3) подає на затвердження Білокриницькому сільському голові посадові інструкції працівників служби, розподіляє обов’язки між ними;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4) планує роботу Служби, вносить пропозиції щодо формування планів роботи Білокриницької сільської ради;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5) вживає заходів до удосконалення організації та підвищення ефективності роботи Служби;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6) звітує перед Білокриницькою сільською радою про виконання покладених на Службу завдань та затверджених планів роботи;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7) представляє інтереси Служби у взаємовідносинах з іншими структурними підрозділами сільської ради, з службою у справах дітей обласної держадміністрації, органами місцевого самоврядування, підприємствами, установами та організаціями;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8) видає у межах своїх повноважень накази, організовує контроль за їх виконанням.</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9) здійснює повноваження з організації роботи працівників Служби;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10) проводить особистий прийом громадян з питань, що належать до повноважень Служби;</w:t>
      </w:r>
    </w:p>
    <w:p w:rsidR="00B5075C" w:rsidRPr="000B6E65" w:rsidRDefault="00B5075C" w:rsidP="00B5075C">
      <w:pPr>
        <w:shd w:val="clear" w:color="auto" w:fill="FFFFFF"/>
        <w:spacing w:after="0" w:line="240" w:lineRule="auto"/>
        <w:ind w:firstLine="567"/>
        <w:jc w:val="both"/>
        <w:rPr>
          <w:rFonts w:ascii="Arial" w:eastAsia="Times New Roman" w:hAnsi="Arial" w:cs="Arial"/>
          <w:sz w:val="18"/>
          <w:szCs w:val="18"/>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11) забезпечує дотримання працівниками служби правил внутрішнього службового розпорядку та виконавської дисципліни;</w:t>
      </w:r>
    </w:p>
    <w:p w:rsidR="00B5075C" w:rsidRPr="000B6E65" w:rsidRDefault="00B5075C" w:rsidP="00B5075C">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eastAsia="uk-UA"/>
        </w:rPr>
      </w:pPr>
      <w:r w:rsidRPr="000B6E65">
        <w:rPr>
          <w:rFonts w:ascii="Times New Roman" w:eastAsia="Times New Roman" w:hAnsi="Times New Roman" w:cs="Times New Roman"/>
          <w:sz w:val="28"/>
          <w:szCs w:val="28"/>
          <w:bdr w:val="none" w:sz="0" w:space="0" w:color="auto" w:frame="1"/>
          <w:shd w:val="clear" w:color="auto" w:fill="FFFFFF"/>
          <w:lang w:eastAsia="uk-UA"/>
        </w:rPr>
        <w:t>12) здійснює інші повноваження, визначені законом.</w:t>
      </w:r>
      <w:bookmarkStart w:id="42" w:name="o66"/>
      <w:bookmarkStart w:id="43" w:name="o68"/>
      <w:bookmarkEnd w:id="42"/>
      <w:bookmarkEnd w:id="43"/>
    </w:p>
    <w:p w:rsidR="00B5075C" w:rsidRPr="000B6E65" w:rsidRDefault="00B5075C" w:rsidP="00B5075C">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shd w:val="clear" w:color="auto" w:fill="FFFFFF"/>
          <w:lang w:eastAsia="uk-UA"/>
        </w:rPr>
      </w:pP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n" w:eastAsia="Times New Roman" w:hAnsi="n" w:cs="Times New Roman"/>
          <w:b/>
          <w:bCs/>
          <w:sz w:val="28"/>
          <w:szCs w:val="28"/>
          <w:lang w:eastAsia="uk-UA"/>
        </w:rPr>
      </w:pPr>
      <w:r>
        <w:rPr>
          <w:rFonts w:ascii="Times New Roman" w:eastAsia="Times New Roman" w:hAnsi="Times New Roman" w:cs="Times New Roman"/>
          <w:b/>
          <w:color w:val="000000"/>
          <w:sz w:val="28"/>
          <w:szCs w:val="28"/>
          <w:lang w:val="en-US" w:eastAsia="uk-UA"/>
        </w:rPr>
        <w:t>VI</w:t>
      </w:r>
      <w:r w:rsidRPr="000B6E65">
        <w:rPr>
          <w:rFonts w:ascii="Times New Roman" w:eastAsia="Times New Roman" w:hAnsi="Times New Roman" w:cs="Times New Roman"/>
          <w:b/>
          <w:color w:val="000000"/>
          <w:sz w:val="28"/>
          <w:szCs w:val="28"/>
          <w:lang w:eastAsia="uk-UA"/>
        </w:rPr>
        <w:t>.</w:t>
      </w:r>
      <w:r w:rsidRPr="000B6E65">
        <w:rPr>
          <w:rFonts w:ascii="n" w:eastAsia="Times New Roman" w:hAnsi="n" w:cs="Times New Roman"/>
          <w:sz w:val="28"/>
          <w:szCs w:val="28"/>
          <w:lang w:eastAsia="uk-UA"/>
        </w:rPr>
        <w:t xml:space="preserve"> </w:t>
      </w:r>
      <w:r w:rsidRPr="000B6E65">
        <w:rPr>
          <w:rFonts w:ascii="Times New Roman" w:eastAsia="Times New Roman" w:hAnsi="Times New Roman" w:cs="Times New Roman"/>
          <w:b/>
          <w:bCs/>
          <w:sz w:val="28"/>
          <w:szCs w:val="28"/>
          <w:lang w:eastAsia="uk-UA"/>
        </w:rPr>
        <w:t>МАТЕРІАЛЬНО-ТЕХНІЧНА БАЗА ТА ФІНАНСОВО-ГОСПОДАРСЬКА ДІЯЛЬНІСТЬ СЛУЖБИ</w:t>
      </w:r>
    </w:p>
    <w:p w:rsidR="00B5075C" w:rsidRPr="000B6E65" w:rsidRDefault="00B5075C" w:rsidP="00B5075C">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b/>
          <w:bCs/>
          <w:color w:val="000000"/>
          <w:sz w:val="28"/>
          <w:szCs w:val="28"/>
          <w:lang w:eastAsia="uk-UA"/>
        </w:rPr>
      </w:pPr>
      <w:r w:rsidRPr="000B6E65">
        <w:rPr>
          <w:rFonts w:ascii="n" w:eastAsia="Times New Roman" w:hAnsi="n" w:cs="Times New Roman"/>
          <w:sz w:val="28"/>
          <w:szCs w:val="28"/>
          <w:lang w:eastAsia="uk-UA"/>
        </w:rPr>
        <w:t>Матеріально-технічне забезпечення служби здійснює Білокриницька сільська рада.</w:t>
      </w:r>
    </w:p>
    <w:p w:rsidR="00B5075C" w:rsidRPr="000B6E65" w:rsidRDefault="00B5075C" w:rsidP="00B5075C">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b/>
          <w:bCs/>
          <w:color w:val="000000"/>
          <w:sz w:val="28"/>
          <w:szCs w:val="28"/>
          <w:lang w:eastAsia="uk-UA"/>
        </w:rPr>
      </w:pPr>
      <w:r w:rsidRPr="000B6E65">
        <w:rPr>
          <w:rFonts w:ascii="n" w:eastAsia="Times New Roman" w:hAnsi="n" w:cs="Times New Roman"/>
          <w:sz w:val="28"/>
          <w:szCs w:val="28"/>
          <w:lang w:eastAsia="uk-UA"/>
        </w:rPr>
        <w:lastRenderedPageBreak/>
        <w:t>Служба здійснює свою діяльність без відкриття рахунків в органах Державної Казначейської служби України.</w:t>
      </w:r>
    </w:p>
    <w:p w:rsidR="00B5075C" w:rsidRPr="000B6E65" w:rsidRDefault="00B5075C" w:rsidP="00B5075C">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Ведення бухгалтерського обліку служби здійснюється відділом бухгалтерського обліку та  звітності Білокриницької сільської ради.</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bookmarkStart w:id="44" w:name="_Hlk69725261"/>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n" w:eastAsia="Times New Roman" w:hAnsi="n" w:cs="Times New Roman"/>
          <w:b/>
          <w:bCs/>
          <w:sz w:val="28"/>
          <w:szCs w:val="28"/>
          <w:lang w:eastAsia="uk-UA"/>
        </w:rPr>
      </w:pPr>
      <w:r>
        <w:rPr>
          <w:rFonts w:ascii="Times New Roman" w:eastAsia="Times New Roman" w:hAnsi="Times New Roman" w:cs="Times New Roman"/>
          <w:b/>
          <w:color w:val="000000"/>
          <w:sz w:val="28"/>
          <w:szCs w:val="28"/>
          <w:lang w:val="en-US" w:eastAsia="uk-UA"/>
        </w:rPr>
        <w:t>VII</w:t>
      </w:r>
      <w:r w:rsidRPr="000B6E65">
        <w:rPr>
          <w:rFonts w:ascii="Times New Roman" w:eastAsia="Times New Roman" w:hAnsi="Times New Roman" w:cs="Times New Roman"/>
          <w:b/>
          <w:color w:val="000000"/>
          <w:sz w:val="28"/>
          <w:szCs w:val="28"/>
          <w:lang w:eastAsia="uk-UA"/>
        </w:rPr>
        <w:t>.</w:t>
      </w:r>
      <w:r w:rsidRPr="000B6E65">
        <w:rPr>
          <w:rFonts w:ascii="n" w:eastAsia="Times New Roman" w:hAnsi="n" w:cs="Times New Roman"/>
          <w:sz w:val="28"/>
          <w:szCs w:val="28"/>
          <w:lang w:eastAsia="uk-UA"/>
        </w:rPr>
        <w:t xml:space="preserve"> </w:t>
      </w:r>
      <w:r w:rsidRPr="000B6E65">
        <w:rPr>
          <w:rFonts w:ascii="n" w:eastAsia="Times New Roman" w:hAnsi="n" w:cs="Times New Roman" w:hint="eastAsia"/>
          <w:b/>
          <w:bCs/>
          <w:sz w:val="28"/>
          <w:szCs w:val="28"/>
          <w:lang w:eastAsia="uk-UA"/>
        </w:rPr>
        <w:t>ЛІКВІДАЦІЯ</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РЕОРГАНІЗАЦІЯ</w:t>
      </w:r>
      <w:r w:rsidRPr="000B6E65">
        <w:rPr>
          <w:rFonts w:ascii="n" w:eastAsia="Times New Roman" w:hAnsi="n" w:cs="Times New Roman"/>
          <w:b/>
          <w:bCs/>
          <w:sz w:val="28"/>
          <w:szCs w:val="28"/>
          <w:lang w:eastAsia="uk-UA"/>
        </w:rPr>
        <w:t xml:space="preserve"> </w:t>
      </w:r>
      <w:r w:rsidRPr="000B6E65">
        <w:rPr>
          <w:rFonts w:ascii="n" w:eastAsia="Times New Roman" w:hAnsi="n" w:cs="Times New Roman" w:hint="eastAsia"/>
          <w:b/>
          <w:bCs/>
          <w:sz w:val="28"/>
          <w:szCs w:val="28"/>
          <w:lang w:eastAsia="uk-UA"/>
        </w:rPr>
        <w:t>СЛУЖБИ</w:t>
      </w:r>
      <w:bookmarkEnd w:id="44"/>
    </w:p>
    <w:p w:rsidR="00B5075C" w:rsidRPr="000B6E65" w:rsidRDefault="00B5075C" w:rsidP="00B5075C">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Ліквідація чи реорганізація служби проводиться згідно з рішенням Білокриницької сільської ради відповідно до вимог чинного законодавства України.</w:t>
      </w:r>
    </w:p>
    <w:p w:rsidR="00B5075C" w:rsidRPr="000B6E65" w:rsidRDefault="00B5075C" w:rsidP="00B5075C">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Реорганізація служби відбувається шляхом злиття, приєднання, поділу, виділення, перетворення.</w:t>
      </w:r>
    </w:p>
    <w:p w:rsidR="00B5075C" w:rsidRPr="000B6E65" w:rsidRDefault="00B5075C" w:rsidP="00B5075C">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У випадку реорганізації права та обов’язки служби переходять до правонаступників відповідно до вимог чинного законодавства.</w:t>
      </w:r>
    </w:p>
    <w:p w:rsidR="00B5075C" w:rsidRPr="000B6E65" w:rsidRDefault="00B5075C" w:rsidP="00B5075C">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0B6E65">
        <w:rPr>
          <w:rFonts w:ascii="Times New Roman" w:eastAsia="Times New Roman" w:hAnsi="Times New Roman" w:cs="Times New Roman"/>
          <w:color w:val="000000"/>
          <w:sz w:val="28"/>
          <w:szCs w:val="28"/>
          <w:lang w:eastAsia="uk-UA"/>
        </w:rPr>
        <w:t>У разі припинення діяльності служби (у разі ліквідації, злиття, поділу, приєднання або перетворення) її активи повинні бути передані іншій неприбутковій організації відповідного виду або зараховані до доходу бюджету.</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eastAsia="uk-UA"/>
        </w:rPr>
      </w:pP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n" w:eastAsia="Times New Roman" w:hAnsi="n" w:cs="Times New Roman"/>
          <w:b/>
          <w:sz w:val="28"/>
          <w:szCs w:val="28"/>
          <w:lang w:eastAsia="uk-UA"/>
        </w:rPr>
      </w:pPr>
      <w:r>
        <w:rPr>
          <w:rFonts w:ascii="Times New Roman" w:eastAsia="Times New Roman" w:hAnsi="Times New Roman" w:cs="Times New Roman"/>
          <w:b/>
          <w:color w:val="000000"/>
          <w:sz w:val="28"/>
          <w:szCs w:val="28"/>
          <w:lang w:val="en-US" w:eastAsia="uk-UA"/>
        </w:rPr>
        <w:t>VIII</w:t>
      </w:r>
      <w:r w:rsidRPr="000B6E65">
        <w:rPr>
          <w:rFonts w:ascii="Times New Roman" w:eastAsia="Times New Roman" w:hAnsi="Times New Roman" w:cs="Times New Roman"/>
          <w:b/>
          <w:color w:val="000000"/>
          <w:sz w:val="28"/>
          <w:szCs w:val="28"/>
          <w:lang w:eastAsia="uk-UA"/>
        </w:rPr>
        <w:t>.</w:t>
      </w:r>
      <w:r w:rsidRPr="000B6E65">
        <w:rPr>
          <w:rFonts w:ascii="n" w:eastAsia="Times New Roman" w:hAnsi="n" w:cs="Times New Roman"/>
          <w:b/>
          <w:sz w:val="28"/>
          <w:szCs w:val="28"/>
          <w:lang w:eastAsia="uk-UA"/>
        </w:rPr>
        <w:t xml:space="preserve"> </w:t>
      </w:r>
      <w:r w:rsidRPr="000B6E65">
        <w:rPr>
          <w:rFonts w:ascii="n" w:eastAsia="Times New Roman" w:hAnsi="n" w:cs="Times New Roman" w:hint="eastAsia"/>
          <w:b/>
          <w:sz w:val="28"/>
          <w:szCs w:val="28"/>
          <w:lang w:eastAsia="uk-UA"/>
        </w:rPr>
        <w:t>ПРИКІНЦЕВІ</w:t>
      </w:r>
      <w:r w:rsidRPr="000B6E65">
        <w:rPr>
          <w:rFonts w:ascii="n" w:eastAsia="Times New Roman" w:hAnsi="n" w:cs="Times New Roman"/>
          <w:b/>
          <w:sz w:val="28"/>
          <w:szCs w:val="28"/>
          <w:lang w:eastAsia="uk-UA"/>
        </w:rPr>
        <w:t xml:space="preserve"> </w:t>
      </w:r>
      <w:r w:rsidRPr="000B6E65">
        <w:rPr>
          <w:rFonts w:ascii="n" w:eastAsia="Times New Roman" w:hAnsi="n" w:cs="Times New Roman" w:hint="eastAsia"/>
          <w:b/>
          <w:sz w:val="28"/>
          <w:szCs w:val="28"/>
          <w:lang w:eastAsia="uk-UA"/>
        </w:rPr>
        <w:t>ПОЛОЖЕННЯ</w:t>
      </w:r>
    </w:p>
    <w:p w:rsidR="00B5075C"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color w:val="000000"/>
          <w:sz w:val="28"/>
          <w:szCs w:val="28"/>
          <w:lang w:eastAsia="uk-UA"/>
        </w:rPr>
      </w:pPr>
      <w:r w:rsidRPr="000B6E65">
        <w:rPr>
          <w:rFonts w:ascii="Times New Roman" w:eastAsia="Times New Roman" w:hAnsi="Times New Roman" w:cs="Times New Roman"/>
          <w:bCs/>
          <w:color w:val="000000"/>
          <w:sz w:val="28"/>
          <w:szCs w:val="28"/>
          <w:lang w:eastAsia="uk-UA"/>
        </w:rPr>
        <w:t>1. Зміни та доповнення до Положення затверджуються рішенням Білокриницької сільської ради та оформляються шляхом викладення його в новій редакції.</w:t>
      </w:r>
    </w:p>
    <w:p w:rsidR="00B5075C" w:rsidRPr="000B6E65" w:rsidRDefault="00B5075C" w:rsidP="00B5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color w:val="000000"/>
          <w:sz w:val="28"/>
          <w:szCs w:val="28"/>
          <w:lang w:eastAsia="uk-UA"/>
        </w:rPr>
      </w:pPr>
      <w:r w:rsidRPr="000B6E65">
        <w:rPr>
          <w:rFonts w:ascii="Times New Roman" w:eastAsia="Times New Roman" w:hAnsi="Times New Roman" w:cs="Times New Roman"/>
          <w:bCs/>
          <w:color w:val="000000"/>
          <w:sz w:val="28"/>
          <w:szCs w:val="28"/>
          <w:lang w:eastAsia="uk-UA"/>
        </w:rPr>
        <w:t>2.  Викладене у новій редакції Положення підлягає державній реєстрації відповідно до вимог чинного законодавства.</w:t>
      </w: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uk-UA"/>
        </w:rPr>
      </w:pP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uk-UA"/>
        </w:rPr>
      </w:pPr>
    </w:p>
    <w:p w:rsidR="00B5075C" w:rsidRPr="000B6E65" w:rsidRDefault="00B5075C" w:rsidP="00B5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ru-RU" w:eastAsia="uk-UA"/>
        </w:rPr>
      </w:pPr>
      <w:r w:rsidRPr="000B6E65">
        <w:rPr>
          <w:rFonts w:ascii="Times New Roman" w:eastAsia="Times New Roman" w:hAnsi="Times New Roman" w:cs="Times New Roman"/>
          <w:color w:val="000000"/>
          <w:sz w:val="28"/>
          <w:szCs w:val="28"/>
          <w:lang w:val="ru-RU" w:eastAsia="uk-UA"/>
        </w:rPr>
        <w:t>Секретар сільської ради                                                               Ірина ДАЮК</w:t>
      </w:r>
    </w:p>
    <w:p w:rsidR="006A7040" w:rsidRPr="000B6E65" w:rsidRDefault="006A7040" w:rsidP="00066FC1">
      <w:pPr>
        <w:keepNext/>
        <w:keepLines/>
        <w:spacing w:after="240" w:line="240" w:lineRule="auto"/>
        <w:ind w:left="5670"/>
        <w:rPr>
          <w:rStyle w:val="FontStyle12"/>
          <w:rFonts w:ascii="Times New Roman" w:hAnsi="Times New Roman"/>
          <w:sz w:val="28"/>
          <w:szCs w:val="28"/>
          <w:lang w:eastAsia="uk-UA"/>
        </w:rPr>
      </w:pPr>
    </w:p>
    <w:sectPr w:rsidR="006A7040" w:rsidRPr="000B6E65" w:rsidSect="000B6E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EED"/>
    <w:multiLevelType w:val="hybridMultilevel"/>
    <w:tmpl w:val="05FC16F2"/>
    <w:lvl w:ilvl="0" w:tplc="F24CD50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39570465"/>
    <w:multiLevelType w:val="hybridMultilevel"/>
    <w:tmpl w:val="F7BA36EC"/>
    <w:lvl w:ilvl="0" w:tplc="0C14DAA8">
      <w:start w:val="1"/>
      <w:numFmt w:val="decimal"/>
      <w:lvlText w:val="%1."/>
      <w:lvlJc w:val="left"/>
      <w:pPr>
        <w:ind w:left="720" w:hanging="360"/>
      </w:pPr>
      <w:rPr>
        <w:rFonts w:ascii="n" w:hAnsi="n"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2E4E2B"/>
    <w:multiLevelType w:val="multilevel"/>
    <w:tmpl w:val="2ADA750A"/>
    <w:lvl w:ilvl="0">
      <w:start w:val="1"/>
      <w:numFmt w:val="decimal"/>
      <w:lvlText w:val="%1."/>
      <w:lvlJc w:val="left"/>
      <w:pPr>
        <w:ind w:left="450" w:hanging="450"/>
      </w:pPr>
      <w:rPr>
        <w:rFonts w:hint="default"/>
      </w:rPr>
    </w:lvl>
    <w:lvl w:ilvl="1">
      <w:start w:val="4"/>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012" w:hanging="108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 w15:restartNumberingAfterBreak="0">
    <w:nsid w:val="53327B4E"/>
    <w:multiLevelType w:val="hybridMultilevel"/>
    <w:tmpl w:val="ADBC8170"/>
    <w:lvl w:ilvl="0" w:tplc="1D9E964E">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E0B21EC"/>
    <w:multiLevelType w:val="hybridMultilevel"/>
    <w:tmpl w:val="9B3E3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3AA3F27"/>
    <w:multiLevelType w:val="hybridMultilevel"/>
    <w:tmpl w:val="10C481F4"/>
    <w:lvl w:ilvl="0" w:tplc="971A63E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68FD1244"/>
    <w:multiLevelType w:val="multilevel"/>
    <w:tmpl w:val="E1C2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31EA6"/>
    <w:multiLevelType w:val="singleLevel"/>
    <w:tmpl w:val="36D04982"/>
    <w:lvl w:ilvl="0">
      <w:start w:val="1"/>
      <w:numFmt w:val="decimal"/>
      <w:lvlText w:val="3.%1."/>
      <w:legacy w:legacy="1" w:legacySpace="0" w:legacyIndent="331"/>
      <w:lvlJc w:val="left"/>
      <w:pPr>
        <w:ind w:left="0" w:firstLine="0"/>
      </w:pPr>
      <w:rPr>
        <w:rFonts w:ascii="Times New Roman" w:hAnsi="Times New Roman" w:cs="Times New Roman" w:hint="default"/>
      </w:rPr>
    </w:lvl>
  </w:abstractNum>
  <w:abstractNum w:abstractNumId="8" w15:restartNumberingAfterBreak="0">
    <w:nsid w:val="778801A4"/>
    <w:multiLevelType w:val="hybridMultilevel"/>
    <w:tmpl w:val="84C4B290"/>
    <w:lvl w:ilvl="0" w:tplc="869A4976">
      <w:start w:val="1"/>
      <w:numFmt w:val="decimal"/>
      <w:lvlText w:val="%1."/>
      <w:lvlJc w:val="left"/>
      <w:pPr>
        <w:ind w:left="1383" w:hanging="675"/>
      </w:pPr>
      <w:rPr>
        <w:rFonts w:eastAsia="Times New Roman"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6"/>
    <w:lvlOverride w:ilvl="0">
      <w:startOverride w:val="1"/>
    </w:lvlOverride>
  </w:num>
  <w:num w:numId="3">
    <w:abstractNumId w:val="6"/>
    <w:lvlOverride w:ilvl="0">
      <w:startOverride w:val="2"/>
    </w:lvlOverride>
  </w:num>
  <w:num w:numId="4">
    <w:abstractNumId w:val="6"/>
    <w:lvlOverride w:ilvl="0">
      <w:startOverride w:val="3"/>
    </w:lvlOverride>
  </w:num>
  <w:num w:numId="5">
    <w:abstractNumId w:val="7"/>
    <w:lvlOverride w:ilvl="0">
      <w:startOverride w:val="1"/>
    </w:lvlOverride>
  </w:num>
  <w:num w:numId="6">
    <w:abstractNumId w:val="2"/>
  </w:num>
  <w:num w:numId="7">
    <w:abstractNumId w:val="8"/>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9D"/>
    <w:rsid w:val="00066FC1"/>
    <w:rsid w:val="00081B15"/>
    <w:rsid w:val="000B6CBA"/>
    <w:rsid w:val="000B6E65"/>
    <w:rsid w:val="000C7DB3"/>
    <w:rsid w:val="000E0397"/>
    <w:rsid w:val="00104002"/>
    <w:rsid w:val="00111DC3"/>
    <w:rsid w:val="00121CED"/>
    <w:rsid w:val="00122EFF"/>
    <w:rsid w:val="00145EE0"/>
    <w:rsid w:val="0019224F"/>
    <w:rsid w:val="001E429B"/>
    <w:rsid w:val="001F1D73"/>
    <w:rsid w:val="00216CFF"/>
    <w:rsid w:val="002369F2"/>
    <w:rsid w:val="002709E5"/>
    <w:rsid w:val="002C6C06"/>
    <w:rsid w:val="002F03CC"/>
    <w:rsid w:val="00367EA7"/>
    <w:rsid w:val="00397E3D"/>
    <w:rsid w:val="003A516B"/>
    <w:rsid w:val="003B1A4D"/>
    <w:rsid w:val="00431528"/>
    <w:rsid w:val="00435D4F"/>
    <w:rsid w:val="004849A0"/>
    <w:rsid w:val="004A6A25"/>
    <w:rsid w:val="004E28B5"/>
    <w:rsid w:val="0052238A"/>
    <w:rsid w:val="00526ED0"/>
    <w:rsid w:val="005675EB"/>
    <w:rsid w:val="0057687B"/>
    <w:rsid w:val="005E6A03"/>
    <w:rsid w:val="00602396"/>
    <w:rsid w:val="0068218D"/>
    <w:rsid w:val="006A7040"/>
    <w:rsid w:val="006D28A3"/>
    <w:rsid w:val="006D4D2E"/>
    <w:rsid w:val="006F7D7F"/>
    <w:rsid w:val="00710D9F"/>
    <w:rsid w:val="00735D1A"/>
    <w:rsid w:val="0080098B"/>
    <w:rsid w:val="008040D7"/>
    <w:rsid w:val="0091665B"/>
    <w:rsid w:val="009422D7"/>
    <w:rsid w:val="00995ED0"/>
    <w:rsid w:val="00A84FEC"/>
    <w:rsid w:val="00AF58FE"/>
    <w:rsid w:val="00B074A0"/>
    <w:rsid w:val="00B47D44"/>
    <w:rsid w:val="00B5075C"/>
    <w:rsid w:val="00B608B9"/>
    <w:rsid w:val="00B623C7"/>
    <w:rsid w:val="00B85575"/>
    <w:rsid w:val="00B9080A"/>
    <w:rsid w:val="00BB10AE"/>
    <w:rsid w:val="00C327C8"/>
    <w:rsid w:val="00C4245E"/>
    <w:rsid w:val="00C43F9D"/>
    <w:rsid w:val="00C55DC7"/>
    <w:rsid w:val="00C95B4F"/>
    <w:rsid w:val="00CA0E82"/>
    <w:rsid w:val="00CC1B38"/>
    <w:rsid w:val="00D340B1"/>
    <w:rsid w:val="00D42656"/>
    <w:rsid w:val="00DC248E"/>
    <w:rsid w:val="00DD778A"/>
    <w:rsid w:val="00DF47F8"/>
    <w:rsid w:val="00E13A2C"/>
    <w:rsid w:val="00E23B40"/>
    <w:rsid w:val="00E551AD"/>
    <w:rsid w:val="00EA205E"/>
    <w:rsid w:val="00F15F84"/>
    <w:rsid w:val="00F261FB"/>
    <w:rsid w:val="00F53056"/>
    <w:rsid w:val="00F61D7C"/>
    <w:rsid w:val="00F97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C4C"/>
  <w15:docId w15:val="{244DCB99-A874-432F-96CD-39AFAF8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D9F"/>
    <w:pPr>
      <w:ind w:left="720"/>
      <w:contextualSpacing/>
    </w:pPr>
    <w:rPr>
      <w:rFonts w:eastAsiaTheme="minorEastAsia"/>
      <w:lang w:val="ru-RU" w:eastAsia="ru-RU"/>
    </w:rPr>
  </w:style>
  <w:style w:type="paragraph" w:styleId="a4">
    <w:name w:val="caption"/>
    <w:basedOn w:val="a"/>
    <w:next w:val="a"/>
    <w:uiPriority w:val="99"/>
    <w:semiHidden/>
    <w:unhideWhenUsed/>
    <w:qFormat/>
    <w:rsid w:val="00710D9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eastAsia="ru-RU"/>
    </w:rPr>
  </w:style>
  <w:style w:type="paragraph" w:styleId="a5">
    <w:name w:val="Balloon Text"/>
    <w:basedOn w:val="a"/>
    <w:link w:val="a6"/>
    <w:uiPriority w:val="99"/>
    <w:semiHidden/>
    <w:unhideWhenUsed/>
    <w:rsid w:val="00710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D9F"/>
    <w:rPr>
      <w:rFonts w:ascii="Tahoma" w:hAnsi="Tahoma" w:cs="Tahoma"/>
      <w:sz w:val="16"/>
      <w:szCs w:val="16"/>
    </w:rPr>
  </w:style>
  <w:style w:type="paragraph" w:customStyle="1" w:styleId="rvps224">
    <w:name w:val="rvps224"/>
    <w:basedOn w:val="a"/>
    <w:rsid w:val="00435D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435D4F"/>
  </w:style>
  <w:style w:type="paragraph" w:styleId="a7">
    <w:name w:val="Normal (Web)"/>
    <w:basedOn w:val="a"/>
    <w:uiPriority w:val="99"/>
    <w:semiHidden/>
    <w:unhideWhenUsed/>
    <w:rsid w:val="00435D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
    <w:name w:val="rvps10"/>
    <w:basedOn w:val="a"/>
    <w:rsid w:val="00435D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35D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2">
    <w:name w:val="Style2"/>
    <w:basedOn w:val="a"/>
    <w:rsid w:val="00111DC3"/>
    <w:pPr>
      <w:widowControl w:val="0"/>
      <w:autoSpaceDE w:val="0"/>
      <w:autoSpaceDN w:val="0"/>
      <w:adjustRightInd w:val="0"/>
      <w:spacing w:after="0" w:line="192" w:lineRule="exact"/>
      <w:jc w:val="center"/>
    </w:pPr>
    <w:rPr>
      <w:rFonts w:ascii="Arial" w:eastAsia="Times New Roman" w:hAnsi="Arial" w:cs="Times New Roman"/>
      <w:sz w:val="24"/>
      <w:szCs w:val="24"/>
      <w:lang w:val="ru-RU" w:eastAsia="ru-RU"/>
    </w:rPr>
  </w:style>
  <w:style w:type="paragraph" w:customStyle="1" w:styleId="Style3">
    <w:name w:val="Style3"/>
    <w:basedOn w:val="a"/>
    <w:rsid w:val="00111DC3"/>
    <w:pPr>
      <w:widowControl w:val="0"/>
      <w:autoSpaceDE w:val="0"/>
      <w:autoSpaceDN w:val="0"/>
      <w:adjustRightInd w:val="0"/>
      <w:spacing w:after="0" w:line="240" w:lineRule="auto"/>
    </w:pPr>
    <w:rPr>
      <w:rFonts w:ascii="Arial" w:eastAsia="Times New Roman" w:hAnsi="Arial" w:cs="Times New Roman"/>
      <w:sz w:val="24"/>
      <w:szCs w:val="24"/>
      <w:lang w:val="ru-RU" w:eastAsia="ru-RU"/>
    </w:rPr>
  </w:style>
  <w:style w:type="paragraph" w:customStyle="1" w:styleId="Style4">
    <w:name w:val="Style4"/>
    <w:basedOn w:val="a"/>
    <w:rsid w:val="00111DC3"/>
    <w:pPr>
      <w:widowControl w:val="0"/>
      <w:autoSpaceDE w:val="0"/>
      <w:autoSpaceDN w:val="0"/>
      <w:adjustRightInd w:val="0"/>
      <w:spacing w:after="0" w:line="200" w:lineRule="exact"/>
      <w:ind w:firstLine="259"/>
      <w:jc w:val="both"/>
    </w:pPr>
    <w:rPr>
      <w:rFonts w:ascii="Arial" w:eastAsia="Times New Roman" w:hAnsi="Arial" w:cs="Times New Roman"/>
      <w:sz w:val="24"/>
      <w:szCs w:val="24"/>
      <w:lang w:val="ru-RU" w:eastAsia="ru-RU"/>
    </w:rPr>
  </w:style>
  <w:style w:type="paragraph" w:customStyle="1" w:styleId="Style5">
    <w:name w:val="Style5"/>
    <w:basedOn w:val="a"/>
    <w:rsid w:val="00111DC3"/>
    <w:pPr>
      <w:widowControl w:val="0"/>
      <w:autoSpaceDE w:val="0"/>
      <w:autoSpaceDN w:val="0"/>
      <w:adjustRightInd w:val="0"/>
      <w:spacing w:after="0" w:line="194" w:lineRule="exact"/>
      <w:ind w:firstLine="418"/>
      <w:jc w:val="both"/>
    </w:pPr>
    <w:rPr>
      <w:rFonts w:ascii="Arial" w:eastAsia="Times New Roman" w:hAnsi="Arial" w:cs="Times New Roman"/>
      <w:sz w:val="24"/>
      <w:szCs w:val="24"/>
      <w:lang w:val="ru-RU" w:eastAsia="ru-RU"/>
    </w:rPr>
  </w:style>
  <w:style w:type="paragraph" w:customStyle="1" w:styleId="Style8">
    <w:name w:val="Style8"/>
    <w:basedOn w:val="a"/>
    <w:rsid w:val="00111DC3"/>
    <w:pPr>
      <w:widowControl w:val="0"/>
      <w:autoSpaceDE w:val="0"/>
      <w:autoSpaceDN w:val="0"/>
      <w:adjustRightInd w:val="0"/>
      <w:spacing w:after="0" w:line="192" w:lineRule="exact"/>
      <w:ind w:firstLine="336"/>
    </w:pPr>
    <w:rPr>
      <w:rFonts w:ascii="Arial" w:eastAsia="Times New Roman" w:hAnsi="Arial" w:cs="Times New Roman"/>
      <w:sz w:val="24"/>
      <w:szCs w:val="24"/>
      <w:lang w:val="ru-RU" w:eastAsia="ru-RU"/>
    </w:rPr>
  </w:style>
  <w:style w:type="character" w:customStyle="1" w:styleId="FontStyle12">
    <w:name w:val="Font Style12"/>
    <w:rsid w:val="00111DC3"/>
    <w:rPr>
      <w:rFonts w:ascii="Arial" w:hAnsi="Arial" w:cs="Arial" w:hint="default"/>
      <w:sz w:val="16"/>
      <w:szCs w:val="16"/>
    </w:rPr>
  </w:style>
  <w:style w:type="paragraph" w:customStyle="1" w:styleId="rvps2">
    <w:name w:val="rvps2"/>
    <w:basedOn w:val="a"/>
    <w:rsid w:val="004849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4849A0"/>
    <w:rPr>
      <w:color w:val="0000FF"/>
      <w:u w:val="single"/>
    </w:rPr>
  </w:style>
  <w:style w:type="table" w:styleId="a9">
    <w:name w:val="Table Grid"/>
    <w:basedOn w:val="a1"/>
    <w:uiPriority w:val="59"/>
    <w:rsid w:val="00F5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7133">
      <w:bodyDiv w:val="1"/>
      <w:marLeft w:val="0"/>
      <w:marRight w:val="0"/>
      <w:marTop w:val="0"/>
      <w:marBottom w:val="0"/>
      <w:divBdr>
        <w:top w:val="none" w:sz="0" w:space="0" w:color="auto"/>
        <w:left w:val="none" w:sz="0" w:space="0" w:color="auto"/>
        <w:bottom w:val="none" w:sz="0" w:space="0" w:color="auto"/>
        <w:right w:val="none" w:sz="0" w:space="0" w:color="auto"/>
      </w:divBdr>
    </w:div>
    <w:div w:id="119156442">
      <w:bodyDiv w:val="1"/>
      <w:marLeft w:val="0"/>
      <w:marRight w:val="0"/>
      <w:marTop w:val="0"/>
      <w:marBottom w:val="0"/>
      <w:divBdr>
        <w:top w:val="none" w:sz="0" w:space="0" w:color="auto"/>
        <w:left w:val="none" w:sz="0" w:space="0" w:color="auto"/>
        <w:bottom w:val="none" w:sz="0" w:space="0" w:color="auto"/>
        <w:right w:val="none" w:sz="0" w:space="0" w:color="auto"/>
      </w:divBdr>
    </w:div>
    <w:div w:id="129985032">
      <w:bodyDiv w:val="1"/>
      <w:marLeft w:val="0"/>
      <w:marRight w:val="0"/>
      <w:marTop w:val="0"/>
      <w:marBottom w:val="0"/>
      <w:divBdr>
        <w:top w:val="none" w:sz="0" w:space="0" w:color="auto"/>
        <w:left w:val="none" w:sz="0" w:space="0" w:color="auto"/>
        <w:bottom w:val="none" w:sz="0" w:space="0" w:color="auto"/>
        <w:right w:val="none" w:sz="0" w:space="0" w:color="auto"/>
      </w:divBdr>
    </w:div>
    <w:div w:id="1001200185">
      <w:bodyDiv w:val="1"/>
      <w:marLeft w:val="0"/>
      <w:marRight w:val="0"/>
      <w:marTop w:val="0"/>
      <w:marBottom w:val="0"/>
      <w:divBdr>
        <w:top w:val="none" w:sz="0" w:space="0" w:color="auto"/>
        <w:left w:val="none" w:sz="0" w:space="0" w:color="auto"/>
        <w:bottom w:val="none" w:sz="0" w:space="0" w:color="auto"/>
        <w:right w:val="none" w:sz="0" w:space="0" w:color="auto"/>
      </w:divBdr>
    </w:div>
    <w:div w:id="1413234982">
      <w:bodyDiv w:val="1"/>
      <w:marLeft w:val="0"/>
      <w:marRight w:val="0"/>
      <w:marTop w:val="0"/>
      <w:marBottom w:val="0"/>
      <w:divBdr>
        <w:top w:val="none" w:sz="0" w:space="0" w:color="auto"/>
        <w:left w:val="none" w:sz="0" w:space="0" w:color="auto"/>
        <w:bottom w:val="none" w:sz="0" w:space="0" w:color="auto"/>
        <w:right w:val="none" w:sz="0" w:space="0" w:color="auto"/>
      </w:divBdr>
    </w:div>
    <w:div w:id="14809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148-2017-%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01CD8-A985-4293-911C-32CD8396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2021-12-03T13:56:00Z</cp:lastPrinted>
  <dcterms:created xsi:type="dcterms:W3CDTF">2021-12-02T12:49:00Z</dcterms:created>
  <dcterms:modified xsi:type="dcterms:W3CDTF">2021-12-03T14:01:00Z</dcterms:modified>
</cp:coreProperties>
</file>