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C5" w:rsidRDefault="000D77C5" w:rsidP="000D77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C5" w:rsidRDefault="000D77C5" w:rsidP="000D77C5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D77C5" w:rsidRDefault="000D77C5" w:rsidP="000D77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D77C5" w:rsidRDefault="000D77C5" w:rsidP="000D77C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D77C5" w:rsidRDefault="000D77C5" w:rsidP="000D7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0D77C5" w:rsidRDefault="000D77C5" w:rsidP="000D77C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77C5" w:rsidRDefault="000D77C5" w:rsidP="000D7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77C5" w:rsidRDefault="000D77C5" w:rsidP="000D7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D77C5" w:rsidRDefault="000D77C5" w:rsidP="000D7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D77C5" w:rsidRDefault="000D77C5" w:rsidP="000D7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D77C5" w:rsidRDefault="000D77C5" w:rsidP="000D77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18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7065C" w:rsidRDefault="0097065C" w:rsidP="009706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1EB5" w:rsidRPr="0097065C" w:rsidRDefault="00D51EB5" w:rsidP="00D51E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51EB5" w:rsidRPr="002008FA" w:rsidRDefault="00D51EB5" w:rsidP="00D51E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08FA">
        <w:rPr>
          <w:rFonts w:ascii="Times New Roman" w:hAnsi="Times New Roman" w:cs="Times New Roman"/>
          <w:b/>
          <w:i/>
          <w:sz w:val="28"/>
          <w:szCs w:val="28"/>
        </w:rPr>
        <w:t>Про виконання делегованих повноважень</w:t>
      </w:r>
    </w:p>
    <w:p w:rsidR="00D51EB5" w:rsidRPr="002008FA" w:rsidRDefault="00D51EB5" w:rsidP="00D51E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8FA">
        <w:rPr>
          <w:rFonts w:ascii="Times New Roman" w:hAnsi="Times New Roman" w:cs="Times New Roman"/>
          <w:b/>
          <w:i/>
          <w:sz w:val="28"/>
          <w:szCs w:val="28"/>
        </w:rPr>
        <w:t>органів виконавчої влади у сфері культури</w:t>
      </w:r>
    </w:p>
    <w:p w:rsidR="00D51EB5" w:rsidRDefault="00D51EB5" w:rsidP="00D51E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1EB5" w:rsidRPr="009A72A8" w:rsidRDefault="00D51EB5" w:rsidP="00175850">
      <w:pPr>
        <w:spacing w:after="0" w:line="240" w:lineRule="auto"/>
        <w:jc w:val="both"/>
        <w:rPr>
          <w:sz w:val="28"/>
          <w:szCs w:val="28"/>
          <w:lang w:val="uk-UA"/>
        </w:rPr>
      </w:pP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та обговоривши інформацію директора Білокриницького будинку культури, О. Нестерчук,  стосовно виконання делеговани</w:t>
      </w:r>
      <w:r w:rsidR="00D534E8">
        <w:rPr>
          <w:rFonts w:ascii="Times New Roman" w:hAnsi="Times New Roman" w:cs="Times New Roman"/>
          <w:sz w:val="28"/>
          <w:szCs w:val="28"/>
          <w:lang w:val="uk-UA"/>
        </w:rPr>
        <w:t>х повноважень у сфері культури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62CD" w:rsidRPr="009A72A8">
        <w:rPr>
          <w:rFonts w:ascii="Times New Roman" w:hAnsi="Times New Roman" w:cs="Times New Roman"/>
          <w:sz w:val="28"/>
          <w:szCs w:val="28"/>
          <w:lang w:val="uk-UA"/>
        </w:rPr>
        <w:t>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ради, керуючись</w:t>
      </w:r>
      <w:r w:rsidR="009A72A8" w:rsidRPr="009A72A8">
        <w:rPr>
          <w:sz w:val="28"/>
          <w:szCs w:val="28"/>
          <w:lang w:val="uk-UA"/>
        </w:rPr>
        <w:t xml:space="preserve"> 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32 Закону України 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комітет Білокриницької сільської ради</w:t>
      </w:r>
    </w:p>
    <w:p w:rsidR="009A72A8" w:rsidRPr="0097065C" w:rsidRDefault="00D51EB5" w:rsidP="00970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9A72A8" w:rsidRPr="00175850" w:rsidRDefault="009A72A8" w:rsidP="00970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Білокриницького будинку культури щодо здійснення делегованих повноважень у сфері культури взяти до </w:t>
      </w:r>
      <w:r w:rsidR="00433B18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2A8" w:rsidRPr="00175850" w:rsidRDefault="00D51EB5" w:rsidP="001758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>Роботу Білокриницького будинку культури вважати задовільною.</w:t>
      </w:r>
    </w:p>
    <w:p w:rsidR="009A72A8" w:rsidRPr="00175850" w:rsidRDefault="00D51EB5" w:rsidP="001758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</w:t>
      </w:r>
      <w:r w:rsidRPr="00175850">
        <w:rPr>
          <w:rFonts w:ascii="Times New Roman" w:hAnsi="Times New Roman" w:cs="Times New Roman"/>
          <w:sz w:val="28"/>
          <w:szCs w:val="28"/>
        </w:rPr>
        <w:t>будинку культури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>, О. Нестерчук:</w:t>
      </w:r>
    </w:p>
    <w:p w:rsidR="009A72A8" w:rsidRDefault="009A72A8" w:rsidP="0017585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>посилити контроль за реалізацією делегованих повноважень органів виконавчої влади із забезпечення належної культурно-масової роботи та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дозвілля населення, зокрема дітей та молоді;</w:t>
      </w:r>
    </w:p>
    <w:p w:rsidR="00767FE9" w:rsidRPr="00767FE9" w:rsidRDefault="00767FE9" w:rsidP="00767FE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75850">
        <w:rPr>
          <w:rFonts w:ascii="Times New Roman" w:hAnsi="Times New Roman" w:cs="Times New Roman"/>
          <w:sz w:val="28"/>
          <w:szCs w:val="28"/>
        </w:rPr>
        <w:t xml:space="preserve">екомендувати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 w:rsidRPr="00175850">
        <w:rPr>
          <w:rFonts w:ascii="Times New Roman" w:hAnsi="Times New Roman" w:cs="Times New Roman"/>
          <w:sz w:val="28"/>
          <w:szCs w:val="28"/>
        </w:rPr>
        <w:t>вечори дозвілля</w:t>
      </w:r>
      <w:r w:rsidR="00D534E8">
        <w:rPr>
          <w:rFonts w:ascii="Times New Roman" w:hAnsi="Times New Roman" w:cs="Times New Roman"/>
          <w:sz w:val="28"/>
          <w:szCs w:val="28"/>
          <w:lang w:val="uk-UA"/>
        </w:rPr>
        <w:t xml:space="preserve"> (дискотеки)</w:t>
      </w:r>
      <w:r w:rsidRPr="00175850">
        <w:rPr>
          <w:rFonts w:ascii="Times New Roman" w:hAnsi="Times New Roman" w:cs="Times New Roman"/>
          <w:sz w:val="28"/>
          <w:szCs w:val="28"/>
        </w:rPr>
        <w:t xml:space="preserve"> по чіткому графі</w:t>
      </w:r>
      <w:r>
        <w:rPr>
          <w:rFonts w:ascii="Times New Roman" w:hAnsi="Times New Roman" w:cs="Times New Roman"/>
          <w:sz w:val="28"/>
          <w:szCs w:val="28"/>
        </w:rPr>
        <w:t>ку з  20.00 год. до 01.00 год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7585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A72A8" w:rsidRPr="00175850" w:rsidRDefault="00D51EB5" w:rsidP="0017585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проводити 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роботу стосовно </w:t>
      </w:r>
      <w:r w:rsidRPr="00175850">
        <w:rPr>
          <w:rFonts w:ascii="Times New Roman" w:hAnsi="Times New Roman" w:cs="Times New Roman"/>
          <w:sz w:val="28"/>
          <w:szCs w:val="28"/>
        </w:rPr>
        <w:t>залученн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850">
        <w:rPr>
          <w:rFonts w:ascii="Times New Roman" w:hAnsi="Times New Roman" w:cs="Times New Roman"/>
          <w:sz w:val="28"/>
          <w:szCs w:val="28"/>
        </w:rPr>
        <w:t xml:space="preserve">молоді до культурно-масової 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гурткової </w:t>
      </w:r>
      <w:r w:rsidRPr="00175850">
        <w:rPr>
          <w:rFonts w:ascii="Times New Roman" w:hAnsi="Times New Roman" w:cs="Times New Roman"/>
          <w:sz w:val="28"/>
          <w:szCs w:val="28"/>
        </w:rPr>
        <w:t>роботи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при будинку культури</w:t>
      </w:r>
      <w:r w:rsidRPr="00175850">
        <w:rPr>
          <w:rFonts w:ascii="Times New Roman" w:hAnsi="Times New Roman" w:cs="Times New Roman"/>
          <w:sz w:val="28"/>
          <w:szCs w:val="28"/>
        </w:rPr>
        <w:t>.</w:t>
      </w:r>
    </w:p>
    <w:p w:rsidR="009A72A8" w:rsidRPr="00175850" w:rsidRDefault="00D51EB5" w:rsidP="001758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>Про хід виконання даного рішення доповісти на засіданні викон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Pr="00175850">
        <w:rPr>
          <w:rFonts w:ascii="Times New Roman" w:hAnsi="Times New Roman" w:cs="Times New Roman"/>
          <w:sz w:val="28"/>
          <w:szCs w:val="28"/>
        </w:rPr>
        <w:t xml:space="preserve"> в </w:t>
      </w:r>
      <w:r w:rsidR="00D534E8">
        <w:rPr>
          <w:rFonts w:ascii="Times New Roman" w:hAnsi="Times New Roman" w:cs="Times New Roman"/>
          <w:sz w:val="28"/>
          <w:szCs w:val="28"/>
          <w:lang w:val="uk-UA"/>
        </w:rPr>
        <w:t>березні</w:t>
      </w:r>
      <w:r w:rsidRPr="00175850">
        <w:rPr>
          <w:rFonts w:ascii="Times New Roman" w:hAnsi="Times New Roman" w:cs="Times New Roman"/>
          <w:sz w:val="28"/>
          <w:szCs w:val="28"/>
        </w:rPr>
        <w:t xml:space="preserve"> 201</w:t>
      </w:r>
      <w:r w:rsidR="00D534E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7585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D51EB5" w:rsidRPr="0097065C" w:rsidRDefault="00D51EB5" w:rsidP="00970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="00175850">
        <w:rPr>
          <w:rFonts w:ascii="Times New Roman" w:hAnsi="Times New Roman" w:cs="Times New Roman"/>
          <w:sz w:val="28"/>
          <w:szCs w:val="28"/>
        </w:rPr>
        <w:t>секретаря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850">
        <w:rPr>
          <w:rFonts w:ascii="Times New Roman" w:hAnsi="Times New Roman" w:cs="Times New Roman"/>
          <w:sz w:val="28"/>
          <w:szCs w:val="28"/>
        </w:rPr>
        <w:t xml:space="preserve">виконкому, 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Казмірчук та </w:t>
      </w:r>
      <w:r w:rsidRPr="00175850">
        <w:rPr>
          <w:rFonts w:ascii="Times New Roman" w:hAnsi="Times New Roman" w:cs="Times New Roman"/>
          <w:sz w:val="28"/>
          <w:szCs w:val="28"/>
        </w:rPr>
        <w:t>директора будинку культури,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комітету, О.Нестерчук .</w:t>
      </w:r>
    </w:p>
    <w:p w:rsidR="0097065C" w:rsidRDefault="0097065C" w:rsidP="002008F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A321A" w:rsidRPr="00767FE9" w:rsidRDefault="00DA321A" w:rsidP="002008F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67FE9" w:rsidRDefault="00D51EB5" w:rsidP="002008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58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1758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D95F43" w:rsidRDefault="00D95F43" w:rsidP="002008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34E8" w:rsidRDefault="00D534E8" w:rsidP="002008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34E8" w:rsidRDefault="00D534E8" w:rsidP="002008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5F43" w:rsidRPr="00D95F43" w:rsidRDefault="00D95F43" w:rsidP="00D95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0D77C5" w:rsidRDefault="00D95F43" w:rsidP="000D77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здійснення делегованих повноважень у сфері культури</w:t>
      </w:r>
    </w:p>
    <w:p w:rsidR="000D77C5" w:rsidRDefault="000D77C5" w:rsidP="000D77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77C5" w:rsidRDefault="000D77C5" w:rsidP="000D77C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Культурно-до</w:t>
      </w:r>
      <w:r w:rsidRPr="000D7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звіллєву діяльність на території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ради</w:t>
      </w:r>
      <w:r w:rsidRPr="000D7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здійсню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є</w:t>
      </w:r>
      <w:r w:rsidRPr="000D7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Білокриницький будинок культури, який </w:t>
      </w:r>
      <w:r w:rsidRPr="000D7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безпосередньо підпорядкован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ий</w:t>
      </w:r>
      <w:r w:rsidRPr="000D7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сільській раді</w:t>
      </w:r>
      <w:r w:rsidRPr="000D7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як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Pr="000D7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контролю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є</w:t>
      </w:r>
      <w:r w:rsidRPr="000D7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координу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є його</w:t>
      </w:r>
      <w:r w:rsidRPr="000D7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діяльність.</w:t>
      </w:r>
    </w:p>
    <w:p w:rsidR="000D77C5" w:rsidRPr="000D77C5" w:rsidRDefault="000D77C5" w:rsidP="000D77C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Р</w:t>
      </w:r>
      <w:r w:rsidRPr="000D77C5">
        <w:rPr>
          <w:rFonts w:ascii="Times New Roman" w:hAnsi="Times New Roman" w:cs="Times New Roman"/>
          <w:color w:val="333333"/>
          <w:sz w:val="28"/>
          <w:szCs w:val="28"/>
        </w:rPr>
        <w:t>обота заклад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 </w:t>
      </w:r>
      <w:r w:rsidRPr="000D77C5">
        <w:rPr>
          <w:rFonts w:ascii="Times New Roman" w:hAnsi="Times New Roman" w:cs="Times New Roman"/>
          <w:color w:val="333333"/>
          <w:sz w:val="28"/>
          <w:szCs w:val="28"/>
        </w:rPr>
        <w:t xml:space="preserve">культури в основному будується на тісному контакті з загальноосвітніми школами, громадськими організаціями,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підприємствами.</w:t>
      </w:r>
    </w:p>
    <w:p w:rsidR="000D77C5" w:rsidRDefault="000D77C5" w:rsidP="000D77C5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33333"/>
          <w:sz w:val="28"/>
          <w:szCs w:val="28"/>
          <w:lang w:val="uk-UA"/>
        </w:rPr>
      </w:pPr>
      <w:r w:rsidRPr="000D77C5">
        <w:rPr>
          <w:color w:val="333333"/>
          <w:sz w:val="28"/>
          <w:szCs w:val="28"/>
        </w:rPr>
        <w:t>Значну підтримку отримують більшість працівників клубів від органів місцевого самоврядування при проведенні культурно - масових заходів.</w:t>
      </w:r>
    </w:p>
    <w:p w:rsidR="000D77C5" w:rsidRDefault="000D77C5" w:rsidP="000D77C5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33333"/>
          <w:sz w:val="28"/>
          <w:szCs w:val="28"/>
          <w:lang w:val="uk-UA"/>
        </w:rPr>
      </w:pPr>
      <w:r w:rsidRPr="000D77C5">
        <w:rPr>
          <w:color w:val="333333"/>
          <w:sz w:val="28"/>
          <w:szCs w:val="28"/>
        </w:rPr>
        <w:t>Протягом останніх років на належному рівні налагоджена творча робота</w:t>
      </w:r>
      <w:r>
        <w:rPr>
          <w:color w:val="333333"/>
          <w:sz w:val="28"/>
          <w:szCs w:val="28"/>
          <w:lang w:val="uk-UA"/>
        </w:rPr>
        <w:t>.</w:t>
      </w:r>
    </w:p>
    <w:p w:rsidR="000D77C5" w:rsidRDefault="000D77C5" w:rsidP="000D77C5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Протягом звітного періоду вихованці Білокриницького будинку культури брали участь у різноманітних заходах як на місцевому рівні та і за межами області.</w:t>
      </w:r>
    </w:p>
    <w:p w:rsidR="00286314" w:rsidRDefault="00286314" w:rsidP="000D77C5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Коротко про здійснення делегованих повноважень у сфері культури наведено в табличній формі.</w:t>
      </w:r>
    </w:p>
    <w:p w:rsidR="00286314" w:rsidRDefault="00286314" w:rsidP="000D77C5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33333"/>
          <w:sz w:val="28"/>
          <w:szCs w:val="28"/>
          <w:lang w:val="uk-UA"/>
        </w:rPr>
      </w:pPr>
    </w:p>
    <w:tbl>
      <w:tblPr>
        <w:tblStyle w:val="a8"/>
        <w:tblW w:w="9606" w:type="dxa"/>
        <w:tblLook w:val="04A0"/>
      </w:tblPr>
      <w:tblGrid>
        <w:gridCol w:w="784"/>
        <w:gridCol w:w="5098"/>
        <w:gridCol w:w="1667"/>
        <w:gridCol w:w="2057"/>
      </w:tblGrid>
      <w:tr w:rsidR="00286314" w:rsidTr="00286314">
        <w:tc>
          <w:tcPr>
            <w:tcW w:w="9606" w:type="dxa"/>
            <w:gridSpan w:val="4"/>
          </w:tcPr>
          <w:p w:rsidR="00286314" w:rsidRDefault="00286314" w:rsidP="00286314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lang w:val="uk-UA"/>
              </w:rPr>
            </w:pPr>
            <w:r w:rsidRPr="000D77C5">
              <w:rPr>
                <w:b/>
                <w:lang w:val="uk-UA"/>
              </w:rPr>
              <w:t>1. Соціально-культурна діяльність</w:t>
            </w:r>
          </w:p>
        </w:tc>
      </w:tr>
      <w:tr w:rsidR="00286314" w:rsidTr="00286314">
        <w:tc>
          <w:tcPr>
            <w:tcW w:w="9606" w:type="dxa"/>
            <w:gridSpan w:val="4"/>
          </w:tcPr>
          <w:p w:rsidR="00286314" w:rsidRDefault="00286314" w:rsidP="00286314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lang w:val="uk-UA"/>
              </w:rPr>
            </w:pPr>
            <w:r w:rsidRPr="000D77C5">
              <w:rPr>
                <w:b/>
                <w:lang w:val="uk-UA"/>
              </w:rPr>
              <w:t>1.1.Відзначення державних світ, пам”ятних дат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«Жіночі примхи » до дня 8-Березня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Вечір-зустріч «В задумі стоять обеліски»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до дня незалежності Україна – єдина країна.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9606" w:type="dxa"/>
            <w:gridSpan w:val="4"/>
            <w:vAlign w:val="center"/>
          </w:tcPr>
          <w:p w:rsidR="00286314" w:rsidRDefault="00286314" w:rsidP="00DA321A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lang w:val="uk-UA"/>
              </w:rPr>
            </w:pPr>
            <w:r w:rsidRPr="000D77C5">
              <w:rPr>
                <w:b/>
                <w:lang w:val="uk-UA"/>
              </w:rPr>
              <w:t>1.2. Розвиток традиційної народної культури, свят та обрядів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«Різдвяний передзвін»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Купала „Віночки звивайте на Купала поспішайте”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Антопіль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Миколая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Новорічна казка для малят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9606" w:type="dxa"/>
            <w:gridSpan w:val="4"/>
            <w:vAlign w:val="center"/>
          </w:tcPr>
          <w:p w:rsidR="00286314" w:rsidRDefault="00286314" w:rsidP="00DA321A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lang w:val="uk-UA"/>
              </w:rPr>
            </w:pPr>
            <w:r w:rsidRPr="000D77C5">
              <w:rPr>
                <w:b/>
                <w:lang w:val="uk-UA"/>
              </w:rPr>
              <w:t>1.4. Робота з дітьми та підлітками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на асфальті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перед будинком культури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„Різдво в українській сім»ї: особливості святкування»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«Інфекції, що передаються статевим шляхом»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 пам’яттю у серці: я стільки горя бачив на війні»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«Кожній дитині потрібна родина»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«Геть паління - ми здорове покоління»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286314" w:rsidRPr="000D77C5" w:rsidRDefault="00286314" w:rsidP="00DA321A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6314" w:rsidRPr="000D77C5" w:rsidRDefault="00286314" w:rsidP="00DA321A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286314" w:rsidRPr="000D77C5" w:rsidRDefault="00286314" w:rsidP="00DA321A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6314" w:rsidRPr="000D77C5" w:rsidRDefault="00286314" w:rsidP="00DA321A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286314" w:rsidRPr="000D77C5" w:rsidRDefault="00286314" w:rsidP="00DA321A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6314" w:rsidRPr="000D77C5" w:rsidRDefault="00286314" w:rsidP="00DA321A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286314" w:rsidRPr="000D77C5" w:rsidRDefault="00286314" w:rsidP="00DA321A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286314" w:rsidRPr="000D77C5" w:rsidRDefault="00286314" w:rsidP="00DA321A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9606" w:type="dxa"/>
            <w:gridSpan w:val="4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Розвиток народної творчості</w:t>
            </w:r>
          </w:p>
        </w:tc>
      </w:tr>
      <w:tr w:rsidR="00286314" w:rsidTr="00DA321A">
        <w:tc>
          <w:tcPr>
            <w:tcW w:w="9606" w:type="dxa"/>
            <w:gridSpan w:val="4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 Робота аматорських колективів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аматорських колективів: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вокального ансамблю „Криниченька”,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група зразкового ансамблю сучасного танцю „Зіронька”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підготовча студія.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 фізкультурно-оздоровчих гуртків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 гуртки художнього читання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гурток декоративно-ужиткового мистецтва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Будинок культури</w:t>
            </w:r>
          </w:p>
        </w:tc>
      </w:tr>
      <w:tr w:rsidR="00286314" w:rsidTr="00DA321A">
        <w:tc>
          <w:tcPr>
            <w:tcW w:w="9606" w:type="dxa"/>
            <w:gridSpan w:val="4"/>
            <w:vAlign w:val="center"/>
          </w:tcPr>
          <w:p w:rsidR="00286314" w:rsidRDefault="00286314" w:rsidP="00DA321A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lang w:val="uk-UA"/>
              </w:rPr>
            </w:pPr>
            <w:r w:rsidRPr="000D77C5">
              <w:rPr>
                <w:b/>
                <w:lang w:val="uk-UA"/>
              </w:rPr>
              <w:lastRenderedPageBreak/>
              <w:t>2.2. Виступи перед громадою села та обмінні концерти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старшої групи (дует) на святі присвяченому Дню пам’яті та примирення і перемоги над нацизмом.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травня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старшої групи ансамблю до Міжнародного дня медичного працівника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травня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лікарня. актова зала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ансамблю у святі останнього дзвоника школи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травня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Подвір’я школи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випускного балу «Шкільний зорепад»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травня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10-річчя зразкового ансамблю сучасного танцю „Зіронька”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червня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концерт приватного підприємця Макова В.Г.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липня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села виступ ансамблю („Колискова”, „Перлина”, „Кухарки”.)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серпня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Оржів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до 26 річниці Незалежності України.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серпня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РБК с. Зоря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до дня незалежності «Україна – єдина країна».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серпня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90р. з дня заснування Нової Українки виступ ансамблю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вересня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Українка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майстер класи по техніці сучасного танцю Жалюк В., Москаль Ю.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вересня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західної України „Inf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жовтня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керівника ансамблю в трьох майстер класах.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жовтень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</w:t>
            </w:r>
          </w:p>
        </w:tc>
      </w:tr>
      <w:tr w:rsidR="00286314" w:rsidTr="00DA321A">
        <w:trPr>
          <w:trHeight w:val="637"/>
        </w:trPr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ансамблю та вокального колективу „Криниченька” у 50 річчі Телевежі.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листопада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 міський будинок культури.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на Всеукраїнських змаганнях сучасного танцю „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листопада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відновленого Пам’ятника загиблих воїнів у роки Другої світової війни.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23листопада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ансамблю в танцювальному конкурсі „Зоряний шлях”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грудня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Дубно</w:t>
            </w:r>
          </w:p>
        </w:tc>
      </w:tr>
      <w:tr w:rsidR="00286314" w:rsidTr="00DA321A">
        <w:tc>
          <w:tcPr>
            <w:tcW w:w="9606" w:type="dxa"/>
            <w:gridSpan w:val="4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2.3. Виставки майстрів образотворчого і декоративно-ужиткового мистецтва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майстрів декоративно-ужиткового мистецтва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будинку культури</w:t>
            </w:r>
          </w:p>
        </w:tc>
      </w:tr>
      <w:tr w:rsidR="00286314" w:rsidTr="00DA321A">
        <w:tc>
          <w:tcPr>
            <w:tcW w:w="784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098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декоративно-ужиткового мистецтва</w:t>
            </w:r>
          </w:p>
        </w:tc>
        <w:tc>
          <w:tcPr>
            <w:tcW w:w="166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57" w:type="dxa"/>
            <w:vAlign w:val="center"/>
          </w:tcPr>
          <w:p w:rsidR="00286314" w:rsidRPr="000D77C5" w:rsidRDefault="00286314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2-ий поверх будинку культури</w:t>
            </w:r>
          </w:p>
        </w:tc>
      </w:tr>
      <w:tr w:rsidR="00DA321A" w:rsidTr="00DA321A">
        <w:tc>
          <w:tcPr>
            <w:tcW w:w="9606" w:type="dxa"/>
            <w:gridSpan w:val="4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Організація дозвілля та розваг</w:t>
            </w:r>
          </w:p>
        </w:tc>
      </w:tr>
      <w:tr w:rsidR="00DA321A" w:rsidTr="00DA321A">
        <w:tc>
          <w:tcPr>
            <w:tcW w:w="9606" w:type="dxa"/>
            <w:gridSpan w:val="4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 Фізкультурно-оздоровчі заходи</w:t>
            </w:r>
          </w:p>
        </w:tc>
      </w:tr>
      <w:tr w:rsidR="00DA321A" w:rsidTr="00DA321A">
        <w:tc>
          <w:tcPr>
            <w:tcW w:w="784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098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Турніри з тенісу, шахмат</w:t>
            </w:r>
          </w:p>
        </w:tc>
        <w:tc>
          <w:tcPr>
            <w:tcW w:w="166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05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DA321A" w:rsidTr="00DA321A">
        <w:tc>
          <w:tcPr>
            <w:tcW w:w="9606" w:type="dxa"/>
            <w:gridSpan w:val="4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3.2. Розважально-конкурсні заходи</w:t>
            </w:r>
          </w:p>
        </w:tc>
      </w:tr>
      <w:tr w:rsidR="00DA321A" w:rsidTr="00DA321A">
        <w:tc>
          <w:tcPr>
            <w:tcW w:w="784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098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</w:t>
            </w:r>
            <w:r w:rsidRPr="000D7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«Нехай світом править лиш любов»</w:t>
            </w:r>
          </w:p>
        </w:tc>
        <w:tc>
          <w:tcPr>
            <w:tcW w:w="166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5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DA321A" w:rsidTr="00DA321A">
        <w:tc>
          <w:tcPr>
            <w:tcW w:w="784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098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масляної „Масляну гуляймо – весну зустрічаймо”</w:t>
            </w:r>
          </w:p>
        </w:tc>
        <w:tc>
          <w:tcPr>
            <w:tcW w:w="166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лютого</w:t>
            </w:r>
          </w:p>
        </w:tc>
        <w:tc>
          <w:tcPr>
            <w:tcW w:w="205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DA321A" w:rsidTr="00DA321A">
        <w:tc>
          <w:tcPr>
            <w:tcW w:w="9606" w:type="dxa"/>
            <w:gridSpan w:val="4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3.3. Дозвіллєво-рекреаційні заходи</w:t>
            </w:r>
          </w:p>
        </w:tc>
      </w:tr>
      <w:tr w:rsidR="00DA321A" w:rsidTr="00DA321A">
        <w:tc>
          <w:tcPr>
            <w:tcW w:w="784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098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з учасниками колективів в обласний краєзнавчий музей та на свято „Музейні гостини”</w:t>
            </w:r>
          </w:p>
        </w:tc>
        <w:tc>
          <w:tcPr>
            <w:tcW w:w="166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05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</w:t>
            </w:r>
          </w:p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краєзнавчий музей</w:t>
            </w:r>
          </w:p>
        </w:tc>
      </w:tr>
      <w:tr w:rsidR="00DA321A" w:rsidTr="00DA321A">
        <w:tc>
          <w:tcPr>
            <w:tcW w:w="784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098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Відвідини-екскурсія учасників дитячих колективів обласного зоопарку</w:t>
            </w:r>
          </w:p>
        </w:tc>
        <w:tc>
          <w:tcPr>
            <w:tcW w:w="166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05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зоопарк</w:t>
            </w:r>
          </w:p>
        </w:tc>
      </w:tr>
      <w:tr w:rsidR="00DA321A" w:rsidTr="00DA321A">
        <w:tc>
          <w:tcPr>
            <w:tcW w:w="784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098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місцевого джерела з учасниками танцювальних колективів</w:t>
            </w:r>
          </w:p>
        </w:tc>
        <w:tc>
          <w:tcPr>
            <w:tcW w:w="166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057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 Криниця</w:t>
            </w:r>
          </w:p>
        </w:tc>
      </w:tr>
      <w:tr w:rsidR="00DA321A" w:rsidTr="00DA321A">
        <w:tc>
          <w:tcPr>
            <w:tcW w:w="9606" w:type="dxa"/>
            <w:gridSpan w:val="4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Організаційна фінансово-господарська діяльність, розвиток матеріально-технічної бази</w:t>
            </w:r>
          </w:p>
        </w:tc>
      </w:tr>
      <w:tr w:rsidR="00DA321A" w:rsidTr="00DA321A">
        <w:tc>
          <w:tcPr>
            <w:tcW w:w="784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098" w:type="dxa"/>
            <w:vAlign w:val="center"/>
          </w:tcPr>
          <w:p w:rsidR="00DA321A" w:rsidRPr="000D77C5" w:rsidRDefault="00DA321A" w:rsidP="00DA32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Аванс на капітальний ремонт „Альтера” – 1.170.000грн.</w:t>
            </w:r>
          </w:p>
          <w:p w:rsidR="00DA321A" w:rsidRPr="000D77C5" w:rsidRDefault="00DA321A" w:rsidP="00DA32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будівельно-монтажні роботи з капітального ремонту – 299.816.40грн.</w:t>
            </w:r>
          </w:p>
          <w:p w:rsidR="00DA321A" w:rsidRPr="000D77C5" w:rsidRDefault="00DA321A" w:rsidP="00DA32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м’яких крісел „Колізей” 120місць в глядацьку залу – 165.643.20грн.</w:t>
            </w:r>
          </w:p>
          <w:p w:rsidR="00DA321A" w:rsidRPr="000D77C5" w:rsidRDefault="00DA321A" w:rsidP="00DA32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 твердопаливний KRONAS PROM 97 kw 2шт. – 163.000грн.</w:t>
            </w:r>
          </w:p>
        </w:tc>
        <w:tc>
          <w:tcPr>
            <w:tcW w:w="3724" w:type="dxa"/>
            <w:gridSpan w:val="2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DA321A" w:rsidTr="00DA321A">
        <w:tc>
          <w:tcPr>
            <w:tcW w:w="9606" w:type="dxa"/>
            <w:gridSpan w:val="4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Платна діяльність</w:t>
            </w:r>
          </w:p>
        </w:tc>
      </w:tr>
      <w:tr w:rsidR="00DA321A" w:rsidTr="00DA321A">
        <w:tc>
          <w:tcPr>
            <w:tcW w:w="784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098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Проводились  вечори відпочинку</w:t>
            </w:r>
          </w:p>
        </w:tc>
        <w:tc>
          <w:tcPr>
            <w:tcW w:w="3724" w:type="dxa"/>
            <w:gridSpan w:val="2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Вихідні, святкові дні</w:t>
            </w:r>
          </w:p>
        </w:tc>
      </w:tr>
      <w:tr w:rsidR="00DA321A" w:rsidTr="00DA321A">
        <w:tc>
          <w:tcPr>
            <w:tcW w:w="784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098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Надавались в тимчасове користування (оренду) окремі приміщення</w:t>
            </w:r>
          </w:p>
        </w:tc>
        <w:tc>
          <w:tcPr>
            <w:tcW w:w="3724" w:type="dxa"/>
            <w:gridSpan w:val="2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 та можливості</w:t>
            </w:r>
          </w:p>
        </w:tc>
      </w:tr>
      <w:tr w:rsidR="00DA321A" w:rsidTr="00DA321A">
        <w:tc>
          <w:tcPr>
            <w:tcW w:w="784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098" w:type="dxa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різноманітних послуг на 1800грн. з них від оренди приміщення 2.348грн.</w:t>
            </w:r>
          </w:p>
        </w:tc>
        <w:tc>
          <w:tcPr>
            <w:tcW w:w="3724" w:type="dxa"/>
            <w:gridSpan w:val="2"/>
            <w:vAlign w:val="center"/>
          </w:tcPr>
          <w:p w:rsidR="00DA321A" w:rsidRPr="000D77C5" w:rsidRDefault="00DA321A" w:rsidP="00DA3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</w:tbl>
    <w:p w:rsidR="00286314" w:rsidRPr="000D77C5" w:rsidRDefault="00286314" w:rsidP="000D77C5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D95F43" w:rsidRPr="00DA321A" w:rsidRDefault="00D95F43" w:rsidP="00DA32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5F43" w:rsidRPr="008D157B" w:rsidRDefault="00D95F43" w:rsidP="00D95F43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О. Нестерчук</w:t>
      </w:r>
    </w:p>
    <w:p w:rsidR="00D95F43" w:rsidRPr="00D95F43" w:rsidRDefault="00D95F43" w:rsidP="00D95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D95F43" w:rsidRPr="00D95F43" w:rsidSect="0097065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FC6"/>
    <w:multiLevelType w:val="hybridMultilevel"/>
    <w:tmpl w:val="821AC296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74982E7B"/>
    <w:multiLevelType w:val="multilevel"/>
    <w:tmpl w:val="D632F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79E06669"/>
    <w:multiLevelType w:val="hybridMultilevel"/>
    <w:tmpl w:val="0942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D51EB5"/>
    <w:rsid w:val="000D77C5"/>
    <w:rsid w:val="00175850"/>
    <w:rsid w:val="002008FA"/>
    <w:rsid w:val="00286314"/>
    <w:rsid w:val="00433B18"/>
    <w:rsid w:val="00450477"/>
    <w:rsid w:val="00497812"/>
    <w:rsid w:val="00524473"/>
    <w:rsid w:val="00662413"/>
    <w:rsid w:val="00767FE9"/>
    <w:rsid w:val="0097065C"/>
    <w:rsid w:val="009A72A8"/>
    <w:rsid w:val="00A31621"/>
    <w:rsid w:val="00B81E92"/>
    <w:rsid w:val="00B962CD"/>
    <w:rsid w:val="00BB6DBD"/>
    <w:rsid w:val="00BF4389"/>
    <w:rsid w:val="00C43630"/>
    <w:rsid w:val="00D33536"/>
    <w:rsid w:val="00D51EB5"/>
    <w:rsid w:val="00D534E8"/>
    <w:rsid w:val="00D95F43"/>
    <w:rsid w:val="00DA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A8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97065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65C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D9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F43"/>
  </w:style>
  <w:style w:type="paragraph" w:customStyle="1" w:styleId="rtejustify">
    <w:name w:val="rtejustify"/>
    <w:basedOn w:val="a"/>
    <w:rsid w:val="000D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8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2017-02-01T13:21:00Z</cp:lastPrinted>
  <dcterms:created xsi:type="dcterms:W3CDTF">2016-02-11T12:21:00Z</dcterms:created>
  <dcterms:modified xsi:type="dcterms:W3CDTF">2018-02-19T12:46:00Z</dcterms:modified>
</cp:coreProperties>
</file>