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D82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    січня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8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82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2DB8" w:rsidRPr="00D32DB8" w:rsidRDefault="00C27C4A" w:rsidP="00D32DB8">
      <w:pPr>
        <w:pStyle w:val="a8"/>
        <w:ind w:right="5103"/>
        <w:jc w:val="both"/>
        <w:rPr>
          <w:rStyle w:val="a9"/>
          <w:b/>
          <w:i/>
          <w:sz w:val="28"/>
          <w:lang w:val="uk-UA"/>
        </w:rPr>
      </w:pPr>
      <w:r w:rsidRPr="00D32DB8">
        <w:rPr>
          <w:i/>
          <w:sz w:val="28"/>
        </w:rPr>
        <w:t xml:space="preserve">Про </w:t>
      </w:r>
      <w:r w:rsidR="00D32DB8" w:rsidRPr="00D32DB8">
        <w:rPr>
          <w:i/>
          <w:sz w:val="28"/>
          <w:lang w:val="uk-UA"/>
        </w:rPr>
        <w:t xml:space="preserve">початок проведення </w:t>
      </w:r>
      <w:proofErr w:type="spellStart"/>
      <w:r w:rsidR="00D32DB8" w:rsidRPr="00D32DB8">
        <w:rPr>
          <w:rStyle w:val="a9"/>
          <w:b/>
          <w:i/>
          <w:sz w:val="28"/>
        </w:rPr>
        <w:t>перевірки</w:t>
      </w:r>
      <w:proofErr w:type="spellEnd"/>
      <w:r w:rsidR="00D32DB8" w:rsidRPr="00D32DB8">
        <w:rPr>
          <w:rStyle w:val="a9"/>
          <w:b/>
          <w:i/>
          <w:sz w:val="28"/>
        </w:rPr>
        <w:t xml:space="preserve">, </w:t>
      </w:r>
      <w:proofErr w:type="spellStart"/>
      <w:r w:rsidR="00D32DB8" w:rsidRPr="00D32DB8">
        <w:rPr>
          <w:rStyle w:val="a9"/>
          <w:b/>
          <w:i/>
          <w:sz w:val="28"/>
        </w:rPr>
        <w:t>передбаченої</w:t>
      </w:r>
      <w:proofErr w:type="spellEnd"/>
      <w:r w:rsidR="00D32DB8">
        <w:rPr>
          <w:rStyle w:val="a9"/>
          <w:b/>
          <w:i/>
          <w:sz w:val="28"/>
          <w:lang w:val="uk-UA"/>
        </w:rPr>
        <w:t xml:space="preserve"> </w:t>
      </w:r>
      <w:r w:rsidR="00D32DB8" w:rsidRPr="00D32DB8">
        <w:rPr>
          <w:rStyle w:val="a9"/>
          <w:b/>
          <w:i/>
          <w:sz w:val="28"/>
        </w:rPr>
        <w:t xml:space="preserve">Законом </w:t>
      </w:r>
      <w:proofErr w:type="spellStart"/>
      <w:r w:rsidR="00D32DB8" w:rsidRPr="00D32DB8">
        <w:rPr>
          <w:rStyle w:val="a9"/>
          <w:b/>
          <w:i/>
          <w:sz w:val="28"/>
        </w:rPr>
        <w:t>України</w:t>
      </w:r>
      <w:proofErr w:type="spellEnd"/>
      <w:r w:rsidR="00D32DB8" w:rsidRPr="00D32DB8">
        <w:rPr>
          <w:rStyle w:val="a9"/>
          <w:b/>
          <w:i/>
          <w:sz w:val="28"/>
        </w:rPr>
        <w:t xml:space="preserve"> «Про </w:t>
      </w:r>
      <w:r w:rsidR="00D32DB8" w:rsidRPr="00D32DB8">
        <w:rPr>
          <w:rStyle w:val="a9"/>
          <w:b/>
          <w:i/>
          <w:sz w:val="28"/>
          <w:lang w:val="uk-UA"/>
        </w:rPr>
        <w:t>запобігання корупції</w:t>
      </w:r>
      <w:r w:rsidR="00D32DB8" w:rsidRPr="00D32DB8">
        <w:rPr>
          <w:rStyle w:val="a9"/>
          <w:b/>
          <w:i/>
          <w:sz w:val="28"/>
        </w:rPr>
        <w:t>»</w:t>
      </w:r>
      <w:r w:rsidR="00D32DB8">
        <w:rPr>
          <w:rStyle w:val="a9"/>
          <w:b/>
          <w:i/>
          <w:sz w:val="28"/>
          <w:lang w:val="uk-UA"/>
        </w:rPr>
        <w:t xml:space="preserve"> та перевірки відповідно </w:t>
      </w:r>
      <w:proofErr w:type="gramStart"/>
      <w:r w:rsidR="00D32DB8">
        <w:rPr>
          <w:rStyle w:val="a9"/>
          <w:b/>
          <w:i/>
          <w:sz w:val="28"/>
          <w:lang w:val="uk-UA"/>
        </w:rPr>
        <w:t>до</w:t>
      </w:r>
      <w:proofErr w:type="gramEnd"/>
      <w:r w:rsidR="00D32DB8">
        <w:rPr>
          <w:rStyle w:val="a9"/>
          <w:b/>
          <w:i/>
          <w:sz w:val="28"/>
          <w:lang w:val="uk-UA"/>
        </w:rPr>
        <w:t xml:space="preserve"> Закону України «Про очищення влади»</w:t>
      </w:r>
    </w:p>
    <w:p w:rsidR="00C27C4A" w:rsidRPr="00D32DB8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211C0" w:rsidRDefault="00EF469E" w:rsidP="003211C0">
      <w:pPr>
        <w:pStyle w:val="a8"/>
        <w:ind w:firstLine="709"/>
        <w:jc w:val="both"/>
        <w:rPr>
          <w:rStyle w:val="a9"/>
          <w:sz w:val="28"/>
          <w:lang w:val="uk-UA"/>
        </w:rPr>
      </w:pPr>
      <w:r>
        <w:rPr>
          <w:b w:val="0"/>
          <w:sz w:val="28"/>
          <w:lang w:val="uk-UA"/>
        </w:rPr>
        <w:t>Відповідно до</w:t>
      </w:r>
      <w:r w:rsidRPr="00D32DB8">
        <w:rPr>
          <w:b w:val="0"/>
          <w:sz w:val="28"/>
          <w:lang w:val="uk-UA"/>
        </w:rPr>
        <w:t xml:space="preserve"> ч. 1,3 </w:t>
      </w:r>
      <w:proofErr w:type="spellStart"/>
      <w:r w:rsidRPr="00D32DB8">
        <w:rPr>
          <w:b w:val="0"/>
          <w:sz w:val="28"/>
          <w:lang w:val="uk-UA"/>
        </w:rPr>
        <w:t>ст.ст</w:t>
      </w:r>
      <w:proofErr w:type="spellEnd"/>
      <w:r w:rsidRPr="00D32DB8">
        <w:rPr>
          <w:b w:val="0"/>
          <w:sz w:val="28"/>
          <w:lang w:val="uk-UA"/>
        </w:rPr>
        <w:t>. 57,</w:t>
      </w:r>
      <w:r>
        <w:rPr>
          <w:b w:val="0"/>
          <w:sz w:val="28"/>
          <w:lang w:val="uk-UA"/>
        </w:rPr>
        <w:t xml:space="preserve"> </w:t>
      </w:r>
      <w:r w:rsidRPr="00D32DB8">
        <w:rPr>
          <w:b w:val="0"/>
          <w:sz w:val="28"/>
          <w:lang w:val="uk-UA"/>
        </w:rPr>
        <w:t xml:space="preserve">58 Закону України </w:t>
      </w:r>
      <w:r w:rsidRPr="00D32DB8">
        <w:rPr>
          <w:sz w:val="28"/>
          <w:lang w:val="uk-UA"/>
        </w:rPr>
        <w:t>«</w:t>
      </w:r>
      <w:r w:rsidRPr="00D32DB8">
        <w:rPr>
          <w:rStyle w:val="a9"/>
          <w:sz w:val="28"/>
          <w:lang w:val="uk-UA"/>
        </w:rPr>
        <w:t xml:space="preserve">Про запобігання корупції», </w:t>
      </w:r>
      <w:r w:rsidRPr="00D32DB8">
        <w:rPr>
          <w:b w:val="0"/>
          <w:sz w:val="28"/>
          <w:lang w:val="uk-UA"/>
        </w:rPr>
        <w:t>Постанови</w:t>
      </w:r>
      <w:r>
        <w:rPr>
          <w:b w:val="0"/>
          <w:sz w:val="28"/>
          <w:lang w:val="uk-UA"/>
        </w:rPr>
        <w:t xml:space="preserve"> Кабінету Міністрів України </w:t>
      </w:r>
      <w:r w:rsidRPr="00D32DB8">
        <w:rPr>
          <w:b w:val="0"/>
          <w:sz w:val="28"/>
          <w:lang w:val="uk-UA"/>
        </w:rPr>
        <w:t xml:space="preserve">№ 171 </w:t>
      </w:r>
      <w:r>
        <w:rPr>
          <w:b w:val="0"/>
          <w:sz w:val="28"/>
          <w:lang w:val="uk-UA"/>
        </w:rPr>
        <w:t>від 25.03.2015 року</w:t>
      </w:r>
      <w:r w:rsidRPr="00D32DB8">
        <w:rPr>
          <w:b w:val="0"/>
          <w:sz w:val="28"/>
          <w:lang w:val="uk-UA"/>
        </w:rPr>
        <w:t xml:space="preserve"> «Про затвердження порядку проведення спеціальної перевірки стосовно осіб, які претендують на зайняття посад, які передбачують зайняття відповідального або особливо відповідального становища, та посад з підвищеним корупційним ризиком, і  внесення змін до деяких постанов КМУ» </w:t>
      </w:r>
      <w:r w:rsidR="003211C0">
        <w:rPr>
          <w:b w:val="0"/>
          <w:sz w:val="28"/>
          <w:lang w:val="uk-UA"/>
        </w:rPr>
        <w:t xml:space="preserve">та </w:t>
      </w:r>
      <w:r w:rsidRPr="00EF469E">
        <w:rPr>
          <w:b w:val="0"/>
          <w:color w:val="000000"/>
          <w:sz w:val="28"/>
          <w:shd w:val="clear" w:color="auto" w:fill="FFFFFF"/>
          <w:lang w:val="uk-UA"/>
        </w:rPr>
        <w:t>Закону України «Про очищення влади»</w:t>
      </w:r>
      <w:r>
        <w:rPr>
          <w:b w:val="0"/>
          <w:sz w:val="28"/>
          <w:lang w:val="uk-UA"/>
        </w:rPr>
        <w:t xml:space="preserve"> </w:t>
      </w:r>
      <w:r w:rsidRPr="00EF469E">
        <w:rPr>
          <w:b w:val="0"/>
          <w:color w:val="000000"/>
          <w:sz w:val="28"/>
          <w:shd w:val="clear" w:color="auto" w:fill="FFFFFF"/>
          <w:lang w:val="uk-UA"/>
        </w:rPr>
        <w:t xml:space="preserve">п.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</w:t>
      </w:r>
      <w:r w:rsidR="003211C0">
        <w:rPr>
          <w:b w:val="0"/>
          <w:color w:val="000000"/>
          <w:sz w:val="28"/>
          <w:shd w:val="clear" w:color="auto" w:fill="FFFFFF"/>
          <w:lang w:val="uk-UA"/>
        </w:rPr>
        <w:t>П</w:t>
      </w:r>
      <w:r w:rsidRPr="00EF469E">
        <w:rPr>
          <w:b w:val="0"/>
          <w:color w:val="000000"/>
          <w:sz w:val="28"/>
          <w:shd w:val="clear" w:color="auto" w:fill="FFFFFF"/>
          <w:lang w:val="uk-UA"/>
        </w:rPr>
        <w:t xml:space="preserve">остановою </w:t>
      </w:r>
      <w:r w:rsidRPr="003211C0">
        <w:rPr>
          <w:b w:val="0"/>
          <w:color w:val="000000"/>
          <w:sz w:val="28"/>
          <w:shd w:val="clear" w:color="auto" w:fill="FFFFFF"/>
          <w:lang w:val="uk-UA"/>
        </w:rPr>
        <w:t>Кабінету Міністрів України від 16 жовтня 2014 року № 563 «Деякі питання реалізації Закону України «Про очищення влади»</w:t>
      </w:r>
      <w:r w:rsidR="003211C0">
        <w:rPr>
          <w:rStyle w:val="a9"/>
          <w:bCs/>
          <w:sz w:val="28"/>
          <w:lang w:val="uk-UA"/>
        </w:rPr>
        <w:t xml:space="preserve">, </w:t>
      </w:r>
      <w:r w:rsidR="00D32DB8" w:rsidRPr="00D32DB8">
        <w:rPr>
          <w:rStyle w:val="a9"/>
          <w:sz w:val="28"/>
          <w:lang w:val="uk-UA"/>
        </w:rPr>
        <w:t>керуючись ст. 4</w:t>
      </w:r>
      <w:r w:rsidR="003211C0">
        <w:rPr>
          <w:rStyle w:val="a9"/>
          <w:sz w:val="28"/>
          <w:lang w:val="uk-UA"/>
        </w:rPr>
        <w:t>2</w:t>
      </w:r>
      <w:r w:rsidR="00D32DB8" w:rsidRPr="00D32DB8">
        <w:rPr>
          <w:rStyle w:val="a9"/>
          <w:sz w:val="28"/>
          <w:lang w:val="uk-UA"/>
        </w:rPr>
        <w:t xml:space="preserve"> Закону України «Про місцеве самоврядування в Україні»</w:t>
      </w:r>
      <w:r w:rsidR="003211C0">
        <w:rPr>
          <w:rStyle w:val="a9"/>
          <w:sz w:val="28"/>
          <w:lang w:val="uk-UA"/>
        </w:rPr>
        <w:t>:</w:t>
      </w:r>
    </w:p>
    <w:p w:rsidR="002368D4" w:rsidRPr="002368D4" w:rsidRDefault="00FE7567" w:rsidP="00FE7567">
      <w:pPr>
        <w:pStyle w:val="a8"/>
        <w:numPr>
          <w:ilvl w:val="0"/>
          <w:numId w:val="16"/>
        </w:numPr>
        <w:jc w:val="both"/>
        <w:rPr>
          <w:b w:val="0"/>
          <w:bCs w:val="0"/>
          <w:sz w:val="28"/>
          <w:lang w:val="uk-UA"/>
        </w:rPr>
      </w:pPr>
      <w:r w:rsidRPr="00FE7567">
        <w:rPr>
          <w:b w:val="0"/>
          <w:sz w:val="28"/>
          <w:lang w:val="uk-UA"/>
        </w:rPr>
        <w:t>Р</w:t>
      </w:r>
      <w:r w:rsidR="003211C0" w:rsidRPr="00FE7567">
        <w:rPr>
          <w:b w:val="0"/>
          <w:sz w:val="28"/>
          <w:lang w:val="uk-UA"/>
        </w:rPr>
        <w:t xml:space="preserve">озпочати </w:t>
      </w:r>
      <w:r w:rsidRPr="00FE7567">
        <w:rPr>
          <w:b w:val="0"/>
          <w:sz w:val="28"/>
          <w:lang w:val="uk-UA"/>
        </w:rPr>
        <w:t>проведення</w:t>
      </w:r>
      <w:r>
        <w:rPr>
          <w:sz w:val="28"/>
          <w:lang w:val="uk-UA"/>
        </w:rPr>
        <w:t xml:space="preserve"> </w:t>
      </w:r>
      <w:r w:rsidRPr="00FE7567">
        <w:rPr>
          <w:rStyle w:val="a9"/>
          <w:sz w:val="28"/>
          <w:lang w:val="uk-UA"/>
        </w:rPr>
        <w:t>перевірки, передбаченої Законом України «Про запобігання корупції» та перевірки відповідно до Закону України «Про очищення влади»</w:t>
      </w:r>
      <w:r w:rsidR="003211C0" w:rsidRPr="003211C0">
        <w:rPr>
          <w:b w:val="0"/>
          <w:sz w:val="28"/>
          <w:lang w:val="uk-UA"/>
        </w:rPr>
        <w:t xml:space="preserve"> </w:t>
      </w:r>
      <w:r w:rsidR="003211C0">
        <w:rPr>
          <w:b w:val="0"/>
          <w:sz w:val="28"/>
          <w:lang w:val="uk-UA"/>
        </w:rPr>
        <w:t>стосовно</w:t>
      </w:r>
      <w:r w:rsidR="003211C0" w:rsidRPr="003211C0">
        <w:rPr>
          <w:b w:val="0"/>
          <w:sz w:val="28"/>
          <w:lang w:val="uk-UA"/>
        </w:rPr>
        <w:t xml:space="preserve"> заступника сільського голови</w:t>
      </w:r>
      <w:r w:rsidR="003211C0">
        <w:rPr>
          <w:b w:val="0"/>
          <w:sz w:val="28"/>
          <w:lang w:val="uk-UA"/>
        </w:rPr>
        <w:t xml:space="preserve"> з питань діяльності виконавчих органів</w:t>
      </w:r>
      <w:r w:rsidR="003211C0" w:rsidRPr="003211C0">
        <w:rPr>
          <w:b w:val="0"/>
          <w:sz w:val="28"/>
          <w:lang w:val="uk-UA"/>
        </w:rPr>
        <w:t xml:space="preserve">, </w:t>
      </w:r>
      <w:r w:rsidR="003211C0">
        <w:rPr>
          <w:b w:val="0"/>
          <w:sz w:val="28"/>
          <w:lang w:val="uk-UA"/>
        </w:rPr>
        <w:t>Казмірчук Олени Юріївни</w:t>
      </w:r>
      <w:r w:rsidR="003211C0" w:rsidRPr="003211C0">
        <w:rPr>
          <w:b w:val="0"/>
          <w:sz w:val="28"/>
          <w:lang w:val="uk-UA"/>
        </w:rPr>
        <w:t xml:space="preserve">, з </w:t>
      </w:r>
      <w:r w:rsidR="003211C0">
        <w:rPr>
          <w:b w:val="0"/>
          <w:sz w:val="28"/>
          <w:lang w:val="uk-UA"/>
        </w:rPr>
        <w:t>1</w:t>
      </w:r>
      <w:r w:rsidR="00D82690">
        <w:rPr>
          <w:b w:val="0"/>
          <w:sz w:val="28"/>
          <w:lang w:val="uk-UA"/>
        </w:rPr>
        <w:t>8</w:t>
      </w:r>
      <w:r w:rsidR="003211C0" w:rsidRPr="003211C0">
        <w:rPr>
          <w:b w:val="0"/>
          <w:sz w:val="28"/>
          <w:lang w:val="uk-UA"/>
        </w:rPr>
        <w:t xml:space="preserve"> січня 201</w:t>
      </w:r>
      <w:r w:rsidR="003211C0">
        <w:rPr>
          <w:b w:val="0"/>
          <w:sz w:val="28"/>
          <w:lang w:val="uk-UA"/>
        </w:rPr>
        <w:t>9</w:t>
      </w:r>
      <w:r w:rsidR="002368D4">
        <w:rPr>
          <w:b w:val="0"/>
          <w:sz w:val="28"/>
          <w:lang w:val="uk-UA"/>
        </w:rPr>
        <w:t xml:space="preserve"> року.</w:t>
      </w:r>
    </w:p>
    <w:p w:rsidR="003211C0" w:rsidRPr="00FE7567" w:rsidRDefault="002368D4" w:rsidP="002368D4">
      <w:pPr>
        <w:pStyle w:val="a8"/>
        <w:numPr>
          <w:ilvl w:val="0"/>
          <w:numId w:val="16"/>
        </w:numPr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  <w:lang w:val="uk-UA"/>
        </w:rPr>
        <w:t xml:space="preserve">Призначити відповідальною особою </w:t>
      </w:r>
      <w:r>
        <w:rPr>
          <w:b w:val="0"/>
          <w:bCs w:val="0"/>
          <w:sz w:val="28"/>
          <w:lang w:val="uk-UA"/>
        </w:rPr>
        <w:t>з питань</w:t>
      </w:r>
      <w:r w:rsidR="003211C0" w:rsidRPr="003211C0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 xml:space="preserve">проведення </w:t>
      </w:r>
      <w:r w:rsidR="003211C0" w:rsidRPr="002368D4">
        <w:rPr>
          <w:b w:val="0"/>
          <w:sz w:val="28"/>
          <w:lang w:val="uk-UA"/>
        </w:rPr>
        <w:t>перевірки</w:t>
      </w:r>
      <w:r w:rsidR="003211C0" w:rsidRPr="003211C0">
        <w:rPr>
          <w:b w:val="0"/>
          <w:sz w:val="28"/>
        </w:rPr>
        <w:t> </w:t>
      </w:r>
      <w:r w:rsidR="003211C0" w:rsidRPr="002368D4">
        <w:rPr>
          <w:b w:val="0"/>
          <w:sz w:val="28"/>
          <w:lang w:val="uk-UA"/>
        </w:rPr>
        <w:t xml:space="preserve"> секретаря</w:t>
      </w:r>
      <w:r w:rsidR="003211C0" w:rsidRPr="003211C0">
        <w:rPr>
          <w:b w:val="0"/>
          <w:sz w:val="28"/>
        </w:rPr>
        <w:t> </w:t>
      </w:r>
      <w:r w:rsidR="003211C0" w:rsidRPr="002368D4">
        <w:rPr>
          <w:b w:val="0"/>
          <w:sz w:val="28"/>
          <w:lang w:val="uk-UA"/>
        </w:rPr>
        <w:t xml:space="preserve"> </w:t>
      </w:r>
      <w:r w:rsidR="003211C0">
        <w:rPr>
          <w:b w:val="0"/>
          <w:sz w:val="28"/>
          <w:lang w:val="uk-UA"/>
        </w:rPr>
        <w:t>Білокриницької</w:t>
      </w:r>
      <w:r w:rsidR="003211C0" w:rsidRPr="002368D4">
        <w:rPr>
          <w:b w:val="0"/>
          <w:sz w:val="28"/>
          <w:lang w:val="uk-UA"/>
        </w:rPr>
        <w:t xml:space="preserve"> </w:t>
      </w:r>
      <w:r w:rsidR="003211C0" w:rsidRPr="003211C0">
        <w:rPr>
          <w:b w:val="0"/>
          <w:sz w:val="28"/>
        </w:rPr>
        <w:t> </w:t>
      </w:r>
      <w:r>
        <w:rPr>
          <w:b w:val="0"/>
          <w:sz w:val="28"/>
          <w:lang w:val="uk-UA"/>
        </w:rPr>
        <w:t>сільської</w:t>
      </w:r>
      <w:r w:rsidR="003211C0" w:rsidRPr="003211C0">
        <w:rPr>
          <w:b w:val="0"/>
          <w:sz w:val="28"/>
          <w:lang w:val="uk-UA"/>
        </w:rPr>
        <w:t xml:space="preserve"> ради</w:t>
      </w:r>
      <w:r w:rsidR="003211C0">
        <w:rPr>
          <w:b w:val="0"/>
          <w:sz w:val="28"/>
          <w:lang w:val="uk-UA"/>
        </w:rPr>
        <w:t xml:space="preserve"> Захожу Інну Анатоліївну.</w:t>
      </w:r>
      <w:r w:rsidR="003211C0" w:rsidRPr="003211C0">
        <w:rPr>
          <w:b w:val="0"/>
          <w:sz w:val="28"/>
          <w:lang w:val="uk-UA"/>
        </w:rPr>
        <w:t xml:space="preserve"> </w:t>
      </w:r>
    </w:p>
    <w:p w:rsidR="00FE7567" w:rsidRPr="00FE7567" w:rsidRDefault="00FE7567" w:rsidP="002368D4">
      <w:pPr>
        <w:pStyle w:val="a8"/>
        <w:numPr>
          <w:ilvl w:val="0"/>
          <w:numId w:val="16"/>
        </w:numPr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  <w:lang w:val="uk-UA"/>
        </w:rPr>
        <w:t>З</w:t>
      </w:r>
      <w:r w:rsidRPr="003211C0">
        <w:rPr>
          <w:b w:val="0"/>
          <w:sz w:val="28"/>
          <w:lang w:val="uk-UA"/>
        </w:rPr>
        <w:t>аступник</w:t>
      </w:r>
      <w:r>
        <w:rPr>
          <w:b w:val="0"/>
          <w:sz w:val="28"/>
          <w:lang w:val="uk-UA"/>
        </w:rPr>
        <w:t>у</w:t>
      </w:r>
      <w:r w:rsidRPr="003211C0">
        <w:rPr>
          <w:b w:val="0"/>
          <w:sz w:val="28"/>
          <w:lang w:val="uk-UA"/>
        </w:rPr>
        <w:t xml:space="preserve"> сільського голови</w:t>
      </w:r>
      <w:r>
        <w:rPr>
          <w:b w:val="0"/>
          <w:sz w:val="28"/>
          <w:lang w:val="uk-UA"/>
        </w:rPr>
        <w:t xml:space="preserve"> з питань діяльності виконавчих органів Казмірчук Олені Юріївни</w:t>
      </w:r>
      <w:r w:rsidRPr="00FE7567">
        <w:rPr>
          <w:b w:val="0"/>
          <w:sz w:val="28"/>
          <w:lang w:val="uk-UA"/>
        </w:rPr>
        <w:t xml:space="preserve"> </w:t>
      </w:r>
      <w:r w:rsidRPr="002368D4">
        <w:rPr>
          <w:b w:val="0"/>
          <w:sz w:val="28"/>
          <w:lang w:val="uk-UA"/>
        </w:rPr>
        <w:t>у</w:t>
      </w:r>
      <w:r w:rsidRPr="002368D4">
        <w:rPr>
          <w:b w:val="0"/>
          <w:sz w:val="28"/>
        </w:rPr>
        <w:t xml:space="preserve"> </w:t>
      </w:r>
      <w:r w:rsidR="007C13B5">
        <w:rPr>
          <w:b w:val="0"/>
          <w:sz w:val="28"/>
          <w:lang w:val="uk-UA"/>
        </w:rPr>
        <w:t>терміново</w:t>
      </w:r>
      <w:r w:rsidRPr="002368D4">
        <w:rPr>
          <w:b w:val="0"/>
          <w:sz w:val="28"/>
        </w:rPr>
        <w:t xml:space="preserve"> подати</w:t>
      </w:r>
      <w:r>
        <w:rPr>
          <w:b w:val="0"/>
          <w:sz w:val="28"/>
          <w:lang w:val="uk-UA"/>
        </w:rPr>
        <w:t>:</w:t>
      </w:r>
    </w:p>
    <w:p w:rsidR="00FE7567" w:rsidRPr="00FE7567" w:rsidRDefault="00FE7567" w:rsidP="00FE7567">
      <w:pPr>
        <w:pStyle w:val="a8"/>
        <w:numPr>
          <w:ilvl w:val="0"/>
          <w:numId w:val="18"/>
        </w:numPr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</w:rPr>
        <w:t xml:space="preserve">власноручно </w:t>
      </w:r>
      <w:proofErr w:type="spellStart"/>
      <w:r>
        <w:rPr>
          <w:b w:val="0"/>
          <w:sz w:val="28"/>
        </w:rPr>
        <w:t>написану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заяву</w:t>
      </w:r>
      <w:proofErr w:type="spellEnd"/>
      <w:r>
        <w:rPr>
          <w:b w:val="0"/>
          <w:sz w:val="28"/>
        </w:rPr>
        <w:t xml:space="preserve"> </w:t>
      </w:r>
      <w:r>
        <w:rPr>
          <w:b w:val="0"/>
          <w:sz w:val="28"/>
          <w:lang w:val="uk-UA"/>
        </w:rPr>
        <w:t xml:space="preserve">на проведення спеціальної </w:t>
      </w:r>
      <w:proofErr w:type="gramStart"/>
      <w:r>
        <w:rPr>
          <w:b w:val="0"/>
          <w:sz w:val="28"/>
          <w:lang w:val="uk-UA"/>
        </w:rPr>
        <w:t>перев</w:t>
      </w:r>
      <w:proofErr w:type="gramEnd"/>
      <w:r>
        <w:rPr>
          <w:b w:val="0"/>
          <w:sz w:val="28"/>
          <w:lang w:val="uk-UA"/>
        </w:rPr>
        <w:t>ірки;</w:t>
      </w:r>
    </w:p>
    <w:p w:rsidR="00FE7567" w:rsidRPr="00FE7567" w:rsidRDefault="00FE7567" w:rsidP="00FE7567">
      <w:pPr>
        <w:pStyle w:val="a8"/>
        <w:numPr>
          <w:ilvl w:val="0"/>
          <w:numId w:val="18"/>
        </w:numPr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  <w:lang w:val="uk-UA"/>
        </w:rPr>
        <w:t>автобіографію;</w:t>
      </w:r>
    </w:p>
    <w:p w:rsidR="007C13B5" w:rsidRPr="007C13B5" w:rsidRDefault="007C13B5" w:rsidP="00FE7567">
      <w:pPr>
        <w:pStyle w:val="a8"/>
        <w:numPr>
          <w:ilvl w:val="0"/>
          <w:numId w:val="18"/>
        </w:numPr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</w:rPr>
        <w:lastRenderedPageBreak/>
        <w:t xml:space="preserve">власноручно </w:t>
      </w:r>
      <w:proofErr w:type="spellStart"/>
      <w:r>
        <w:rPr>
          <w:b w:val="0"/>
          <w:sz w:val="28"/>
        </w:rPr>
        <w:t>написану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заяву</w:t>
      </w:r>
      <w:proofErr w:type="spellEnd"/>
      <w:r>
        <w:rPr>
          <w:b w:val="0"/>
          <w:sz w:val="28"/>
        </w:rPr>
        <w:t xml:space="preserve"> </w:t>
      </w:r>
      <w:r>
        <w:rPr>
          <w:b w:val="0"/>
          <w:sz w:val="28"/>
          <w:lang w:val="uk-UA"/>
        </w:rPr>
        <w:t xml:space="preserve">про проведення </w:t>
      </w:r>
      <w:proofErr w:type="gramStart"/>
      <w:r>
        <w:rPr>
          <w:b w:val="0"/>
          <w:sz w:val="28"/>
          <w:lang w:val="uk-UA"/>
        </w:rPr>
        <w:t>перев</w:t>
      </w:r>
      <w:proofErr w:type="gramEnd"/>
      <w:r>
        <w:rPr>
          <w:b w:val="0"/>
          <w:sz w:val="28"/>
          <w:lang w:val="uk-UA"/>
        </w:rPr>
        <w:t>ірки, передбаченої Законом України «Про очищення влади»</w:t>
      </w:r>
    </w:p>
    <w:p w:rsidR="00FE7567" w:rsidRPr="007C13B5" w:rsidRDefault="007C13B5" w:rsidP="007C13B5">
      <w:pPr>
        <w:pStyle w:val="a8"/>
        <w:numPr>
          <w:ilvl w:val="0"/>
          <w:numId w:val="18"/>
        </w:numPr>
        <w:ind w:hanging="357"/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  <w:lang w:val="uk-UA"/>
        </w:rPr>
        <w:t>декларацію про майно, доходи, витрати і зобов’язання фінансового характеру за 2018 рік;</w:t>
      </w:r>
    </w:p>
    <w:p w:rsidR="007C13B5" w:rsidRDefault="007C13B5" w:rsidP="007C13B5">
      <w:pPr>
        <w:pStyle w:val="a8"/>
        <w:numPr>
          <w:ilvl w:val="0"/>
          <w:numId w:val="18"/>
        </w:numPr>
        <w:ind w:hanging="357"/>
        <w:jc w:val="both"/>
        <w:rPr>
          <w:b w:val="0"/>
          <w:bCs w:val="0"/>
          <w:sz w:val="28"/>
          <w:lang w:val="uk-UA"/>
        </w:rPr>
      </w:pPr>
      <w:r>
        <w:rPr>
          <w:b w:val="0"/>
          <w:sz w:val="28"/>
          <w:lang w:val="uk-UA"/>
        </w:rPr>
        <w:t>інші документи визначені чинним законодавством (медичні довідки, копії документів про освіту, копії паспорта громадянина України та документа, що підтверджує реєстрацію у Державному реєстрі</w:t>
      </w:r>
      <w:r w:rsidR="009C0301">
        <w:rPr>
          <w:b w:val="0"/>
          <w:sz w:val="28"/>
          <w:lang w:val="uk-UA"/>
        </w:rPr>
        <w:t xml:space="preserve"> фізичних осіб-платників податків).</w:t>
      </w:r>
    </w:p>
    <w:p w:rsidR="003211C0" w:rsidRPr="003211C0" w:rsidRDefault="003211C0" w:rsidP="007C13B5">
      <w:pPr>
        <w:pStyle w:val="a8"/>
        <w:numPr>
          <w:ilvl w:val="0"/>
          <w:numId w:val="16"/>
        </w:numPr>
        <w:ind w:hanging="357"/>
        <w:jc w:val="both"/>
        <w:rPr>
          <w:b w:val="0"/>
          <w:bCs w:val="0"/>
          <w:sz w:val="28"/>
          <w:lang w:val="uk-UA"/>
        </w:rPr>
      </w:pPr>
      <w:r w:rsidRPr="003211C0">
        <w:rPr>
          <w:b w:val="0"/>
          <w:sz w:val="28"/>
          <w:lang w:val="uk-UA"/>
        </w:rPr>
        <w:t>Уповноваженій</w:t>
      </w:r>
      <w:r w:rsidRPr="003211C0">
        <w:rPr>
          <w:b w:val="0"/>
          <w:sz w:val="28"/>
        </w:rPr>
        <w:t> </w:t>
      </w:r>
      <w:r w:rsidRPr="003211C0">
        <w:rPr>
          <w:b w:val="0"/>
          <w:sz w:val="28"/>
          <w:lang w:val="uk-UA"/>
        </w:rPr>
        <w:t xml:space="preserve"> особі</w:t>
      </w:r>
      <w:r>
        <w:rPr>
          <w:b w:val="0"/>
          <w:sz w:val="28"/>
          <w:lang w:val="uk-UA"/>
        </w:rPr>
        <w:t>:</w:t>
      </w:r>
      <w:r w:rsidRPr="003211C0">
        <w:rPr>
          <w:b w:val="0"/>
          <w:sz w:val="28"/>
        </w:rPr>
        <w:t> </w:t>
      </w:r>
    </w:p>
    <w:p w:rsidR="003211C0" w:rsidRPr="002368D4" w:rsidRDefault="003211C0" w:rsidP="007C13B5">
      <w:pPr>
        <w:pStyle w:val="a8"/>
        <w:numPr>
          <w:ilvl w:val="0"/>
          <w:numId w:val="17"/>
        </w:numPr>
        <w:ind w:hanging="357"/>
        <w:jc w:val="both"/>
        <w:rPr>
          <w:b w:val="0"/>
          <w:bCs w:val="0"/>
          <w:sz w:val="28"/>
          <w:lang w:val="uk-UA"/>
        </w:rPr>
      </w:pPr>
      <w:r w:rsidRPr="003211C0">
        <w:rPr>
          <w:b w:val="0"/>
          <w:sz w:val="28"/>
          <w:lang w:val="uk-UA"/>
        </w:rPr>
        <w:t xml:space="preserve">забезпечити оприлюднення цього розпорядження на офіційному веб-сайті </w:t>
      </w:r>
      <w:r w:rsidRPr="003211C0">
        <w:rPr>
          <w:b w:val="0"/>
          <w:sz w:val="28"/>
        </w:rPr>
        <w:t>  </w:t>
      </w:r>
      <w:r w:rsidR="002368D4">
        <w:rPr>
          <w:b w:val="0"/>
          <w:sz w:val="28"/>
          <w:lang w:val="uk-UA"/>
        </w:rPr>
        <w:t xml:space="preserve"> сільської ради;</w:t>
      </w:r>
    </w:p>
    <w:p w:rsidR="002368D4" w:rsidRDefault="002368D4" w:rsidP="007C13B5">
      <w:pPr>
        <w:pStyle w:val="a8"/>
        <w:numPr>
          <w:ilvl w:val="0"/>
          <w:numId w:val="17"/>
        </w:numPr>
        <w:ind w:hanging="357"/>
        <w:jc w:val="both"/>
        <w:rPr>
          <w:b w:val="0"/>
          <w:sz w:val="28"/>
          <w:lang w:val="uk-UA"/>
        </w:rPr>
      </w:pPr>
      <w:r w:rsidRPr="002368D4">
        <w:rPr>
          <w:b w:val="0"/>
          <w:sz w:val="28"/>
          <w:lang w:val="uk-UA"/>
        </w:rPr>
        <w:t xml:space="preserve">забезпечити розміщення протягом трьох днів </w:t>
      </w:r>
      <w:r>
        <w:rPr>
          <w:b w:val="0"/>
          <w:sz w:val="28"/>
          <w:lang w:val="uk-UA"/>
        </w:rPr>
        <w:t xml:space="preserve">з дня одержання </w:t>
      </w:r>
      <w:r w:rsidRPr="002368D4">
        <w:rPr>
          <w:b w:val="0"/>
          <w:sz w:val="28"/>
          <w:lang w:val="uk-UA"/>
        </w:rPr>
        <w:t>заяви на офіційному веб-сайті  сільської ради інформацію про початок проходження перевірки особою, копії її заяви та декларації (крім відомостей, що віднесені Законом до інформац</w:t>
      </w:r>
      <w:r w:rsidR="007C13B5">
        <w:rPr>
          <w:b w:val="0"/>
          <w:sz w:val="28"/>
          <w:lang w:val="uk-UA"/>
        </w:rPr>
        <w:t>ії з обмеженим доступом);</w:t>
      </w:r>
    </w:p>
    <w:p w:rsidR="007C13B5" w:rsidRPr="007C13B5" w:rsidRDefault="007C13B5" w:rsidP="007C13B5">
      <w:pPr>
        <w:pStyle w:val="a4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 xml:space="preserve">е пізніше наступного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дня 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згоди на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>, надіслати до відповідних державних органів або їх територіальних органів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визначених чинним законодавством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</w:t>
      </w:r>
      <w:r w:rsidRPr="007C13B5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C4A" w:rsidRPr="007C13B5" w:rsidRDefault="00C27C4A" w:rsidP="007C13B5">
      <w:pPr>
        <w:pStyle w:val="a8"/>
        <w:numPr>
          <w:ilvl w:val="0"/>
          <w:numId w:val="16"/>
        </w:numPr>
        <w:ind w:hanging="357"/>
        <w:jc w:val="both"/>
        <w:rPr>
          <w:b w:val="0"/>
          <w:bCs w:val="0"/>
          <w:sz w:val="28"/>
          <w:lang w:val="uk-UA"/>
        </w:rPr>
      </w:pPr>
      <w:r w:rsidRPr="007C13B5">
        <w:rPr>
          <w:b w:val="0"/>
          <w:sz w:val="28"/>
        </w:rPr>
        <w:t xml:space="preserve">Контроль за </w:t>
      </w:r>
      <w:proofErr w:type="spellStart"/>
      <w:r w:rsidRPr="007C13B5">
        <w:rPr>
          <w:b w:val="0"/>
          <w:sz w:val="28"/>
        </w:rPr>
        <w:t>виконанням</w:t>
      </w:r>
      <w:proofErr w:type="spellEnd"/>
      <w:r w:rsidRPr="007C13B5">
        <w:rPr>
          <w:b w:val="0"/>
          <w:sz w:val="28"/>
        </w:rPr>
        <w:t xml:space="preserve"> </w:t>
      </w:r>
      <w:proofErr w:type="spellStart"/>
      <w:r w:rsidRPr="007C13B5">
        <w:rPr>
          <w:b w:val="0"/>
          <w:sz w:val="28"/>
        </w:rPr>
        <w:t>даного</w:t>
      </w:r>
      <w:proofErr w:type="spellEnd"/>
      <w:r w:rsidRPr="007C13B5">
        <w:rPr>
          <w:b w:val="0"/>
          <w:sz w:val="28"/>
        </w:rPr>
        <w:t xml:space="preserve"> розпорядження </w:t>
      </w:r>
      <w:proofErr w:type="spellStart"/>
      <w:r w:rsidRPr="007C13B5">
        <w:rPr>
          <w:b w:val="0"/>
          <w:sz w:val="28"/>
        </w:rPr>
        <w:t>залишаю</w:t>
      </w:r>
      <w:proofErr w:type="spellEnd"/>
      <w:r w:rsidRPr="007C13B5">
        <w:rPr>
          <w:b w:val="0"/>
          <w:sz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131" w:rsidRDefault="00CF5131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131" w:rsidRDefault="00CF5131" w:rsidP="00CF513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розпорядженням ознайомлена:                                   </w:t>
      </w:r>
      <w:r w:rsidRPr="00D24F53">
        <w:rPr>
          <w:rFonts w:ascii="Times New Roman" w:hAnsi="Times New Roman" w:cs="Times New Roman"/>
          <w:i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D24F53">
        <w:rPr>
          <w:rFonts w:ascii="Times New Roman" w:hAnsi="Times New Roman" w:cs="Times New Roman"/>
          <w:i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Казмірчук </w:t>
      </w:r>
    </w:p>
    <w:p w:rsidR="00CF5131" w:rsidRDefault="00CF5131" w:rsidP="00CF51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</w:p>
    <w:p w:rsidR="00CF5131" w:rsidRDefault="00CF5131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0301" w:rsidRDefault="009C0301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4D"/>
    <w:multiLevelType w:val="hybridMultilevel"/>
    <w:tmpl w:val="182EF012"/>
    <w:lvl w:ilvl="0" w:tplc="0422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11EDF"/>
    <w:multiLevelType w:val="hybridMultilevel"/>
    <w:tmpl w:val="22849390"/>
    <w:lvl w:ilvl="0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96ADC"/>
    <w:multiLevelType w:val="hybridMultilevel"/>
    <w:tmpl w:val="4F62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C3E6D"/>
    <w:multiLevelType w:val="hybridMultilevel"/>
    <w:tmpl w:val="25E63BD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D43"/>
    <w:rsid w:val="00013A0B"/>
    <w:rsid w:val="00021397"/>
    <w:rsid w:val="000918A2"/>
    <w:rsid w:val="00097621"/>
    <w:rsid w:val="000B63FF"/>
    <w:rsid w:val="000B78C3"/>
    <w:rsid w:val="0013694D"/>
    <w:rsid w:val="001A1054"/>
    <w:rsid w:val="001E65CB"/>
    <w:rsid w:val="002368D4"/>
    <w:rsid w:val="002F6422"/>
    <w:rsid w:val="003211C0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6F3F2E"/>
    <w:rsid w:val="007B1194"/>
    <w:rsid w:val="007C13B5"/>
    <w:rsid w:val="00982073"/>
    <w:rsid w:val="00990749"/>
    <w:rsid w:val="009B46EE"/>
    <w:rsid w:val="009C0277"/>
    <w:rsid w:val="009C0301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CF5131"/>
    <w:rsid w:val="00D01D3E"/>
    <w:rsid w:val="00D32DB8"/>
    <w:rsid w:val="00D4342C"/>
    <w:rsid w:val="00D82690"/>
    <w:rsid w:val="00DA2654"/>
    <w:rsid w:val="00DB7722"/>
    <w:rsid w:val="00DE1EFD"/>
    <w:rsid w:val="00EB6753"/>
    <w:rsid w:val="00EE5DCD"/>
    <w:rsid w:val="00EF469E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32DB8"/>
    <w:pPr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character" w:styleId="a9">
    <w:name w:val="Strong"/>
    <w:basedOn w:val="a0"/>
    <w:uiPriority w:val="22"/>
    <w:qFormat/>
    <w:rsid w:val="00D32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41</cp:revision>
  <cp:lastPrinted>2019-02-05T15:29:00Z</cp:lastPrinted>
  <dcterms:created xsi:type="dcterms:W3CDTF">2015-01-21T14:54:00Z</dcterms:created>
  <dcterms:modified xsi:type="dcterms:W3CDTF">2019-02-05T15:29:00Z</dcterms:modified>
</cp:coreProperties>
</file>