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4" w:rsidRDefault="00D64304" w:rsidP="00D64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04" w:rsidRDefault="00D64304" w:rsidP="00D64304">
      <w:pPr>
        <w:pStyle w:val="a3"/>
        <w:rPr>
          <w:sz w:val="24"/>
        </w:rPr>
      </w:pPr>
      <w:r>
        <w:rPr>
          <w:sz w:val="24"/>
        </w:rPr>
        <w:t>УКРАЇНА</w:t>
      </w:r>
    </w:p>
    <w:p w:rsidR="00D64304" w:rsidRDefault="00D64304" w:rsidP="00D64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D64304" w:rsidRDefault="00D64304" w:rsidP="00D64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D64304" w:rsidRDefault="00D64304" w:rsidP="00D64304">
      <w:pPr>
        <w:spacing w:after="0"/>
        <w:rPr>
          <w:rFonts w:ascii="Times New Roman" w:hAnsi="Times New Roman" w:cs="Times New Roman"/>
          <w:lang w:val="uk-UA"/>
        </w:rPr>
      </w:pPr>
    </w:p>
    <w:p w:rsidR="00D23B58" w:rsidRDefault="00D23B58" w:rsidP="00D23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D23B58" w:rsidRPr="00984A73" w:rsidRDefault="00D23B58" w:rsidP="00D23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84A7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64304" w:rsidRPr="00D23B58" w:rsidRDefault="00D23B58" w:rsidP="00D23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 w:rsidR="004777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77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Pr="00D23B5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D23B58" w:rsidRDefault="00D23B58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4304" w:rsidRDefault="00D64304" w:rsidP="00984A7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984A7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номенклатури справ</w:t>
      </w:r>
    </w:p>
    <w:p w:rsidR="00D23B58" w:rsidRDefault="00984A73" w:rsidP="00984A7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на 2017 рік</w:t>
      </w:r>
    </w:p>
    <w:p w:rsidR="00984A73" w:rsidRPr="00984A73" w:rsidRDefault="00984A73" w:rsidP="00984A73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84A73" w:rsidRPr="00984A73" w:rsidRDefault="00984A73" w:rsidP="00984A73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lang w:val="uk-UA"/>
        </w:rPr>
      </w:pPr>
      <w:r w:rsidRPr="00984A73">
        <w:rPr>
          <w:b w:val="0"/>
          <w:lang w:val="uk-UA"/>
        </w:rPr>
        <w:t xml:space="preserve">Відповідно до постанови Кабінету Міністрів України від 30.11.2011 року </w:t>
      </w:r>
      <w:r w:rsidRPr="00984A73">
        <w:rPr>
          <w:b w:val="0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Білокриницькій сільській раді, посилення персональної відповідальності працівників за належну організацію роботи зі зверненнями громадян, службовою кореспонденцією та діловими паперами:</w:t>
      </w:r>
    </w:p>
    <w:p w:rsidR="00984A73" w:rsidRPr="00984A73" w:rsidRDefault="00984A73" w:rsidP="00984A7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84A73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Pr="00984A73">
        <w:rPr>
          <w:rFonts w:ascii="Times New Roman" w:hAnsi="Times New Roman" w:cs="Times New Roman"/>
          <w:sz w:val="26"/>
          <w:szCs w:val="26"/>
        </w:rPr>
        <w:t xml:space="preserve"> номенклатуру справ 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>Білокриницької сільської ради згідно додатку.</w:t>
      </w:r>
    </w:p>
    <w:p w:rsidR="00984A73" w:rsidRPr="00984A73" w:rsidRDefault="00984A73" w:rsidP="00984A7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84A73">
        <w:rPr>
          <w:rFonts w:ascii="Times New Roman" w:hAnsi="Times New Roman" w:cs="Times New Roman"/>
          <w:sz w:val="26"/>
          <w:szCs w:val="26"/>
        </w:rPr>
        <w:t xml:space="preserve">Працівникам 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>Білокриницької сільської ради</w:t>
      </w:r>
      <w:r w:rsidRPr="00984A73">
        <w:rPr>
          <w:rFonts w:ascii="Times New Roman" w:hAnsi="Times New Roman" w:cs="Times New Roman"/>
          <w:sz w:val="26"/>
          <w:szCs w:val="26"/>
        </w:rPr>
        <w:t>:</w:t>
      </w:r>
    </w:p>
    <w:p w:rsidR="00984A73" w:rsidRPr="00984A73" w:rsidRDefault="00984A73" w:rsidP="00984A73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84A73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84A73">
        <w:rPr>
          <w:rFonts w:ascii="Times New Roman" w:hAnsi="Times New Roman" w:cs="Times New Roman"/>
          <w:sz w:val="26"/>
          <w:szCs w:val="26"/>
        </w:rPr>
        <w:t>риве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>сти</w:t>
      </w:r>
      <w:r w:rsidRPr="00984A73">
        <w:rPr>
          <w:rFonts w:ascii="Times New Roman" w:hAnsi="Times New Roman" w:cs="Times New Roman"/>
          <w:sz w:val="26"/>
          <w:szCs w:val="26"/>
        </w:rPr>
        <w:t xml:space="preserve"> 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 xml:space="preserve">справи </w:t>
      </w:r>
      <w:r w:rsidRPr="00984A73">
        <w:rPr>
          <w:rFonts w:ascii="Times New Roman" w:hAnsi="Times New Roman" w:cs="Times New Roman"/>
          <w:sz w:val="26"/>
          <w:szCs w:val="26"/>
        </w:rPr>
        <w:t>у відповідність до затвердженої номенклатури справ згідно з функціональними обов’язками.</w:t>
      </w:r>
    </w:p>
    <w:p w:rsidR="00984A73" w:rsidRPr="00984A73" w:rsidRDefault="00984A73" w:rsidP="00984A73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84A73">
        <w:rPr>
          <w:rFonts w:ascii="Times New Roman" w:hAnsi="Times New Roman" w:cs="Times New Roman"/>
          <w:sz w:val="26"/>
          <w:szCs w:val="26"/>
        </w:rPr>
        <w:t>Ве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>сти</w:t>
      </w:r>
      <w:r w:rsidRPr="00984A73">
        <w:rPr>
          <w:rFonts w:ascii="Times New Roman" w:hAnsi="Times New Roman" w:cs="Times New Roman"/>
          <w:sz w:val="26"/>
          <w:szCs w:val="26"/>
        </w:rPr>
        <w:t xml:space="preserve"> справ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84A73">
        <w:rPr>
          <w:rFonts w:ascii="Times New Roman" w:hAnsi="Times New Roman" w:cs="Times New Roman"/>
          <w:sz w:val="26"/>
          <w:szCs w:val="26"/>
        </w:rPr>
        <w:t xml:space="preserve"> згідно з функціональними обов’язками відповідно до затвердженої номенклатури.</w:t>
      </w:r>
    </w:p>
    <w:p w:rsidR="00984A73" w:rsidRPr="00984A73" w:rsidRDefault="00984A73" w:rsidP="00984A73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84A73">
        <w:rPr>
          <w:rFonts w:ascii="Times New Roman" w:hAnsi="Times New Roman" w:cs="Times New Roman"/>
          <w:sz w:val="26"/>
          <w:szCs w:val="26"/>
        </w:rPr>
        <w:t>Збер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 xml:space="preserve">ігати </w:t>
      </w:r>
      <w:r w:rsidRPr="00984A73">
        <w:rPr>
          <w:rFonts w:ascii="Times New Roman" w:hAnsi="Times New Roman" w:cs="Times New Roman"/>
          <w:sz w:val="26"/>
          <w:szCs w:val="26"/>
        </w:rPr>
        <w:t xml:space="preserve"> справ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84A73">
        <w:rPr>
          <w:rFonts w:ascii="Times New Roman" w:hAnsi="Times New Roman" w:cs="Times New Roman"/>
          <w:sz w:val="26"/>
          <w:szCs w:val="26"/>
        </w:rPr>
        <w:t xml:space="preserve"> на робочому місці відповідальни</w:t>
      </w:r>
      <w:r w:rsidRPr="00984A73">
        <w:rPr>
          <w:rFonts w:ascii="Times New Roman" w:hAnsi="Times New Roman" w:cs="Times New Roman"/>
          <w:sz w:val="26"/>
          <w:szCs w:val="26"/>
          <w:lang w:val="uk-UA"/>
        </w:rPr>
        <w:t>х.</w:t>
      </w:r>
    </w:p>
    <w:p w:rsidR="00984A73" w:rsidRPr="00984A73" w:rsidRDefault="00984A73" w:rsidP="00984A7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4A73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Відповідальність за збереження ділової документації в архіві Білокриницької сільської ради та підготовку архівних справ для користування співробітниками ради покласти на  діловода сільської ради, Гусак Ольгу Володимирівну. </w:t>
      </w:r>
    </w:p>
    <w:p w:rsidR="00984A73" w:rsidRPr="00984A73" w:rsidRDefault="00984A73" w:rsidP="00984A7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A73">
        <w:rPr>
          <w:rFonts w:ascii="Times New Roman" w:hAnsi="Times New Roman" w:cs="Times New Roman"/>
          <w:sz w:val="26"/>
          <w:szCs w:val="26"/>
        </w:rPr>
        <w:t>Контроль за виконанням наказу залишаю за собою.</w:t>
      </w:r>
    </w:p>
    <w:p w:rsidR="00D64304" w:rsidRDefault="00D64304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4A73" w:rsidRPr="00984A73" w:rsidRDefault="00D64304" w:rsidP="00984A7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 w:rsidR="000472B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0472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0472BD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0472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26776D" w:rsidRPr="0026776D" w:rsidRDefault="0026776D" w:rsidP="00984A73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D64304" w:rsidRDefault="00984A73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ознайомлені:</w:t>
      </w:r>
      <w:r w:rsidR="002677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43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472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3B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4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23B58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="000472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Казмірчук</w:t>
      </w:r>
    </w:p>
    <w:p w:rsidR="00984A73" w:rsidRDefault="0026776D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984A73">
        <w:rPr>
          <w:rFonts w:ascii="Times New Roman" w:hAnsi="Times New Roman" w:cs="Times New Roman"/>
          <w:i/>
          <w:sz w:val="28"/>
          <w:szCs w:val="28"/>
          <w:lang w:val="uk-UA"/>
        </w:rPr>
        <w:t>О. Гусак</w:t>
      </w:r>
    </w:p>
    <w:p w:rsidR="00984A73" w:rsidRDefault="0026776D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984A73"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</w:p>
    <w:p w:rsidR="00984A73" w:rsidRDefault="0026776D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984A73">
        <w:rPr>
          <w:rFonts w:ascii="Times New Roman" w:hAnsi="Times New Roman" w:cs="Times New Roman"/>
          <w:i/>
          <w:sz w:val="28"/>
          <w:szCs w:val="28"/>
          <w:lang w:val="uk-UA"/>
        </w:rPr>
        <w:t>І. Даюк</w:t>
      </w:r>
    </w:p>
    <w:p w:rsidR="00984A73" w:rsidRDefault="0026776D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984A73">
        <w:rPr>
          <w:rFonts w:ascii="Times New Roman" w:hAnsi="Times New Roman" w:cs="Times New Roman"/>
          <w:i/>
          <w:sz w:val="28"/>
          <w:szCs w:val="28"/>
          <w:lang w:val="uk-UA"/>
        </w:rPr>
        <w:t>М. Остапчук</w:t>
      </w:r>
    </w:p>
    <w:p w:rsidR="00984A73" w:rsidRDefault="0026776D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984A73">
        <w:rPr>
          <w:rFonts w:ascii="Times New Roman" w:hAnsi="Times New Roman" w:cs="Times New Roman"/>
          <w:i/>
          <w:sz w:val="28"/>
          <w:szCs w:val="28"/>
          <w:lang w:val="uk-UA"/>
        </w:rPr>
        <w:t>С. Павлюк</w:t>
      </w:r>
    </w:p>
    <w:p w:rsidR="00984A73" w:rsidRDefault="0026776D" w:rsidP="00984A7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984A73">
        <w:rPr>
          <w:rFonts w:ascii="Times New Roman" w:hAnsi="Times New Roman" w:cs="Times New Roman"/>
          <w:i/>
          <w:sz w:val="28"/>
          <w:szCs w:val="28"/>
          <w:lang w:val="uk-UA"/>
        </w:rPr>
        <w:t>М. Захожа</w:t>
      </w:r>
    </w:p>
    <w:p w:rsidR="0026776D" w:rsidRPr="000472BD" w:rsidRDefault="0026776D" w:rsidP="00984A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О. Кушнір</w:t>
      </w:r>
    </w:p>
    <w:p w:rsidR="00D64304" w:rsidRPr="0026776D" w:rsidRDefault="00D64304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677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26776D"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</w:t>
      </w:r>
    </w:p>
    <w:p w:rsidR="0026776D" w:rsidRPr="0026776D" w:rsidRDefault="0026776D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до розпорядження</w:t>
      </w:r>
    </w:p>
    <w:p w:rsidR="0026776D" w:rsidRPr="0026776D" w:rsidRDefault="0026776D" w:rsidP="00D643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№ </w:t>
      </w:r>
      <w:r w:rsidR="004777F5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 _</w:t>
      </w:r>
      <w:r w:rsidR="004777F5">
        <w:rPr>
          <w:rFonts w:ascii="Times New Roman" w:hAnsi="Times New Roman" w:cs="Times New Roman"/>
          <w:b/>
          <w:i/>
          <w:sz w:val="28"/>
          <w:szCs w:val="28"/>
          <w:lang w:val="uk-UA"/>
        </w:rPr>
        <w:t>03 січня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>__ 2017 року</w:t>
      </w:r>
    </w:p>
    <w:p w:rsidR="00D64304" w:rsidRDefault="00D64304" w:rsidP="00D64304">
      <w:pPr>
        <w:spacing w:after="0"/>
        <w:rPr>
          <w:rFonts w:ascii="Times New Roman" w:hAnsi="Times New Roman" w:cs="Times New Roman"/>
        </w:rPr>
      </w:pPr>
    </w:p>
    <w:p w:rsidR="004C3BC5" w:rsidRDefault="004C3BC5" w:rsidP="004C3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C5" w:rsidRDefault="004C3BC5" w:rsidP="004C3B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НОМЕНКЛАТУРА СПРАВ </w:t>
      </w:r>
    </w:p>
    <w:p w:rsidR="004C3BC5" w:rsidRDefault="004C3BC5" w:rsidP="004C3B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 СІЛСЬКОЇ РАДИ НА 2017 РІК</w:t>
      </w:r>
    </w:p>
    <w:p w:rsidR="004C3BC5" w:rsidRDefault="004C3BC5" w:rsidP="004C3B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3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28"/>
        <w:gridCol w:w="15"/>
        <w:gridCol w:w="4650"/>
        <w:gridCol w:w="15"/>
        <w:gridCol w:w="15"/>
        <w:gridCol w:w="16"/>
        <w:gridCol w:w="59"/>
        <w:gridCol w:w="15"/>
        <w:gridCol w:w="30"/>
        <w:gridCol w:w="1014"/>
        <w:gridCol w:w="1275"/>
        <w:gridCol w:w="61"/>
        <w:gridCol w:w="15"/>
        <w:gridCol w:w="1625"/>
      </w:tblGrid>
      <w:tr w:rsidR="004C3BC5" w:rsidTr="00D4629D">
        <w:trPr>
          <w:trHeight w:val="1142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Заголовок справи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(тому, частини)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справ (томів, частин)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BC5" w:rsidTr="00D4629D">
        <w:trPr>
          <w:trHeight w:val="278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 СІЛЬСЬКА РАДА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(рішення, протоколи засідань) районної ради, надіслані до відома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 ст. 7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RPr="004777F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ради (копія)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Доки не мине потреба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Оригінал відкладається в рішенні сесії сільської ради</w:t>
            </w: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 ради та документи до них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7а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C3BC5" w:rsidTr="00D4629D">
        <w:trPr>
          <w:trHeight w:val="830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</w:t>
            </w:r>
          </w:p>
          <w:p w:rsidR="004C3BC5" w:rsidRDefault="004C3BC5" w:rsidP="004C3BC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протоколи засідань, звіти) постійної комісії з питань соціального –культурного розвитку сіл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14 а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C3BC5" w:rsidRDefault="004C3BC5" w:rsidP="004C3BC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854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протоколи засідань, звіти) постійної комісії з питань бюджету та фінансів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14 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116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01-06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протоколи засідань, звіти)  постійної    комісії   з питань охорони здоров»я використання природних ресурсів та постраждалих внаслідок аварії на ЧАЕС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14 а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55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протоколи, звіти) постійної комісії з питань земельних відносин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14 а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91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протоколи засідань, звіти) постійної комісії з питань законності та правопорядку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14а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C3BC5" w:rsidTr="00D4629D">
        <w:trPr>
          <w:trHeight w:val="61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депутатів сільської ради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525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8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зборів громадян (сходів) села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96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установами і організаціями з питань діяльності ради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</w:t>
            </w:r>
          </w:p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98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02 ВИКОНАВЧИЙ КОМІТЕТ</w:t>
            </w:r>
          </w:p>
        </w:tc>
      </w:tr>
      <w:tr w:rsidR="004C3BC5" w:rsidTr="00D4629D">
        <w:trPr>
          <w:trHeight w:val="25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A1106F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A1106F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Pr="00A1106F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A1106F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Pr="00A1106F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</w:tr>
      <w:tr w:rsidR="004C3BC5" w:rsidTr="00D4629D">
        <w:trPr>
          <w:trHeight w:val="72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(рішення, розпорядження,  інформації) органів вищого рівня, надіслані  до відома.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Доки не мине потреба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 3 б, 7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C3BC5" w:rsidTr="00D4629D">
        <w:trPr>
          <w:trHeight w:val="1114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02-02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Доручення органів влади вищого рівня з основної діяльності виконавчого комітету; документи (довідки, огляди, доповіді) з виконання доручень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C3BC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4C3B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Надіслані до відома-доки не мине потреба</w:t>
            </w:r>
          </w:p>
        </w:tc>
      </w:tr>
      <w:tr w:rsidR="004C3BC5" w:rsidTr="00D4629D">
        <w:trPr>
          <w:trHeight w:val="30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Положення, інструкції, методичні вказівки та рекомендації з питань діяльності виконавчого комітету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новими, ст.20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02-04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сільської ради та документи до них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02-05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рішень виконкому сільської ради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тійно, ст.121а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02-06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(протоколи, рішення, акти) комісії з профілактики правопорушень серед неповнолітніх та молоді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 ст.90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C3BC5" w:rsidTr="00D4629D">
        <w:trPr>
          <w:trHeight w:val="726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02-07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(протоколи, рішення, акти) адміністративної комісії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 ст.90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C3BC5" w:rsidTr="00D4629D">
        <w:trPr>
          <w:trHeight w:val="877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02-08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(пропозиції, листи, заяви, скарги) громадян особистого та другорядного характеру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82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разі неодноразового звернення – 5 р. після останнього розгляду</w:t>
            </w:r>
          </w:p>
        </w:tc>
      </w:tr>
      <w:tr w:rsidR="004C3BC5" w:rsidTr="00D4629D">
        <w:trPr>
          <w:trHeight w:val="96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звернень (пропозицій, листів, заяв, скарг) громадян особистого та другорядного характеру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особистого прийому громадян (секретарем, сільським головою)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1106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pacing w:after="0"/>
              <w:jc w:val="center"/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02-11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вхідної документації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1106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02-12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вихідної документації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  <w:r w:rsidR="00A1106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02-13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видачі довідок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  <w:r w:rsidR="00A1106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02-14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печаток і штампів сільської ради.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ст.1033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1181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02-15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приймання-здавання з усіма додатками (за винятком інвентаризаційних документів), складених під час зміни сільського голови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ст.45 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02-16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приймання-здавання з усіма  додатками (за винятком інвентаризаційних документів), складені під час зміни секретаря та відповідальних працівників сільської ради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ст.45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 зміни посадових відповідальних та матеріально відповідальних осіб</w:t>
            </w: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02-17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Списки пільгових категорій  населення </w:t>
            </w:r>
            <w:r w:rsidR="00D4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(уч. ВВв, </w:t>
            </w:r>
            <w:r w:rsidR="00D4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учаснтки бойових дій, вдови,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ін.)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  <w:smartTag w:uri="urn:schemas-microsoft-com:office:smarttags" w:element="metricconverter">
              <w:smartTagPr>
                <w:attr w:name="ProductID" w:val="525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525 г</w:t>
              </w:r>
            </w:smartTag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557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02-18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Довідки, акти перевірки сільської  ради райСЕС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років,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pacing w:after="0"/>
              <w:jc w:val="center"/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02-19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органами державної влади та місцевого самоврядування, об’єднаннями громадян, підприємствами, установами та організаціями з питань діяльності виконкому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BC5" w:rsidRDefault="004C3BC5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Default="004C3BC5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ЕПК,</w:t>
            </w:r>
          </w:p>
          <w:p w:rsidR="004C3BC5" w:rsidRDefault="004C3BC5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22, 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Default="004C3BC5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BC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D4629D" w:rsidRDefault="00D4629D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5" w:rsidRP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D4629D" w:rsidRDefault="00D4629D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C5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18"/>
                <w:szCs w:val="18"/>
                <w:lang w:val="uk-UA" w:eastAsia="ar-SA"/>
              </w:rPr>
              <w:t>5</w:t>
            </w:r>
          </w:p>
        </w:tc>
      </w:tr>
      <w:tr w:rsidR="00D4629D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02-20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F65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Погосподарські книги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F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F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Пост.,</w:t>
            </w:r>
          </w:p>
          <w:p w:rsidR="00D4629D" w:rsidRDefault="00D4629D" w:rsidP="004F65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786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державних архіві надходять через 75 р.</w:t>
            </w:r>
          </w:p>
        </w:tc>
      </w:tr>
      <w:tr w:rsidR="00D4629D" w:rsidTr="00D4629D">
        <w:trPr>
          <w:trHeight w:val="1482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02-21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номенклатурної справи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2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ст.112 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 заміни новою та за умови передавання справ до архівного підрозділу організації</w:t>
            </w:r>
          </w:p>
        </w:tc>
      </w:tr>
      <w:tr w:rsidR="00D4629D" w:rsidTr="00D4629D">
        <w:trPr>
          <w:trHeight w:val="338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  ВІДДІЛ  КАДРІВ</w:t>
            </w:r>
          </w:p>
        </w:tc>
      </w:tr>
      <w:tr w:rsidR="00D4629D" w:rsidTr="00D4629D">
        <w:trPr>
          <w:trHeight w:val="727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F65B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03-01</w:t>
            </w:r>
          </w:p>
          <w:p w:rsidR="00D4629D" w:rsidRP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ДСК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руху особових справ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9D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D4629D" w:rsidRDefault="00D4629D" w:rsidP="004F65B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1106F">
              <w:rPr>
                <w:rFonts w:ascii="Times New Roman" w:hAnsi="Times New Roman" w:cs="Times New Roman"/>
                <w:lang w:val="uk-UA"/>
              </w:rPr>
              <w:t>75 р.,</w:t>
            </w:r>
            <w:r w:rsidRPr="00A1106F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A1106F">
              <w:rPr>
                <w:rFonts w:ascii="Times New Roman" w:hAnsi="Times New Roman" w:cs="Times New Roman"/>
                <w:lang w:val="uk-UA"/>
              </w:rPr>
              <w:t>ст. 528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9D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та робочі інструкції працівників сільської ради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43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 заміни новими</w:t>
            </w: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з основної діяльності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ст.16 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ст.121 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 з кадрових питань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 б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03-06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про відпустки, відрядження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</w:p>
        </w:tc>
      </w:tr>
      <w:tr w:rsidR="00D4629D" w:rsidTr="00D4629D">
        <w:trPr>
          <w:trHeight w:val="656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розпоряджень сільського голови з кадрових питань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ст.121 б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03-08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порядження сільського  голови з адміністративно-господарських питань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р.,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 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03-09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розпоряджень сільського голови з адміністративно-господарських питань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121 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03-10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Оригінали особистих документів офіційного походження (дипломи, атестати, посвідчення, свідоцтва, трудові книжки)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запитання, не затребувані – не менше 50 р.,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 508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82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трудових книжок і вкладок до них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р.,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530 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конкурсної комісії із заміщення вакантних посад, обрання на посаду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ЕПК, ст.505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(заяви, витяги з протоколів, списки праць, звіти, відгуки) конкурсних комісій із заміщення вакантних посад, обрання на посади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506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Зберігаються у складі особових справ.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  Осіб, що не пройшли за конкурсом, - 3 р.</w:t>
            </w: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 витяги з протоколів, характеристики, атестаційні листи тощо) про проведення атестацій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637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Зберігаються у складі особових справ.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  Ті, що не увійшли до особових  справ - 5 р.</w:t>
            </w: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 графіки, заяви, відомості) про надання та використання щорічних, творчих, соціальних відпусток та відпусток без збереження заробітної плати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515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03-16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звіти й таблиці з допоміжних видів діяльності організації; документи (довідки, доповідні записки, відомості тощо) до них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р., ст. 303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P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03-17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про підготовку, перепідготовку і підвищення кваліфікації кадрів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DF25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 ЕПК,ст. 618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03-18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номенклатурної справи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2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ст.112 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Після заміни новими та за умови передавання справ до архівного підрозділу організації</w:t>
            </w:r>
          </w:p>
        </w:tc>
      </w:tr>
      <w:tr w:rsidR="00D4629D" w:rsidTr="00D4629D">
        <w:trPr>
          <w:trHeight w:val="32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A1106F" w:rsidRDefault="00D4629D" w:rsidP="004C3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03-19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A1106F" w:rsidRDefault="00D4629D" w:rsidP="004C3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розпоряджень про відпустки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A110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р.,</w:t>
            </w:r>
          </w:p>
          <w:p w:rsidR="00D4629D" w:rsidRDefault="00D4629D" w:rsidP="00A1106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530 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spacing w:after="0"/>
              <w:jc w:val="center"/>
            </w:pPr>
          </w:p>
        </w:tc>
      </w:tr>
      <w:tr w:rsidR="00D4629D" w:rsidTr="00D4629D"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D462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  ЗЕМЛЕВПОРЯДКУВАННЯ</w:t>
            </w:r>
          </w:p>
        </w:tc>
      </w:tr>
      <w:tr w:rsidR="00D4629D" w:rsidTr="00D4629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04-01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Земельно-кадастрова книга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D462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Зберігається в архіві ради</w:t>
            </w:r>
          </w:p>
        </w:tc>
      </w:tr>
      <w:tr w:rsidR="00D4629D" w:rsidTr="00DF252F">
        <w:trPr>
          <w:trHeight w:val="3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04-02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договорів оренди землі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тійно,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Pr="00DF252F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DF25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Зберігається в архіві ради</w:t>
            </w:r>
          </w:p>
        </w:tc>
      </w:tr>
      <w:tr w:rsidR="00D4629D" w:rsidTr="00D4629D">
        <w:trPr>
          <w:trHeight w:val="79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04-03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(пропозиції, листи, заяви, скарги) громадян особистого та другорядного характеру з земельних питань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разі нео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дноразового звернення -5р., після останнього розгляду</w:t>
            </w:r>
          </w:p>
        </w:tc>
      </w:tr>
      <w:tr w:rsidR="00D4629D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04-04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звернень (пропозицій, листів, з</w:t>
            </w:r>
            <w:r w:rsidR="00CF0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аяв, скарг) громадян з зем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29D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особистого прийому громадян</w:t>
            </w:r>
          </w:p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/спеціалістом-землевпорядником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29D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центральними та місцевими органами державної влади, органами місцевого самоврядування з основних(профільних) питань діяльності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29D" w:rsidRDefault="00D4629D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29D" w:rsidRDefault="00D4629D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ЕПК,</w:t>
            </w:r>
          </w:p>
          <w:p w:rsidR="00D4629D" w:rsidRDefault="00D4629D" w:rsidP="004C3B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29D" w:rsidTr="00DF252F">
        <w:trPr>
          <w:trHeight w:val="410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видачі довідок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9D" w:rsidRDefault="00D4629D" w:rsidP="00D462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DF25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</w:t>
            </w:r>
            <w:r w:rsidR="00DF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29D" w:rsidRDefault="00D4629D" w:rsidP="00D462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</w:tr>
      <w:tr w:rsidR="00DF252F" w:rsidTr="00DF252F">
        <w:trPr>
          <w:trHeight w:val="700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D275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номенклатурної справи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D275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DF25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ст.112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D2754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Після заміни новими та за умови передавання справ до архівного підрозділу </w:t>
            </w:r>
          </w:p>
        </w:tc>
      </w:tr>
      <w:tr w:rsidR="00DF252F" w:rsidTr="00D4629D">
        <w:trPr>
          <w:trHeight w:val="278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D462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  БЮДЖЕТНО-ФІНАНСОВА РОБОТА І БУХГАЛТЕРСЬКИЙ ОБЛІК</w:t>
            </w:r>
          </w:p>
        </w:tc>
      </w:tr>
      <w:tr w:rsidR="00DF252F" w:rsidTr="00D4629D">
        <w:trPr>
          <w:trHeight w:val="83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05-01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 положення, регламенти, інструкції;методичні вказівки та рекомендації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ст.20 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05-02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та переліки змін до них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ст.37 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Кошториси прибутків і видатків та розрахунки до них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ст.193 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05-04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(акти, відомості, листи) про взаєморозрахунки між організаціями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05-05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(річні) сільської ради про виконання бюджету та кошторису видатків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311 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05-06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(квартальні) сільської ради про виконання бюджету та кошторису видатків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311 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D4629D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2</w:t>
            </w:r>
            <w:r w:rsidRPr="00D462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відсутністю річних постійно.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05-07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(місячні) сільської ради про виконання бюджету та кошторису видатків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D4629D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D4629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4 </w:t>
            </w:r>
            <w:r w:rsidRPr="00D462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відсутності річних, квартальних - постійно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05-08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Звіти(відомості) про нарахування та перерахування страхових внесків на державне та недержавне соцстрахування (пенсійне, на випадок безробіття,  у зв’язку з тимчасовою непрацездатністю тощо)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05-09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Документи( копії звітів, витяги з протоколів, висновки, заяви. Довідки, списки працівників)про виплату допомоги, пенсій, оплату листків непрацездатності з фонду соціального страхування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05-10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Первинні документи і додатки до них, що фіксують факт виконання господарських операцій і є підставою для бухгалтерських записів(касові,банківські документи,повідомлення банків і переказні вимоги,виписки банків,наряди на роботу,табелі,акти про приймання,здавання і списання майна й матеріалів,квитанції і накладні з обліку товарно-матеріальних цінностей,авансові звіти тощо)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F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ст.336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За умови завершення перевірки Державіни податковими органами з питань дотримання податкового законодавства, а для органів виконавчої влади, державних фондів, бюджетних організацій, суб’єктів господарювання державного сектору економіки, підприємств і організацій які отримували кошти з бюджетів усіх рівнів та державних фондів або використовували державне чи комунальне майно, - ревізії, проведеної органами державної конрольно-ревізійної служби за сукупними показниками фінансової господарської діяльності. У разі виникнення спорів (суперечок), порушення кримінальних справ, відкриття судами провадження у справах- зберігаються до ухвалення остаточного рішення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05-11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(акти, процентовки, довідки, рахунки) про приймання виконаних робіт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ст.334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Див.примітку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індексу справи 05-10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05-11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Розрахунково-платіжні відомості (особові рахунки)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05-13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регістри (головна книга, журнали,меморіальні ордери, оборотні відомості, інвентарні картки, розроблювальні таблиці тощо)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Див.примітку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індексу справи 05-10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05-14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Доручення( у тому числі анульовані) на одержання грошових сум і товарно-матеріальних цінностей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Див.примітку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індексу справи 05-10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05-15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Касова книга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Див.примітку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індексу справи 05-10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05-16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Первинні документи і додатки до них, що фіксують факт виконання господарських операцій і стали підставою для записів у регістрах бухгалтерського обліку та податкових документах ( касові, банківські документи, ордери, повідомлення банків і переказні вимоги, виписки банків, корінці квитанцій, банківських чекових книжок, наряди на роботу, акти про приймання, здавання і списання майна й матеріалів, квитанції і накладні з обліку товарно-матеріальниц цінностей, рахунки-фактури, авансові звіти тощо)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Див.примітку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індексу справи 05-10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05-17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(плани, звіти, протоколи, акти, довідки, доповідні записки) документальних ревізій, перевірок та аудити фінансово- господарської діяльності, контрольно-ревізійної роботи, у тому числі перевірок каси, правильності стягнення податків тощо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05-18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(протоколи, звіти, відомості переоцінки й визначення зношеності основних засобів) про переоцінку основних фондів, нематеріальних активів, незавершеного будівництва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343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05-19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Договори, угоди (аудиторські, господарські, операційні тощо)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Після закінчення строку дії договору, угоди.</w:t>
            </w:r>
          </w:p>
          <w:p w:rsidR="00DF252F" w:rsidRPr="00CF0F33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2 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Див.примітку</w:t>
            </w:r>
          </w:p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індексу справи 05-10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05-20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про  повну матеріальну відповідальність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закінчення строку дії договору, угоди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05-21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Листи непрацездатності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05-22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про організацію й удосконалення обліку та звітності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 ст. 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05-23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охорони праці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закінчення журналу</w:t>
            </w:r>
          </w:p>
        </w:tc>
      </w:tr>
      <w:tr w:rsidR="00DF252F" w:rsidTr="00CF0F33">
        <w:trPr>
          <w:trHeight w:val="997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05-24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номенклатурної справи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2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ст.112 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Після заміни новою та за умови передавання справ до архівного підрозділу організації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F252F" w:rsidTr="00CF0F33">
        <w:trPr>
          <w:trHeight w:val="379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 ОБЛІК ВІЙСЬКОВОЗОБОВ’ЯЗАНИХ</w:t>
            </w:r>
          </w:p>
        </w:tc>
      </w:tr>
      <w:tr w:rsidR="00DF252F" w:rsidTr="00D4629D">
        <w:trPr>
          <w:trHeight w:val="254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06-01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списків ветеранів, учасників війни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RPr="004777F5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06-02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Картотеки, картки обліку військовозобов’язаних і призовників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CF0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Після звільнення</w:t>
            </w:r>
          </w:p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або зняття з обліку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06-03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перевірки стану обліку військовозобов’язаних та призовників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CF0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06-04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руху військовозобов'язаних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F0F33">
              <w:rPr>
                <w:rFonts w:ascii="Times New Roman" w:hAnsi="Times New Roman" w:cs="Times New Roman"/>
                <w:sz w:val="18"/>
                <w:szCs w:val="18"/>
              </w:rPr>
              <w:t xml:space="preserve">Після 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звільнення працівників та закінчення книги</w:t>
            </w:r>
          </w:p>
        </w:tc>
      </w:tr>
      <w:tr w:rsidR="00DF252F" w:rsidTr="00D4629D">
        <w:trPr>
          <w:trHeight w:val="254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06-05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звірки карток первинного обліку з картками обліку військовозобов”язаних РМОВК,особовими справами призовників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06-06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призовників, які перебувають на військовому обліку у виконкомі ради         (форма № 14)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06-07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 військовозобов’заних та призовників, які викликаються в РМОВК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06-08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 військовозобов”язаних, які вибули без зняття з військового обліку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54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06-09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 військовозобов’заних, працюючих за межами селищної  ради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06-10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питань обліку військовозобов'язаних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CF0F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668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06-11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 справ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112 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2 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 заміни новною та за умови передавання справ до архівного підрозділу установи</w:t>
            </w:r>
          </w:p>
        </w:tc>
      </w:tr>
      <w:tr w:rsidR="00DF252F" w:rsidTr="00D4629D">
        <w:trPr>
          <w:trHeight w:val="278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  НОТАРІАЛЬНІ ДІЇ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*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07-01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 примірники   нотаріально засвідчених заповітів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07-02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  реєстрації   нотаріальних дій</w:t>
            </w:r>
          </w:p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(заяви,заповіти)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07-03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прирівнених до нотаріальних дій (доручення)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ст.202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07-04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  примірники   нотаріально засвідчених доручень, довіреностей, посвідчення підпису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F65B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р.,</w:t>
            </w:r>
          </w:p>
          <w:p w:rsidR="00DF252F" w:rsidRDefault="00DF252F" w:rsidP="004F65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CF0F33" w:rsidRDefault="00DF252F" w:rsidP="00CF0F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08 РЕЄСТРАЦІЯ АКТІВ ЦИВІЛЬНОГО СТАНУ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**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08-01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прийняття бланків свідоцтв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 85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925278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92527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925278">
              <w:rPr>
                <w:rFonts w:ascii="Times New Roman" w:hAnsi="Times New Roman" w:cs="Times New Roman"/>
                <w:sz w:val="18"/>
                <w:szCs w:val="18"/>
              </w:rPr>
              <w:t>На дер</w:t>
            </w:r>
            <w:r w:rsidRPr="00925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жавне зберігання не передаються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оприбуткування й витрачання бланків свідоцтв про реєстрацію народження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925278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92527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925278">
              <w:rPr>
                <w:rFonts w:ascii="Times New Roman" w:hAnsi="Times New Roman" w:cs="Times New Roman"/>
                <w:sz w:val="18"/>
                <w:szCs w:val="18"/>
              </w:rPr>
              <w:t>На дер</w:t>
            </w:r>
            <w:r w:rsidRPr="00925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жавне зберігання не передаються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 обліку оприбуткування й витрачання бланків свідоцтв про реєстрацію смерті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925278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92527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925278">
              <w:rPr>
                <w:rFonts w:ascii="Times New Roman" w:hAnsi="Times New Roman" w:cs="Times New Roman"/>
                <w:sz w:val="18"/>
                <w:szCs w:val="18"/>
              </w:rPr>
              <w:t>На дер</w:t>
            </w:r>
            <w:r w:rsidRPr="00925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жавне зберігання не передаються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 обліку оприбуткування й витрачання бланків свідоцтв про реєстрацію шлюбу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925278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92527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925278">
              <w:rPr>
                <w:rFonts w:ascii="Times New Roman" w:hAnsi="Times New Roman" w:cs="Times New Roman"/>
                <w:sz w:val="18"/>
                <w:szCs w:val="18"/>
              </w:rPr>
              <w:t>На дер</w:t>
            </w:r>
            <w:r w:rsidRPr="00925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жавне зберігання не передаються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заяв матерів, які не перебувають в шлюбі, щодо внесення відомостей про батька до актового запису про народження дитини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08-06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заяв про шлюб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 ст.37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заяв про визнання батьківства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08-08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заяв батьків, які знаходяться на різних прізвищах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08-09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направлень на медичне обстеження наречених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08-10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Корінці довідок для отримання одноразової допомоги у зв’язку з народженням дитини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ЕК, ст.26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Корінці довідок для отримання одноразової</w:t>
            </w:r>
          </w:p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 у зв’язку зі смертю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Актові записи про народження, про смерть, про шлюб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поточного місяця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CF0F33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едаються на зберігання до відділу ДРАЦС районного управління юстиції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 бланків свідоцтв, виданих виконавчими органами сільської ради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поточного місяця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CF0F33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CF0F33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едаються на зберігання до відділу ДРАЦС районного управління юстиції</w:t>
            </w:r>
          </w:p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про витрачання бланків свідоцтв, що видаються державними органами РАЦС на підтвердження юридичних актів в Україні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CF0F33">
              <w:rPr>
                <w:rFonts w:ascii="Times New Roman" w:hAnsi="Times New Roman" w:cs="Times New Roman"/>
                <w:sz w:val="18"/>
                <w:szCs w:val="18"/>
              </w:rPr>
              <w:t>На дер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жавне зберігання не передаються</w:t>
            </w: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передавання бланків свідоцтв про реєстрацію актів цивільного стану при зміні секретаря ради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 87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CF0F33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F0F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CF0F33">
              <w:rPr>
                <w:rFonts w:ascii="Times New Roman" w:hAnsi="Times New Roman" w:cs="Times New Roman"/>
                <w:sz w:val="18"/>
                <w:szCs w:val="18"/>
              </w:rPr>
              <w:t>На дер</w:t>
            </w:r>
            <w:r w:rsidRPr="00CF0F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жавне зберігання не передаються</w:t>
            </w:r>
          </w:p>
          <w:p w:rsidR="00DF252F" w:rsidRPr="00CF0F33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08-16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Місячні звіти про державну реєстрацію актів цивільного стану (Ф.97)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 з питань діяльності державних органів реєстрації актів цивільного стану</w:t>
            </w:r>
          </w:p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 ст.1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08-18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протоколів про адміністративні правопорушення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 ст.100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08-19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заяв подружжя про невизнання чоловіка батьком дитини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років ст.41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про результати перевірок роботи виконкому сільської ради та надання методичної та практичної допомоги щодо державної реєстрації актів цивільного стану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ст.5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Default="00DF252F" w:rsidP="004C3B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</w:p>
        </w:tc>
      </w:tr>
      <w:tr w:rsidR="00DF252F" w:rsidTr="00D4629D">
        <w:trPr>
          <w:trHeight w:val="278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F" w:rsidRPr="00DD253D" w:rsidRDefault="00DF252F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DD2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09  АРХІВ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DF1B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DF1B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 справ сільської ради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ст.112 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925278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92527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1 </w:t>
            </w:r>
            <w:r w:rsidRPr="00925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 заміни новною та за умови складання зведених описів справ.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експертної комісії сільської  ради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ст. 14 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925278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 архівного підрозділу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925278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92527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925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 заміни новими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 фонду (історичні довідки до фонду, акти приймання-передавання документів, акти, довідки про результати перевіряння наявності й стану документів, акти про вилучення документів для знищення, про нестачу й невиправні пошкодження документів, акти про видавання справ у тимчасове користування, огляди фондів, списки, аркуші, картки фондів</w:t>
            </w:r>
          </w:p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 130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925278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2527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1 </w:t>
            </w:r>
            <w:r w:rsidRPr="00925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разі ліквідації організації передаються до державного архіву.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(доповідні записки, довідки, програми, акти) про стан діловодства й архівної справи, впровадження інформаційних технологій, захист інформації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 ЕПК,</w:t>
            </w:r>
          </w:p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09-06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 положення, регламенти, інструкції; методичні вказівки та рекомендації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заміни новими,</w:t>
            </w:r>
          </w:p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B540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Описи справ постійного зберігання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</w:t>
            </w:r>
          </w:p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137 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09-08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Описи справ з особового складу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137 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знищення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.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Листування з питань діловодства й архівної справи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9252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9252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</w:p>
        </w:tc>
      </w:tr>
      <w:tr w:rsidR="00DD253D" w:rsidTr="00B540D5">
        <w:trPr>
          <w:trHeight w:val="402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13"/>
              <w:widowControl/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B540D5">
              <w:rPr>
                <w:rStyle w:val="FontStyle28"/>
                <w:sz w:val="20"/>
                <w:szCs w:val="20"/>
                <w:lang w:val="uk-UA"/>
              </w:rPr>
              <w:t>10.   РЕЄСТРАЦІЯ/ ЗНЯТТЯ</w:t>
            </w:r>
            <w:r>
              <w:rPr>
                <w:rStyle w:val="FontStyle28"/>
                <w:sz w:val="20"/>
                <w:szCs w:val="20"/>
                <w:lang w:val="uk-UA"/>
              </w:rPr>
              <w:t xml:space="preserve"> </w:t>
            </w:r>
            <w:r w:rsidRPr="00B540D5">
              <w:rPr>
                <w:rStyle w:val="FontStyle28"/>
                <w:sz w:val="20"/>
                <w:szCs w:val="20"/>
                <w:lang w:val="uk-UA"/>
              </w:rPr>
              <w:t xml:space="preserve"> З РЕЄСТРАЦІЇ МІСЦЯ ПРОЖИВАННЯ/ПЕРЕБУВАННЯ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Закони, постанови, укази та інші акти ВР, Президента, КМУ, ДМС Накази Управління Державної міграційної служби України в Рівненській області  надіслані до відома</w:t>
            </w:r>
            <w:r>
              <w:rPr>
                <w:rStyle w:val="FontStyle22"/>
                <w:sz w:val="24"/>
                <w:szCs w:val="24"/>
                <w:lang w:val="uk-UA" w:eastAsia="uk-UA"/>
              </w:rPr>
              <w:t xml:space="preserve"> та використання у роботі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Доки не мине потреба,</w:t>
            </w:r>
          </w:p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ст.1б, 2б, 3б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B5CB8" w:rsidRDefault="00DD253D" w:rsidP="00B540D5">
            <w:pPr>
              <w:pStyle w:val="Style10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Правила, положення інструкції, методичні рекомендації з пита</w:t>
            </w:r>
            <w:r>
              <w:rPr>
                <w:rStyle w:val="FontStyle22"/>
                <w:sz w:val="24"/>
                <w:szCs w:val="24"/>
                <w:lang w:val="uk-UA" w:eastAsia="uk-UA"/>
              </w:rPr>
              <w:t>нь реєстрації місця проживання/</w:t>
            </w: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перебування надіслані до відома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>
              <w:rPr>
                <w:rStyle w:val="FontStyle22"/>
                <w:sz w:val="24"/>
                <w:szCs w:val="24"/>
                <w:lang w:val="uk-UA" w:eastAsia="uk-UA"/>
              </w:rPr>
              <w:t>Доки не мине потреба, ст.</w:t>
            </w: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20б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B540D5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Листування з УДМС та іншими органами з питань основної діяльності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5 років ЕПК,</w:t>
            </w:r>
            <w:r>
              <w:rPr>
                <w:rStyle w:val="FontStyle22"/>
                <w:sz w:val="24"/>
                <w:szCs w:val="24"/>
                <w:lang w:val="uk-UA" w:eastAsia="uk-UA"/>
              </w:rPr>
              <w:t xml:space="preserve"> </w:t>
            </w: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с</w:t>
            </w:r>
            <w:r w:rsidRPr="00B540D5">
              <w:rPr>
                <w:rStyle w:val="FontStyle22"/>
                <w:sz w:val="24"/>
                <w:szCs w:val="24"/>
                <w:lang w:eastAsia="uk-UA"/>
              </w:rPr>
              <w:t xml:space="preserve">т.. </w:t>
            </w: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B5CB8" w:rsidRDefault="00DD253D" w:rsidP="00B540D5">
            <w:pPr>
              <w:pStyle w:val="Style10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Листування з відділом ведення державного реєстру виборців щодо положень ЗУ «Про державний реєстр виборців»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10"/>
              <w:widowControl/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>
              <w:rPr>
                <w:rStyle w:val="FontStyle22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18"/>
                <w:szCs w:val="18"/>
                <w:lang w:val="uk-UA" w:eastAsia="uk-UA"/>
              </w:rPr>
            </w:pPr>
            <w:r w:rsidRPr="00B540D5">
              <w:rPr>
                <w:rStyle w:val="FontStyle20"/>
                <w:b w:val="0"/>
                <w:sz w:val="18"/>
                <w:szCs w:val="18"/>
                <w:lang w:val="uk-UA" w:eastAsia="uk-UA"/>
              </w:rPr>
              <w:t>Строк зберігання встано</w:t>
            </w:r>
            <w:r w:rsidRPr="00B540D5">
              <w:rPr>
                <w:rStyle w:val="FontStyle29"/>
                <w:b w:val="0"/>
                <w:spacing w:val="-10"/>
                <w:sz w:val="18"/>
                <w:szCs w:val="18"/>
                <w:lang w:val="uk-UA" w:eastAsia="uk-UA"/>
              </w:rPr>
              <w:t xml:space="preserve">влено </w:t>
            </w:r>
            <w:r w:rsidRPr="00B540D5">
              <w:rPr>
                <w:rStyle w:val="FontStyle20"/>
                <w:b w:val="0"/>
                <w:sz w:val="18"/>
                <w:szCs w:val="18"/>
                <w:lang w:val="uk-UA" w:eastAsia="uk-UA"/>
              </w:rPr>
              <w:t>протоколом ЕПК від 15.02 2013 №2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Документи (заяви, довідки, квитанції, відомості, повідомлення) про реєстрацію/зняття з реєстрації місця проживання/перебування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 xml:space="preserve">3 </w:t>
            </w:r>
            <w:r w:rsidRPr="00B540D5">
              <w:rPr>
                <w:rStyle w:val="FontStyle22"/>
                <w:sz w:val="24"/>
                <w:szCs w:val="24"/>
                <w:lang w:eastAsia="uk-UA"/>
              </w:rPr>
              <w:t>р</w:t>
            </w: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оки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18"/>
                <w:szCs w:val="18"/>
                <w:lang w:val="uk-UA" w:eastAsia="uk-UA"/>
              </w:rPr>
            </w:pPr>
            <w:r w:rsidRPr="00B540D5">
              <w:rPr>
                <w:rStyle w:val="FontStyle20"/>
                <w:b w:val="0"/>
                <w:sz w:val="18"/>
                <w:szCs w:val="18"/>
                <w:lang w:val="uk-UA" w:eastAsia="uk-UA"/>
              </w:rPr>
              <w:t>Строк зберігання встановлено наказом ДМС 24.07.2015 №96</w:t>
            </w:r>
          </w:p>
          <w:p w:rsidR="00DD253D" w:rsidRPr="00B540D5" w:rsidRDefault="00DD253D" w:rsidP="00B540D5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18"/>
                <w:szCs w:val="18"/>
                <w:lang w:val="uk-UA"/>
              </w:rPr>
            </w:pPr>
            <w:r w:rsidRPr="00B540D5">
              <w:rPr>
                <w:rStyle w:val="FontStyle20"/>
                <w:b w:val="0"/>
                <w:sz w:val="18"/>
                <w:szCs w:val="18"/>
              </w:rPr>
              <w:t xml:space="preserve">Ст </w:t>
            </w:r>
            <w:r w:rsidRPr="00B540D5">
              <w:rPr>
                <w:rStyle w:val="FontStyle20"/>
                <w:b w:val="0"/>
                <w:sz w:val="18"/>
                <w:szCs w:val="18"/>
                <w:lang w:val="uk-UA"/>
              </w:rPr>
              <w:t>25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10-06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B540D5">
            <w:pPr>
              <w:pStyle w:val="Style1"/>
              <w:ind w:hanging="5"/>
              <w:jc w:val="center"/>
              <w:rPr>
                <w:rStyle w:val="FontStyle22"/>
                <w:sz w:val="28"/>
                <w:szCs w:val="28"/>
                <w:lang w:val="uk-UA" w:eastAsia="uk-UA"/>
              </w:rPr>
            </w:pPr>
            <w:r>
              <w:rPr>
                <w:rStyle w:val="FontStyle22"/>
                <w:sz w:val="28"/>
                <w:szCs w:val="28"/>
                <w:lang w:val="uk-UA" w:eastAsia="uk-UA"/>
              </w:rPr>
              <w:t>Картотека з питань реєстрації (картка реєстрації особи, адресна картка)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B540D5">
            <w:pPr>
              <w:pStyle w:val="Style4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8C6CEF" w:rsidRDefault="00DD253D" w:rsidP="00B540D5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  <w:lang w:val="uk-UA" w:eastAsia="uk-UA"/>
              </w:rPr>
            </w:pPr>
            <w:r w:rsidRPr="008C6CEF">
              <w:rPr>
                <w:rStyle w:val="FontStyle20"/>
                <w:b w:val="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3"/>
              <w:spacing w:line="240" w:lineRule="auto"/>
              <w:ind w:firstLine="0"/>
              <w:jc w:val="center"/>
              <w:rPr>
                <w:rStyle w:val="FontStyle18"/>
                <w:b/>
                <w:bCs/>
                <w:sz w:val="18"/>
                <w:szCs w:val="18"/>
                <w:lang w:val="uk-UA"/>
              </w:rPr>
            </w:pPr>
            <w:r w:rsidRPr="00B540D5">
              <w:rPr>
                <w:rStyle w:val="FontStyle20"/>
                <w:b w:val="0"/>
                <w:sz w:val="18"/>
                <w:szCs w:val="18"/>
                <w:lang w:val="uk-UA"/>
              </w:rPr>
              <w:t>Строк зберігання встановлено</w:t>
            </w:r>
            <w:r w:rsidRPr="00B540D5">
              <w:rPr>
                <w:rStyle w:val="FontStyle20"/>
                <w:b w:val="0"/>
                <w:sz w:val="18"/>
                <w:szCs w:val="18"/>
              </w:rPr>
              <w:t xml:space="preserve"> </w:t>
            </w:r>
            <w:r w:rsidRPr="00B540D5">
              <w:rPr>
                <w:rStyle w:val="FontStyle20"/>
                <w:b w:val="0"/>
                <w:sz w:val="18"/>
                <w:szCs w:val="18"/>
                <w:lang w:val="uk-UA"/>
              </w:rPr>
              <w:t>постановою КМУ 02.03.2016 №207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DF1B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10-07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ind w:hanging="5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 xml:space="preserve">Журнал </w:t>
            </w:r>
            <w:r>
              <w:rPr>
                <w:rStyle w:val="FontStyle22"/>
                <w:sz w:val="24"/>
                <w:szCs w:val="24"/>
                <w:lang w:val="uk-UA" w:eastAsia="uk-UA"/>
              </w:rPr>
              <w:t>реєстрації вихідних документів</w:t>
            </w: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, які надсилаються до Ц</w:t>
            </w:r>
            <w:r>
              <w:rPr>
                <w:rStyle w:val="FontStyle22"/>
                <w:sz w:val="24"/>
                <w:szCs w:val="24"/>
                <w:lang w:val="uk-UA" w:eastAsia="uk-UA"/>
              </w:rPr>
              <w:t>ентрів надання адмін</w:t>
            </w: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послуг та інших органів реєстрації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2"/>
              <w:spacing w:line="202" w:lineRule="exact"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3 роки,</w:t>
            </w:r>
          </w:p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ст. 122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ind w:hanging="5"/>
              <w:jc w:val="center"/>
              <w:rPr>
                <w:rStyle w:val="FontStyle22"/>
                <w:sz w:val="18"/>
                <w:szCs w:val="18"/>
                <w:lang w:val="uk-UA" w:eastAsia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10-08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ind w:hanging="5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Журнал реєстрації вхідних документів, повідомлень, які надійшли з Центрів надання адміністративних послуг та інших органів реєстрації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2"/>
              <w:spacing w:line="202" w:lineRule="exact"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3 роки,</w:t>
            </w:r>
          </w:p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ст. 122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3"/>
              <w:spacing w:line="240" w:lineRule="auto"/>
              <w:ind w:firstLine="0"/>
              <w:jc w:val="center"/>
              <w:rPr>
                <w:rStyle w:val="FontStyle18"/>
                <w:b/>
                <w:bCs/>
                <w:sz w:val="18"/>
                <w:szCs w:val="18"/>
                <w:lang w:val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10-09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Будинкові книги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10"/>
              <w:widowControl/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0"/>
                <w:b w:val="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18"/>
                <w:szCs w:val="18"/>
              </w:rPr>
            </w:pPr>
            <w:r w:rsidRPr="00925278">
              <w:rPr>
                <w:sz w:val="18"/>
                <w:szCs w:val="18"/>
                <w:vertAlign w:val="superscript"/>
                <w:lang w:val="uk-UA"/>
              </w:rPr>
              <w:t xml:space="preserve">1 </w:t>
            </w:r>
            <w:r w:rsidRPr="00925278">
              <w:rPr>
                <w:sz w:val="18"/>
                <w:szCs w:val="18"/>
                <w:lang w:val="uk-UA"/>
              </w:rPr>
              <w:t>У разі ліквідації організації передаються до державного архіву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10-10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Витяг з номенклатури справ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10"/>
              <w:widowControl/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3 роки,</w:t>
            </w:r>
          </w:p>
          <w:p w:rsidR="00DD253D" w:rsidRPr="00B540D5" w:rsidRDefault="00DD253D" w:rsidP="00B540D5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B540D5">
              <w:rPr>
                <w:rStyle w:val="FontStyle22"/>
                <w:sz w:val="24"/>
                <w:szCs w:val="24"/>
                <w:lang w:val="uk-UA" w:eastAsia="uk-UA"/>
              </w:rPr>
              <w:t>ст. 112 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18"/>
                <w:szCs w:val="18"/>
              </w:rPr>
            </w:pPr>
            <w:r w:rsidRPr="00B540D5">
              <w:rPr>
                <w:rStyle w:val="FontStyle20"/>
                <w:b w:val="0"/>
                <w:sz w:val="18"/>
                <w:szCs w:val="18"/>
                <w:lang w:val="uk-UA" w:eastAsia="uk-UA"/>
              </w:rPr>
              <w:t>Після заміни новим</w:t>
            </w:r>
          </w:p>
        </w:tc>
      </w:tr>
      <w:tr w:rsidR="00DD253D" w:rsidTr="00DD253D">
        <w:trPr>
          <w:trHeight w:val="482"/>
        </w:trPr>
        <w:tc>
          <w:tcPr>
            <w:tcW w:w="9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B540D5" w:rsidRDefault="00DD253D" w:rsidP="00B540D5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18"/>
                <w:szCs w:val="18"/>
                <w:lang w:val="uk-UA" w:eastAsia="uk-UA"/>
              </w:rPr>
            </w:pPr>
            <w:r>
              <w:rPr>
                <w:rStyle w:val="FontStyle28"/>
                <w:sz w:val="24"/>
                <w:szCs w:val="24"/>
                <w:lang w:val="uk-UA"/>
              </w:rPr>
              <w:t>11</w:t>
            </w:r>
            <w:r w:rsidRPr="001A6C62">
              <w:rPr>
                <w:rStyle w:val="FontStyle28"/>
                <w:sz w:val="24"/>
                <w:szCs w:val="24"/>
                <w:lang w:val="uk-UA"/>
              </w:rPr>
              <w:t xml:space="preserve">.   </w:t>
            </w:r>
            <w:r>
              <w:rPr>
                <w:rStyle w:val="FontStyle28"/>
                <w:sz w:val="24"/>
                <w:szCs w:val="24"/>
                <w:lang w:val="uk-UA"/>
              </w:rPr>
              <w:t>Відділ соціального захисту населення</w:t>
            </w: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11-01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Закони, постанови, правила, положення, інструкції, методичні рекомендації з питань соціального захисту населення надіслані до відома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1A6C62" w:rsidRDefault="00DD253D" w:rsidP="00DD253D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Доки не мине потреба,</w:t>
            </w:r>
          </w:p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ст.1б, 2б, 3б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B5CB8" w:rsidRDefault="00DD253D" w:rsidP="00DD253D">
            <w:pPr>
              <w:pStyle w:val="Style10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11-02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Журнал реєстрації актів обстеження матеріально-побутових умов сім’ї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1A6C62" w:rsidRDefault="00DD253D" w:rsidP="00DD253D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 xml:space="preserve">Доки не мине потреба, </w:t>
            </w:r>
          </w:p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ст. 20б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Default="00DD253D" w:rsidP="00DD253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11-03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 xml:space="preserve">Журнал реєстрації всіх </w:t>
            </w:r>
          </w:p>
          <w:p w:rsidR="00DD253D" w:rsidRPr="00DD253D" w:rsidRDefault="00DD253D" w:rsidP="00DD253D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видів соціальних допомог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1A6C62" w:rsidRDefault="00DD253D" w:rsidP="00DD253D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 xml:space="preserve">Доки не мине потреба, </w:t>
            </w:r>
          </w:p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ст. 20б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B5CB8" w:rsidRDefault="00DD253D" w:rsidP="00DD253D">
            <w:pPr>
              <w:pStyle w:val="Style10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11-04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2"/>
              <w:widowControl/>
              <w:spacing w:line="240" w:lineRule="auto"/>
              <w:ind w:firstLine="14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Журнал реєстрації субсидій на ЖКП та тверде паливо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1A6C62" w:rsidRDefault="00DD253D" w:rsidP="00DD253D">
            <w:pPr>
              <w:pStyle w:val="Style10"/>
              <w:widowControl/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 xml:space="preserve">Доки не мине потреба, </w:t>
            </w:r>
          </w:p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ст. 20б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1744A" w:rsidRDefault="00DD253D" w:rsidP="00DD253D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20"/>
                <w:szCs w:val="20"/>
                <w:lang w:val="uk-UA" w:eastAsia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11-05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 xml:space="preserve">Списки пільгових категорій населення </w:t>
            </w:r>
            <w:r>
              <w:rPr>
                <w:rStyle w:val="FontStyle22"/>
                <w:sz w:val="24"/>
                <w:szCs w:val="24"/>
                <w:lang w:val="uk-UA" w:eastAsia="uk-UA"/>
              </w:rPr>
              <w:t xml:space="preserve">               </w:t>
            </w: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 xml:space="preserve">(уч. ВВв, учасники бойових дій, </w:t>
            </w:r>
          </w:p>
          <w:p w:rsidR="00DD253D" w:rsidRPr="00DD253D" w:rsidRDefault="00DD253D" w:rsidP="00DD253D">
            <w:pPr>
              <w:pStyle w:val="Style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вдови та інші)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1A6C62" w:rsidRDefault="00DD253D" w:rsidP="00DD253D">
            <w:pPr>
              <w:pStyle w:val="Style10"/>
              <w:widowControl/>
              <w:jc w:val="center"/>
              <w:rPr>
                <w:lang w:val="uk-UA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 xml:space="preserve">Доки не мине потреба, </w:t>
            </w:r>
          </w:p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ст. 20б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1744A" w:rsidRDefault="00DD253D" w:rsidP="00DD253D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20"/>
                <w:szCs w:val="20"/>
                <w:lang w:val="uk-UA"/>
              </w:rPr>
            </w:pPr>
          </w:p>
        </w:tc>
      </w:tr>
      <w:tr w:rsidR="00DD253D" w:rsidTr="00925278">
        <w:trPr>
          <w:trHeight w:val="278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11-06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Витяг з номенклатури справ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1A6C62" w:rsidRDefault="00DD253D" w:rsidP="00DD253D">
            <w:pPr>
              <w:pStyle w:val="Style10"/>
              <w:widowControl/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3 роки,</w:t>
            </w:r>
          </w:p>
          <w:p w:rsidR="00DD253D" w:rsidRPr="00DD253D" w:rsidRDefault="00DD253D" w:rsidP="00DD253D">
            <w:pPr>
              <w:pStyle w:val="Style4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DD253D">
              <w:rPr>
                <w:rStyle w:val="FontStyle22"/>
                <w:sz w:val="24"/>
                <w:szCs w:val="24"/>
                <w:lang w:val="uk-UA" w:eastAsia="uk-UA"/>
              </w:rPr>
              <w:t>ст. 112 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3D" w:rsidRPr="00DD253D" w:rsidRDefault="00DD253D" w:rsidP="00DD253D">
            <w:pPr>
              <w:pStyle w:val="Style6"/>
              <w:widowControl/>
              <w:spacing w:line="240" w:lineRule="auto"/>
              <w:jc w:val="center"/>
              <w:rPr>
                <w:rStyle w:val="FontStyle20"/>
                <w:b w:val="0"/>
                <w:sz w:val="16"/>
                <w:szCs w:val="16"/>
              </w:rPr>
            </w:pPr>
            <w:r w:rsidRPr="00DD253D">
              <w:rPr>
                <w:rStyle w:val="FontStyle20"/>
                <w:b w:val="0"/>
                <w:sz w:val="16"/>
                <w:szCs w:val="16"/>
                <w:lang w:val="uk-UA" w:eastAsia="uk-UA"/>
              </w:rPr>
              <w:t>Після заміни новим</w:t>
            </w:r>
          </w:p>
        </w:tc>
      </w:tr>
    </w:tbl>
    <w:p w:rsidR="004C3BC5" w:rsidRDefault="004C3BC5" w:rsidP="004C3B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BC5" w:rsidRDefault="004C3BC5" w:rsidP="004C3B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*строки зберігання документів встановлені за Примірною номенклатурою справ державної нотаріальної контори, затвердженою наказом Міністерства юстиції України від 9 листопада 2000року.</w:t>
      </w:r>
    </w:p>
    <w:p w:rsidR="004C3BC5" w:rsidRDefault="004C3BC5" w:rsidP="004C3B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 Строк зберігання документів встановлено за переліком документів відділів РАЦС зі строками їх зберігання, затвердженого наказом  Міністерства юстиції України від    4 листопада 2002року № 94/5 та зареєстрованого в Міністерстві юстиції України   від 4 листопада 2002року за № 867/7155.</w:t>
      </w:r>
    </w:p>
    <w:p w:rsidR="004C3BC5" w:rsidRDefault="004C3BC5" w:rsidP="004C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3BC5" w:rsidRDefault="004C3BC5" w:rsidP="004C3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BC5" w:rsidRDefault="004C3BC5" w:rsidP="004C3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BC5" w:rsidRPr="00925278" w:rsidRDefault="00925278" w:rsidP="004C3B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52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Т.в.о. секретаря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 w:rsidRPr="009252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Казмірчук</w:t>
      </w:r>
    </w:p>
    <w:p w:rsidR="004C3BC5" w:rsidRDefault="004C3BC5" w:rsidP="004C3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BC5" w:rsidRDefault="004C3BC5" w:rsidP="004C3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BC5" w:rsidRDefault="004C3BC5" w:rsidP="004C3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BC5" w:rsidRDefault="004C3BC5" w:rsidP="004C3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9F0" w:rsidRPr="00DD253D" w:rsidRDefault="008819F0">
      <w:pPr>
        <w:rPr>
          <w:lang w:val="uk-UA"/>
        </w:rPr>
      </w:pPr>
    </w:p>
    <w:sectPr w:rsidR="008819F0" w:rsidRPr="00DD253D" w:rsidSect="0026776D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53842EC"/>
    <w:multiLevelType w:val="multilevel"/>
    <w:tmpl w:val="425C4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D64304"/>
    <w:rsid w:val="000472BD"/>
    <w:rsid w:val="001A5F63"/>
    <w:rsid w:val="001E5AC1"/>
    <w:rsid w:val="0026776D"/>
    <w:rsid w:val="004777F5"/>
    <w:rsid w:val="004C3BC5"/>
    <w:rsid w:val="005C2A6B"/>
    <w:rsid w:val="007346C7"/>
    <w:rsid w:val="0074396B"/>
    <w:rsid w:val="008819F0"/>
    <w:rsid w:val="00882F6A"/>
    <w:rsid w:val="0090039D"/>
    <w:rsid w:val="00925278"/>
    <w:rsid w:val="00984A73"/>
    <w:rsid w:val="00A1106F"/>
    <w:rsid w:val="00B540D5"/>
    <w:rsid w:val="00CA6CE4"/>
    <w:rsid w:val="00CF0F33"/>
    <w:rsid w:val="00D23B58"/>
    <w:rsid w:val="00D4629D"/>
    <w:rsid w:val="00D64304"/>
    <w:rsid w:val="00DD253D"/>
    <w:rsid w:val="00DF252F"/>
    <w:rsid w:val="00EA68CF"/>
    <w:rsid w:val="00F2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A"/>
  </w:style>
  <w:style w:type="paragraph" w:styleId="1">
    <w:name w:val="heading 1"/>
    <w:basedOn w:val="a"/>
    <w:link w:val="10"/>
    <w:qFormat/>
    <w:rsid w:val="0098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A73"/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6430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D6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64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A73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rsid w:val="004C3BC5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4C3BC5"/>
    <w:pPr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C3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iPriority w:val="99"/>
    <w:semiHidden/>
    <w:unhideWhenUsed/>
    <w:rsid w:val="004C3B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4C3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semiHidden/>
    <w:unhideWhenUsed/>
    <w:rsid w:val="004C3B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540D5"/>
    <w:pPr>
      <w:widowControl w:val="0"/>
      <w:autoSpaceDE w:val="0"/>
      <w:autoSpaceDN w:val="0"/>
      <w:adjustRightInd w:val="0"/>
      <w:spacing w:after="0" w:line="18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B540D5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2">
    <w:name w:val="Style2"/>
    <w:basedOn w:val="a"/>
    <w:rsid w:val="00B540D5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540D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54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540D5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rsid w:val="00B540D5"/>
    <w:pPr>
      <w:widowControl w:val="0"/>
      <w:autoSpaceDE w:val="0"/>
      <w:autoSpaceDN w:val="0"/>
      <w:adjustRightInd w:val="0"/>
      <w:spacing w:after="0" w:line="1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540D5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9">
    <w:name w:val="Font Style29"/>
    <w:rsid w:val="00B540D5"/>
    <w:rPr>
      <w:rFonts w:ascii="Times New Roman" w:hAnsi="Times New Roman" w:cs="Times New Roman" w:hint="default"/>
      <w:b/>
      <w:bCs/>
      <w:smallCaps/>
      <w:spacing w:val="10"/>
      <w:sz w:val="8"/>
      <w:szCs w:val="8"/>
    </w:rPr>
  </w:style>
  <w:style w:type="paragraph" w:customStyle="1" w:styleId="Style1">
    <w:name w:val="Style1"/>
    <w:basedOn w:val="a"/>
    <w:rsid w:val="00B54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540D5"/>
    <w:pPr>
      <w:widowControl w:val="0"/>
      <w:autoSpaceDE w:val="0"/>
      <w:autoSpaceDN w:val="0"/>
      <w:adjustRightInd w:val="0"/>
      <w:spacing w:after="0" w:line="173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B540D5"/>
    <w:rPr>
      <w:rFonts w:ascii="Times New Roman" w:hAnsi="Times New Roman" w:cs="Times New Roman" w:hint="default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2017-01-20T14:27:00Z</cp:lastPrinted>
  <dcterms:created xsi:type="dcterms:W3CDTF">2015-01-22T10:45:00Z</dcterms:created>
  <dcterms:modified xsi:type="dcterms:W3CDTF">2017-01-20T14:29:00Z</dcterms:modified>
</cp:coreProperties>
</file>