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EF" w:rsidRDefault="00EF39EF" w:rsidP="00EF39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9EF" w:rsidRDefault="00EF39EF" w:rsidP="00EF39E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F39EF" w:rsidRDefault="00EF39EF" w:rsidP="00EF39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F39EF" w:rsidRDefault="00EF39EF" w:rsidP="00EF39E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F39EF" w:rsidRDefault="00EF39EF" w:rsidP="00EF3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F39EF" w:rsidRDefault="00EF39EF" w:rsidP="00EF3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F39EF" w:rsidRDefault="00EF39EF" w:rsidP="00EF39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B537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4707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="00B537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707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серпн</w:t>
      </w:r>
      <w:r w:rsidR="00061A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="00BA32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BA32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159</w:t>
      </w: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39EF" w:rsidRPr="00B537A6" w:rsidRDefault="00EF39EF" w:rsidP="00EF39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37A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EF39EF" w:rsidRDefault="00011F30" w:rsidP="00EF39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</w:t>
      </w:r>
      <w:r w:rsidR="00EF39EF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земельну ділянку</w:t>
      </w: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BA32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7A6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37A6">
        <w:rPr>
          <w:rFonts w:ascii="Times New Roman" w:hAnsi="Times New Roman" w:cs="Times New Roman"/>
          <w:sz w:val="28"/>
          <w:szCs w:val="28"/>
          <w:lang w:val="uk-UA"/>
        </w:rPr>
        <w:t xml:space="preserve"> 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600F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Мельника Івана Анатолійовича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EF39EF" w:rsidRDefault="00EF39EF" w:rsidP="00BA32D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39EF" w:rsidRPr="00061AF6" w:rsidRDefault="00EF39EF" w:rsidP="00BA3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1AF6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EF39EF" w:rsidRPr="00061AF6" w:rsidRDefault="00EF39EF" w:rsidP="00BA32D4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E51EF" w:rsidRDefault="009E51EF" w:rsidP="00BA32D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Відмінити рішення виконавчого комітету </w:t>
      </w:r>
      <w:r w:rsidRPr="00BA32D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A32D4" w:rsidRPr="00BA32D4">
        <w:rPr>
          <w:rFonts w:ascii="Times New Roman" w:hAnsi="Times New Roman" w:cs="Times New Roman"/>
          <w:sz w:val="28"/>
          <w:szCs w:val="28"/>
          <w:lang w:val="uk-UA"/>
        </w:rPr>
        <w:t>142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24.0</w:t>
      </w:r>
      <w:r w:rsidR="00BA32D4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.2008 року «Про присвоєння поштової адреси на житловий будинок».</w:t>
      </w:r>
    </w:p>
    <w:p w:rsidR="00EF39EF" w:rsidRPr="00BA32D4" w:rsidRDefault="00EF39EF" w:rsidP="00BA32D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AF6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гр. </w:t>
      </w:r>
      <w:r w:rsidR="00600FF0" w:rsidRPr="00BA32D4">
        <w:rPr>
          <w:rFonts w:ascii="Times New Roman" w:hAnsi="Times New Roman" w:cs="Times New Roman"/>
          <w:b/>
          <w:i/>
          <w:sz w:val="28"/>
          <w:szCs w:val="28"/>
          <w:lang w:val="uk-UA"/>
        </w:rPr>
        <w:t>Мельника І. А.</w:t>
      </w:r>
      <w:r w:rsidRPr="00BA32D4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FF0" w:rsidRPr="00BA32D4">
        <w:rPr>
          <w:rFonts w:ascii="Times New Roman" w:hAnsi="Times New Roman" w:cs="Times New Roman"/>
          <w:sz w:val="28"/>
          <w:szCs w:val="28"/>
          <w:lang w:val="uk-UA"/>
        </w:rPr>
        <w:t>с. Біла Криниця, вул. Коцюбинського</w:t>
      </w:r>
      <w:r w:rsidR="004707D3" w:rsidRPr="00BA32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0FF0" w:rsidRPr="00BA32D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61AF6" w:rsidRPr="00BA32D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00FF0" w:rsidRPr="00BA32D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A32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39EF" w:rsidRDefault="00EF39EF" w:rsidP="00EF39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061AF6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EF39EF" w:rsidRDefault="00EF39EF" w:rsidP="00EF39E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rPr>
          <w:lang w:val="uk-UA"/>
        </w:rPr>
      </w:pPr>
    </w:p>
    <w:p w:rsidR="0043430B" w:rsidRDefault="0043430B"/>
    <w:sectPr w:rsidR="0043430B" w:rsidSect="00C708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76E9F"/>
    <w:multiLevelType w:val="hybridMultilevel"/>
    <w:tmpl w:val="1A24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9EF"/>
    <w:rsid w:val="00011F30"/>
    <w:rsid w:val="00061AF6"/>
    <w:rsid w:val="0043430B"/>
    <w:rsid w:val="004707D3"/>
    <w:rsid w:val="00600FF0"/>
    <w:rsid w:val="00737B01"/>
    <w:rsid w:val="007C54E4"/>
    <w:rsid w:val="009972F1"/>
    <w:rsid w:val="009E51EF"/>
    <w:rsid w:val="00A84286"/>
    <w:rsid w:val="00B537A6"/>
    <w:rsid w:val="00BA32D4"/>
    <w:rsid w:val="00C70888"/>
    <w:rsid w:val="00D12C94"/>
    <w:rsid w:val="00DC1ACA"/>
    <w:rsid w:val="00E64E2C"/>
    <w:rsid w:val="00EF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F39E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F39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7</cp:revision>
  <cp:lastPrinted>2016-08-29T11:06:00Z</cp:lastPrinted>
  <dcterms:created xsi:type="dcterms:W3CDTF">2016-08-17T15:02:00Z</dcterms:created>
  <dcterms:modified xsi:type="dcterms:W3CDTF">2016-08-29T11:06:00Z</dcterms:modified>
</cp:coreProperties>
</file>