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94915" w14:textId="77777777" w:rsidR="001F7368" w:rsidRPr="00A84774" w:rsidRDefault="001F7368" w:rsidP="001F736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12</w:t>
      </w: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58D54DEB" w14:textId="77777777" w:rsidR="001F7368" w:rsidRDefault="001F7368" w:rsidP="001F736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C3F21B9" wp14:editId="0CFD93F2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1B1F6B" w14:textId="77777777" w:rsidR="001F7368" w:rsidRDefault="001F7368" w:rsidP="001F736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4D9106B0" w14:textId="77777777" w:rsidR="001F7368" w:rsidRDefault="001F7368" w:rsidP="001F736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FBA7E54" w14:textId="77777777" w:rsidR="001F7368" w:rsidRDefault="001F7368" w:rsidP="001F736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08D480A" w14:textId="77777777" w:rsidR="001F7368" w:rsidRDefault="001F7368" w:rsidP="001F7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07117437" w14:textId="77777777" w:rsidR="001F7368" w:rsidRDefault="001F7368" w:rsidP="001F7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3A40785" w14:textId="77777777" w:rsidR="001F7368" w:rsidRDefault="001F7368" w:rsidP="001F7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6C1533C" w14:textId="77777777" w:rsidR="001F7368" w:rsidRDefault="001F7368" w:rsidP="001F7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1A2D713" w14:textId="77777777" w:rsidR="001F7368" w:rsidRDefault="001F7368" w:rsidP="001F73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21C92C" w14:textId="77777777" w:rsidR="001F7368" w:rsidRDefault="001F7368" w:rsidP="001F7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E2F6B95" w14:textId="77777777" w:rsidR="001F7368" w:rsidRDefault="001F7368" w:rsidP="001F7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січня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5785049C" w14:textId="77777777" w:rsidR="001F7368" w:rsidRDefault="001F7368" w:rsidP="00CA20D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8DC591D" w14:textId="738886D2" w:rsidR="00CA20D5" w:rsidRDefault="00CA20D5" w:rsidP="00CA20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1F73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дозв</w:t>
      </w:r>
      <w:r w:rsidR="001F7368">
        <w:rPr>
          <w:rFonts w:ascii="Times New Roman" w:hAnsi="Times New Roman" w:cs="Times New Roman"/>
          <w:b/>
          <w:i/>
          <w:sz w:val="28"/>
          <w:szCs w:val="28"/>
          <w:lang w:val="uk-UA"/>
        </w:rPr>
        <w:t>олу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газифікацію </w:t>
      </w:r>
    </w:p>
    <w:p w14:paraId="78537790" w14:textId="77777777" w:rsidR="00CA20D5" w:rsidRDefault="00CA20D5" w:rsidP="00CA20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житлового будинку            </w:t>
      </w:r>
    </w:p>
    <w:p w14:paraId="351EBAD6" w14:textId="77777777" w:rsidR="00CA20D5" w:rsidRDefault="00CA20D5" w:rsidP="00CA2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76F27064" w14:textId="77777777" w:rsidR="00CA20D5" w:rsidRDefault="00CA20D5" w:rsidP="00CA2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CEA590" w14:textId="6B6669D3" w:rsidR="00CA20D5" w:rsidRDefault="00CA20D5" w:rsidP="00CA2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Розглянувши  заяву гр. </w:t>
      </w:r>
      <w:r w:rsidR="001F7368">
        <w:rPr>
          <w:rFonts w:ascii="Times New Roman" w:hAnsi="Times New Roman" w:cs="Times New Roman"/>
          <w:b/>
          <w:i/>
          <w:sz w:val="28"/>
          <w:szCs w:val="28"/>
          <w:lang w:val="uk-UA"/>
        </w:rPr>
        <w:t>Лук’янець Тамари Василівни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будинку, який знаходиться в селі Біла Криниця, Рівненськ</w:t>
      </w:r>
      <w:r w:rsidR="001F7368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="001F736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, Рівненськ</w:t>
      </w:r>
      <w:r w:rsidR="001F7368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</w:t>
      </w:r>
      <w:r w:rsidR="001F7368">
        <w:rPr>
          <w:rFonts w:ascii="Times New Roman" w:hAnsi="Times New Roman" w:cs="Times New Roman"/>
          <w:sz w:val="28"/>
          <w:szCs w:val="28"/>
          <w:lang w:val="uk-UA"/>
        </w:rPr>
        <w:t>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вулиці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Чорновола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</w:t>
      </w:r>
      <w:r w:rsidR="001F736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368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0, керуючись ст. 30 Закону України «Про місце самоврядування в Україні», виконавчий комітет Білокриницької сільської ради</w:t>
      </w:r>
    </w:p>
    <w:p w14:paraId="5463B390" w14:textId="77777777" w:rsidR="00CA20D5" w:rsidRDefault="00CA20D5" w:rsidP="001F736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EC8B2F" w14:textId="77777777" w:rsidR="00CA20D5" w:rsidRDefault="00CA20D5" w:rsidP="00CA2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14:paraId="00A444D2" w14:textId="77777777" w:rsidR="00CA20D5" w:rsidRDefault="00CA20D5" w:rsidP="00CA20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E1B18FB" w14:textId="5E8E0845" w:rsidR="00CA20D5" w:rsidRPr="001F7368" w:rsidRDefault="001F7368" w:rsidP="001F736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Лук’янець Т.В.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="00CA20D5" w:rsidRPr="001F7368">
        <w:rPr>
          <w:rFonts w:ascii="Times New Roman" w:hAnsi="Times New Roman" w:cs="Times New Roman"/>
          <w:sz w:val="28"/>
          <w:szCs w:val="28"/>
          <w:lang w:val="uk-UA"/>
        </w:rPr>
        <w:t>ати дозвіл на газифікацію житлового будинку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20D5" w:rsidRPr="001F7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 xml:space="preserve">який знаходиться 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>Рівненськ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 xml:space="preserve"> область, Рівненськ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 xml:space="preserve">, село 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>Біла Криниця, вулиц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>я І. Франка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>, буд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0D5" w:rsidRPr="001F7368">
        <w:rPr>
          <w:rFonts w:ascii="Times New Roman" w:hAnsi="Times New Roman" w:cs="Times New Roman"/>
          <w:sz w:val="28"/>
          <w:szCs w:val="28"/>
          <w:lang w:val="uk-UA"/>
        </w:rPr>
        <w:t>та погодити виконання земельних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9A067D" w14:textId="45CEDF73" w:rsidR="00CA20D5" w:rsidRDefault="00CA20D5" w:rsidP="00CA20D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 w:rsidR="001F73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Лук’янець Т.В.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14:paraId="6FF7B0D0" w14:textId="77777777" w:rsidR="00CA20D5" w:rsidRDefault="00CA20D5" w:rsidP="00CA20D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471FBD" w14:textId="77777777" w:rsidR="00CA20D5" w:rsidRDefault="00CA20D5" w:rsidP="00CA20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14:paraId="1F995906" w14:textId="77777777" w:rsidR="00CA20D5" w:rsidRDefault="00CA20D5" w:rsidP="00CA20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C5A6C45" w14:textId="77777777" w:rsidR="00CA20D5" w:rsidRDefault="00CA20D5" w:rsidP="00CA20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3F87381" w14:textId="1F969FD5" w:rsidR="00CA20D5" w:rsidRDefault="00CA20D5" w:rsidP="00CA20D5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1F73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Тетяна ГОНЧАРУК</w:t>
      </w:r>
    </w:p>
    <w:sectPr w:rsidR="00CA20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92CC4"/>
    <w:multiLevelType w:val="hybridMultilevel"/>
    <w:tmpl w:val="1BD66AC0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0D5"/>
    <w:rsid w:val="001F7368"/>
    <w:rsid w:val="00CA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9893"/>
  <w15:docId w15:val="{E3A3837B-FA01-4F48-849A-8B927130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A20D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A20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A2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4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</cp:revision>
  <cp:lastPrinted>2020-09-17T08:53:00Z</cp:lastPrinted>
  <dcterms:created xsi:type="dcterms:W3CDTF">2020-09-17T08:51:00Z</dcterms:created>
  <dcterms:modified xsi:type="dcterms:W3CDTF">2021-01-15T15:16:00Z</dcterms:modified>
</cp:coreProperties>
</file>