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C8" w:rsidRDefault="001C78C8" w:rsidP="001C78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8C8" w:rsidRDefault="001C78C8" w:rsidP="001C78C8">
      <w:pPr>
        <w:pStyle w:val="a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1C78C8" w:rsidRDefault="001C78C8" w:rsidP="001C78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C78C8" w:rsidRDefault="001C78C8" w:rsidP="001C78C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C78C8" w:rsidRDefault="001C78C8" w:rsidP="001C7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1C78C8" w:rsidRDefault="001C78C8" w:rsidP="001C78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C78C8" w:rsidRDefault="001C78C8" w:rsidP="001C7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1C78C8" w:rsidRDefault="001C78C8" w:rsidP="001C78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C78C8" w:rsidRDefault="001C78C8" w:rsidP="001C7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  серпня 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1217 </w:t>
      </w:r>
    </w:p>
    <w:p w:rsidR="00290CF8" w:rsidRPr="001C78C8" w:rsidRDefault="00290CF8" w:rsidP="00290CF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0CF8" w:rsidRPr="001C78C8" w:rsidRDefault="00290CF8" w:rsidP="00290CF8">
      <w:pPr>
        <w:pStyle w:val="a3"/>
        <w:rPr>
          <w:b/>
          <w:bCs/>
          <w:i/>
          <w:sz w:val="28"/>
          <w:szCs w:val="28"/>
        </w:rPr>
      </w:pPr>
      <w:r w:rsidRPr="001C78C8">
        <w:rPr>
          <w:b/>
          <w:bCs/>
          <w:i/>
          <w:sz w:val="28"/>
          <w:szCs w:val="28"/>
        </w:rPr>
        <w:t>Про внесення змін до  сільського бюджету</w:t>
      </w:r>
    </w:p>
    <w:p w:rsidR="00290CF8" w:rsidRPr="001C78C8" w:rsidRDefault="00290CF8" w:rsidP="00290CF8">
      <w:pPr>
        <w:pStyle w:val="a3"/>
        <w:rPr>
          <w:b/>
          <w:bCs/>
          <w:i/>
          <w:sz w:val="28"/>
          <w:szCs w:val="28"/>
        </w:rPr>
      </w:pPr>
      <w:r w:rsidRPr="001C78C8">
        <w:rPr>
          <w:b/>
          <w:bCs/>
          <w:i/>
          <w:sz w:val="28"/>
          <w:szCs w:val="28"/>
        </w:rPr>
        <w:t>Білокриницької сільської ради</w:t>
      </w:r>
    </w:p>
    <w:p w:rsidR="00290CF8" w:rsidRPr="001C78C8" w:rsidRDefault="00290CF8" w:rsidP="00290CF8">
      <w:pPr>
        <w:pStyle w:val="a3"/>
        <w:rPr>
          <w:b/>
          <w:bCs/>
          <w:i/>
          <w:sz w:val="28"/>
          <w:szCs w:val="28"/>
        </w:rPr>
      </w:pPr>
      <w:r w:rsidRPr="001C78C8">
        <w:rPr>
          <w:b/>
          <w:bCs/>
          <w:i/>
          <w:sz w:val="28"/>
          <w:szCs w:val="28"/>
        </w:rPr>
        <w:t>на 2020 рік</w:t>
      </w:r>
    </w:p>
    <w:p w:rsidR="00290CF8" w:rsidRPr="001C78C8" w:rsidRDefault="00290CF8" w:rsidP="00290CF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78C8">
        <w:rPr>
          <w:rFonts w:ascii="Times New Roman" w:hAnsi="Times New Roman" w:cs="Times New Roman"/>
          <w:i/>
          <w:sz w:val="28"/>
          <w:szCs w:val="28"/>
          <w:u w:val="single"/>
        </w:rPr>
        <w:t>(1731450100</w:t>
      </w:r>
      <w:r w:rsidRPr="001C78C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290CF8" w:rsidRPr="00290CF8" w:rsidRDefault="00290CF8" w:rsidP="00290CF8">
      <w:pPr>
        <w:jc w:val="both"/>
        <w:rPr>
          <w:rFonts w:ascii="Times New Roman" w:hAnsi="Times New Roman" w:cs="Times New Roman"/>
          <w:sz w:val="16"/>
          <w:szCs w:val="16"/>
        </w:rPr>
      </w:pPr>
      <w:r w:rsidRPr="00290CF8">
        <w:rPr>
          <w:rFonts w:ascii="Times New Roman" w:hAnsi="Times New Roman" w:cs="Times New Roman"/>
          <w:sz w:val="16"/>
          <w:szCs w:val="16"/>
        </w:rPr>
        <w:t xml:space="preserve">        Код бюджету </w:t>
      </w:r>
    </w:p>
    <w:p w:rsidR="00290CF8" w:rsidRPr="00290CF8" w:rsidRDefault="00290CF8" w:rsidP="00290CF8">
      <w:pPr>
        <w:overflowPunct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90CF8">
        <w:rPr>
          <w:rFonts w:ascii="Times New Roman" w:hAnsi="Times New Roman" w:cs="Times New Roman"/>
          <w:bCs/>
          <w:sz w:val="28"/>
          <w:szCs w:val="28"/>
        </w:rPr>
        <w:tab/>
        <w:t xml:space="preserve">Керуючись пунктом 17 частини 1 статті 43 Закону України </w:t>
      </w:r>
      <w:r w:rsidRPr="00290CF8">
        <w:rPr>
          <w:rFonts w:ascii="Times New Roman" w:hAnsi="Times New Roman" w:cs="Times New Roman"/>
          <w:sz w:val="28"/>
          <w:szCs w:val="28"/>
        </w:rPr>
        <w:t>«</w:t>
      </w:r>
      <w:r w:rsidRPr="00290CF8">
        <w:rPr>
          <w:rFonts w:ascii="Times New Roman" w:hAnsi="Times New Roman" w:cs="Times New Roman"/>
          <w:bCs/>
          <w:sz w:val="28"/>
          <w:szCs w:val="28"/>
        </w:rPr>
        <w:t xml:space="preserve">Про місцеве самоврядування в Україні», Бюджетним кодексом України,  Законом України «Про Державний бюджет  України на 2020 </w:t>
      </w:r>
      <w:proofErr w:type="gramStart"/>
      <w:r w:rsidRPr="00290CF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90CF8">
        <w:rPr>
          <w:rFonts w:ascii="Times New Roman" w:hAnsi="Times New Roman" w:cs="Times New Roman"/>
          <w:bCs/>
          <w:sz w:val="28"/>
          <w:szCs w:val="28"/>
        </w:rPr>
        <w:t xml:space="preserve">ік», іншими чинними нормативно-правовими актами з цих питань, за погодженням з постійними комісіями сільської  ради, сільська рада  </w:t>
      </w:r>
    </w:p>
    <w:p w:rsidR="00290CF8" w:rsidRPr="00290CF8" w:rsidRDefault="00290CF8" w:rsidP="00290CF8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90CF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90C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0CF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290CF8" w:rsidRPr="00290CF8" w:rsidRDefault="001C78C8" w:rsidP="001C78C8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90CF8" w:rsidRPr="00290CF8">
        <w:rPr>
          <w:rFonts w:ascii="Times New Roman" w:hAnsi="Times New Roman" w:cs="Times New Roman"/>
          <w:sz w:val="28"/>
          <w:szCs w:val="28"/>
        </w:rPr>
        <w:t>1.Внести зміни  до рішення сесії Білокриницької сільської ради  від 21 грудня 2019 року №1090 "Про сільський бюджет</w:t>
      </w:r>
      <w:r w:rsidR="00290CF8" w:rsidRPr="00290CF8">
        <w:rPr>
          <w:rFonts w:ascii="Times New Roman" w:hAnsi="Times New Roman" w:cs="Times New Roman"/>
        </w:rPr>
        <w:t xml:space="preserve"> </w:t>
      </w:r>
      <w:r w:rsidR="00290CF8" w:rsidRPr="00290CF8">
        <w:rPr>
          <w:rFonts w:ascii="Times New Roman" w:hAnsi="Times New Roman" w:cs="Times New Roman"/>
          <w:sz w:val="28"/>
          <w:szCs w:val="28"/>
        </w:rPr>
        <w:t>Білокриницької сільської ради  на 2020 рік", до рішення  сес</w:t>
      </w:r>
      <w:proofErr w:type="gramStart"/>
      <w:r w:rsidR="00290CF8" w:rsidRPr="00290CF8">
        <w:rPr>
          <w:rFonts w:ascii="Times New Roman" w:hAnsi="Times New Roman" w:cs="Times New Roman"/>
          <w:sz w:val="28"/>
          <w:szCs w:val="28"/>
        </w:rPr>
        <w:t>ії Б</w:t>
      </w:r>
      <w:proofErr w:type="gramEnd"/>
      <w:r w:rsidR="00290CF8" w:rsidRPr="00290CF8">
        <w:rPr>
          <w:rFonts w:ascii="Times New Roman" w:hAnsi="Times New Roman" w:cs="Times New Roman"/>
          <w:sz w:val="28"/>
          <w:szCs w:val="28"/>
        </w:rPr>
        <w:t>ілокриницької сільської ради №1133 від 25 лютого 2020року "Про зміни до сільського бюджету  Білокриницької сільської ради на 2020 рік", до рішення  сесії Білокриницької сільської ради №1159 від 27 березня 2020року "Про зміни до сільського бюджету  Білокриницької сільської ради на 2020 рік", до рішення сес</w:t>
      </w:r>
      <w:proofErr w:type="gramStart"/>
      <w:r w:rsidR="00290CF8" w:rsidRPr="00290CF8">
        <w:rPr>
          <w:rFonts w:ascii="Times New Roman" w:hAnsi="Times New Roman" w:cs="Times New Roman"/>
          <w:sz w:val="28"/>
          <w:szCs w:val="28"/>
        </w:rPr>
        <w:t>ії Б</w:t>
      </w:r>
      <w:proofErr w:type="gramEnd"/>
      <w:r w:rsidR="00290CF8" w:rsidRPr="00290CF8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№1185 від  19.06.2020року    "Про зміни до сільського бюджету  Білокриницької сільської ради на 2020 </w:t>
      </w:r>
      <w:proofErr w:type="gramStart"/>
      <w:r w:rsidR="00290CF8" w:rsidRPr="00290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0CF8" w:rsidRPr="00290CF8">
        <w:rPr>
          <w:rFonts w:ascii="Times New Roman" w:hAnsi="Times New Roman" w:cs="Times New Roman"/>
          <w:sz w:val="28"/>
          <w:szCs w:val="28"/>
        </w:rPr>
        <w:t>ік" а саме    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CF8" w:rsidRPr="00290CF8">
        <w:rPr>
          <w:rFonts w:ascii="Times New Roman" w:hAnsi="Times New Roman" w:cs="Times New Roman"/>
          <w:sz w:val="28"/>
          <w:szCs w:val="28"/>
        </w:rPr>
        <w:t xml:space="preserve"> на 2020рік:</w:t>
      </w:r>
    </w:p>
    <w:p w:rsidR="00290CF8" w:rsidRPr="00290CF8" w:rsidRDefault="00290CF8" w:rsidP="001C78C8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</w:t>
      </w:r>
      <w:r w:rsidR="001C78C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90CF8">
        <w:rPr>
          <w:rFonts w:ascii="Times New Roman" w:hAnsi="Times New Roman" w:cs="Times New Roman"/>
          <w:sz w:val="28"/>
          <w:szCs w:val="28"/>
        </w:rPr>
        <w:t xml:space="preserve"> збільшити доходи сільського  бюджету на суму   607 624,00 гривень згідно з додатком 1 цього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>ішення,</w:t>
      </w:r>
    </w:p>
    <w:p w:rsidR="00290CF8" w:rsidRPr="00290CF8" w:rsidRDefault="00290CF8" w:rsidP="001C78C8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у тому числі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0CF8" w:rsidRPr="00290CF8" w:rsidRDefault="00290CF8" w:rsidP="001C78C8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</w:t>
      </w:r>
      <w:r w:rsidR="001C78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90CF8">
        <w:rPr>
          <w:rFonts w:ascii="Times New Roman" w:hAnsi="Times New Roman" w:cs="Times New Roman"/>
          <w:sz w:val="28"/>
          <w:szCs w:val="28"/>
        </w:rPr>
        <w:t xml:space="preserve">доходи загального фонду сільського бюджету збільшити на суму  </w:t>
      </w:r>
    </w:p>
    <w:p w:rsidR="00290CF8" w:rsidRPr="00290CF8" w:rsidRDefault="00290CF8" w:rsidP="001C78C8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>569 955,00 гривень;</w:t>
      </w:r>
    </w:p>
    <w:p w:rsidR="00290CF8" w:rsidRPr="00290CF8" w:rsidRDefault="00290CF8" w:rsidP="001C78C8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</w:t>
      </w:r>
      <w:r w:rsidR="001C78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90CF8">
        <w:rPr>
          <w:rFonts w:ascii="Times New Roman" w:hAnsi="Times New Roman" w:cs="Times New Roman"/>
          <w:sz w:val="28"/>
          <w:szCs w:val="28"/>
        </w:rPr>
        <w:t xml:space="preserve"> доходи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>іального фонду сільського бюджету збільшити на суму 37 669,00грн.;</w:t>
      </w:r>
    </w:p>
    <w:p w:rsidR="00290CF8" w:rsidRPr="00290CF8" w:rsidRDefault="00290CF8" w:rsidP="001C78C8">
      <w:pPr>
        <w:tabs>
          <w:tab w:val="left" w:pos="426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</w:t>
      </w:r>
      <w:r w:rsidR="001C78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90CF8">
        <w:rPr>
          <w:rFonts w:ascii="Times New Roman" w:hAnsi="Times New Roman" w:cs="Times New Roman"/>
          <w:sz w:val="28"/>
          <w:szCs w:val="28"/>
        </w:rPr>
        <w:t xml:space="preserve"> збільшити видатки сільського бюджету  на суму  607 624,00 гривень, у тому числі видатки загального фонду сільського бюджету  збільшити на суму </w:t>
      </w:r>
      <w:r w:rsidRPr="00290CF8">
        <w:rPr>
          <w:rFonts w:ascii="Times New Roman" w:hAnsi="Times New Roman" w:cs="Times New Roman"/>
          <w:sz w:val="28"/>
          <w:szCs w:val="28"/>
        </w:rPr>
        <w:lastRenderedPageBreak/>
        <w:t xml:space="preserve">561 630,00 гривень, видатки спеціального фонду сільського бюджету   збільшити на суму  45 994 гривень, згідно з додатком 3 цього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>ішення;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по загальному фонду бюджету збільшити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>іцит сільського бюджету на суму 8 325,00 гривень, із них  обсяг коштів переданих із загального бюджету до спеціального фонду бюджету(бюджету розвитку)  збільшити на суму  8 325,00 гривень;</w:t>
      </w:r>
    </w:p>
    <w:p w:rsidR="00290CF8" w:rsidRPr="00290CF8" w:rsidRDefault="00290CF8" w:rsidP="001C78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по спеціальному фонду бюджету збільшити  дефіцит сільського бюджету на суму  8 325,00 гривень, із них  надходження коштів з загального фонду  бюджету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 xml:space="preserve"> бюджету розвитку (спеціального фонду) збільшити на суму  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8 325,00 гривень;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       2.Збільшити обсяги міжбюджетних трансфертів  на  2020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 xml:space="preserve">ік між сільським бюджетом та бюджетами інших рівнів згідно з додатком 4  на суму 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>210 000,00 гривень.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 xml:space="preserve"> числі по загальному фонду  збільшити обсяг іншої субвенції з сільського бюджету   районному бюджету на суму 10 000,00 гривень, з них: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ab/>
        <w:t xml:space="preserve">   -інша субвенція з  запобігання  хвороби  СОVІD-19 для забезпечення закладів освіти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>ірометрами, засобами індивідуального захисту, дезиінфікуючими засобами для рук та  проведення лікувально-профілактичних  заходів  на суму 5 000,00 гривень;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       -інша субвенція з сільського бюджету районному бюджету 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 xml:space="preserve">  оплати праці лікарям-спеціалістам, членам військово-лікарської комісії   та    придбання інструментарію для забезпечення якісного та повного медичного огляду призовників на суму 5 000,00 гривень;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        -інша субвенція з районного бюджету до Білокриницького сільського бюджету  на виконання обласної програми економічного та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 xml:space="preserve">іального розвитку Рівненської області на 2020 рік( проведення щорічного конкурсу проектів розвитку територіальних громад області) на суму 200 000,00 гривень.   </w:t>
      </w:r>
    </w:p>
    <w:p w:rsidR="00290CF8" w:rsidRPr="00290CF8" w:rsidRDefault="00290CF8" w:rsidP="001C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290CF8">
        <w:rPr>
          <w:rFonts w:ascii="Times New Roman" w:hAnsi="Times New Roman" w:cs="Times New Roman"/>
          <w:sz w:val="28"/>
          <w:szCs w:val="28"/>
        </w:rPr>
        <w:t xml:space="preserve">3.Внести зміни  до переліку об "єктів  бюджету розвитку  сільського бюджету на суму  8 325,00 гривень, згідно з додатком 5 цього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>ішення.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        4.Внести зміни до розподілу видаткі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 xml:space="preserve"> сільського 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 xml:space="preserve">  на реалізацію державних та регіональних галузевих програм  на загальну суму </w:t>
      </w:r>
    </w:p>
    <w:p w:rsidR="00290CF8" w:rsidRPr="00290CF8" w:rsidRDefault="00290CF8" w:rsidP="001C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510 169,00 гривень, згідно з додатком 6. 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        5.</w:t>
      </w:r>
      <w:r w:rsidRPr="00290CF8">
        <w:rPr>
          <w:rFonts w:ascii="Times New Roman" w:hAnsi="Times New Roman" w:cs="Times New Roman"/>
        </w:rPr>
        <w:t xml:space="preserve"> </w:t>
      </w:r>
      <w:r w:rsidRPr="00290CF8">
        <w:rPr>
          <w:rFonts w:ascii="Times New Roman" w:hAnsi="Times New Roman" w:cs="Times New Roman"/>
          <w:sz w:val="28"/>
          <w:szCs w:val="28"/>
        </w:rPr>
        <w:t xml:space="preserve">Додатки  1-6 до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290CF8" w:rsidRPr="00290CF8" w:rsidRDefault="00290CF8" w:rsidP="001C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F8">
        <w:rPr>
          <w:rFonts w:ascii="Times New Roman" w:hAnsi="Times New Roman" w:cs="Times New Roman"/>
          <w:sz w:val="28"/>
          <w:szCs w:val="28"/>
        </w:rPr>
        <w:t xml:space="preserve">              6. Контроль за виконанням цього </w:t>
      </w:r>
      <w:proofErr w:type="gramStart"/>
      <w:r w:rsidRPr="00290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CF8">
        <w:rPr>
          <w:rFonts w:ascii="Times New Roman" w:hAnsi="Times New Roman" w:cs="Times New Roman"/>
          <w:sz w:val="28"/>
          <w:szCs w:val="28"/>
        </w:rPr>
        <w:t>ішення покласти на постійну комісію сільської  ради з питань бюджету та податків(Зданевич О.Д.)</w:t>
      </w:r>
    </w:p>
    <w:p w:rsidR="00290CF8" w:rsidRPr="00290CF8" w:rsidRDefault="00290CF8" w:rsidP="00290CF8">
      <w:pPr>
        <w:rPr>
          <w:rFonts w:ascii="Times New Roman" w:hAnsi="Times New Roman" w:cs="Times New Roman"/>
          <w:sz w:val="28"/>
          <w:szCs w:val="28"/>
        </w:rPr>
      </w:pPr>
    </w:p>
    <w:p w:rsidR="00290CF8" w:rsidRPr="00290CF8" w:rsidRDefault="00290CF8" w:rsidP="00290CF8">
      <w:pPr>
        <w:rPr>
          <w:rFonts w:ascii="Times New Roman" w:hAnsi="Times New Roman" w:cs="Times New Roman"/>
          <w:sz w:val="28"/>
          <w:szCs w:val="28"/>
        </w:rPr>
      </w:pPr>
    </w:p>
    <w:p w:rsidR="00290CF8" w:rsidRPr="001C78C8" w:rsidRDefault="00290CF8" w:rsidP="00290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78C8">
        <w:rPr>
          <w:rFonts w:ascii="Times New Roman" w:hAnsi="Times New Roman" w:cs="Times New Roman"/>
          <w:b/>
          <w:i/>
          <w:sz w:val="28"/>
          <w:szCs w:val="28"/>
        </w:rPr>
        <w:t xml:space="preserve"> Сільський   голова</w:t>
      </w:r>
      <w:r w:rsidRPr="001C78C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78C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78C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Pr="001C78C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Тетяна  ГОНЧАРУК</w:t>
      </w:r>
    </w:p>
    <w:p w:rsidR="00954E8E" w:rsidRDefault="00954E8E"/>
    <w:sectPr w:rsidR="00954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CF8"/>
    <w:rsid w:val="001C78C8"/>
    <w:rsid w:val="00290CF8"/>
    <w:rsid w:val="0095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90CF8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90CF8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3">
    <w:name w:val="List"/>
    <w:basedOn w:val="a"/>
    <w:semiHidden/>
    <w:unhideWhenUsed/>
    <w:rsid w:val="00290C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caption"/>
    <w:basedOn w:val="a"/>
    <w:uiPriority w:val="99"/>
    <w:semiHidden/>
    <w:unhideWhenUsed/>
    <w:qFormat/>
    <w:rsid w:val="001C78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C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2020-09-25T07:29:00Z</dcterms:created>
  <dcterms:modified xsi:type="dcterms:W3CDTF">2020-09-25T07:33:00Z</dcterms:modified>
</cp:coreProperties>
</file>