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A8" w:rsidRDefault="00830BA8" w:rsidP="00830BA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BA8" w:rsidRDefault="00830BA8" w:rsidP="00830BA8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830BA8" w:rsidRDefault="00830BA8" w:rsidP="00830BA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30BA8" w:rsidRDefault="00830BA8" w:rsidP="00830BA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30BA8" w:rsidRDefault="00830BA8" w:rsidP="00830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п’ятдесят дев’ята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30BA8" w:rsidRDefault="00830BA8" w:rsidP="00830BA8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830BA8" w:rsidRDefault="00830BA8" w:rsidP="00830BA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830BA8" w:rsidRDefault="00830BA8" w:rsidP="00830B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30BA8" w:rsidRDefault="00830BA8" w:rsidP="00830B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</w:t>
      </w:r>
    </w:p>
    <w:p w:rsidR="00830BA8" w:rsidRDefault="00830BA8" w:rsidP="00830BA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830BA8" w:rsidRDefault="00830BA8" w:rsidP="00830B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</w:p>
    <w:p w:rsidR="00830BA8" w:rsidRDefault="00830BA8" w:rsidP="00830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604AE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27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березня     2020 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1162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830BA8" w:rsidRDefault="00830BA8" w:rsidP="00830BA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830BA8" w:rsidRDefault="00830BA8" w:rsidP="00830B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830BA8" w:rsidRDefault="00830BA8" w:rsidP="00830B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830BA8" w:rsidRDefault="00830BA8" w:rsidP="00830BA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30BA8" w:rsidRDefault="00830BA8" w:rsidP="00830BA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30BA8" w:rsidRDefault="00830BA8" w:rsidP="00830B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Розглянувши  заяви громадян та  провівши обстеження матеріально-побутових умов, та згідно листа Білокриницької ЗОШ І-ІІ ст. № 87 від 07.11.2019 року, керуючись ст. 34 Закону України «Про місцеве самоврядування в Україні», сесія Білокриницької сільської ради</w:t>
      </w:r>
    </w:p>
    <w:p w:rsidR="00830BA8" w:rsidRDefault="00830BA8" w:rsidP="00830B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30BA8" w:rsidRDefault="00830BA8" w:rsidP="00830B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І Ш И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ЛА</w:t>
      </w:r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830BA8" w:rsidRDefault="00830BA8" w:rsidP="00830B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30BA8" w:rsidRDefault="00830BA8" w:rsidP="00830B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1. Виділити матеріальну допомогу в зв’язку з важким матеріальним становищем:</w:t>
      </w:r>
    </w:p>
    <w:p w:rsidR="00830BA8" w:rsidRDefault="00830BA8" w:rsidP="00830BA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30BA8" w:rsidRPr="00B9754E" w:rsidRDefault="00830BA8" w:rsidP="00830BA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1</w:t>
      </w:r>
      <w:r w:rsidRPr="00B9754E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proofErr w:type="spellStart"/>
      <w:r w:rsidRPr="00B9754E">
        <w:rPr>
          <w:rFonts w:ascii="Times New Roman" w:hAnsi="Times New Roman" w:cs="Times New Roman"/>
          <w:i/>
          <w:sz w:val="26"/>
          <w:szCs w:val="26"/>
          <w:lang w:val="uk-UA"/>
        </w:rPr>
        <w:t>Чміль</w:t>
      </w:r>
      <w:proofErr w:type="spellEnd"/>
      <w:r w:rsidRPr="00B9754E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Ользі Василівні – 5000грн.; </w:t>
      </w:r>
    </w:p>
    <w:p w:rsidR="00830BA8" w:rsidRPr="00B9754E" w:rsidRDefault="00830BA8" w:rsidP="00830BA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9754E">
        <w:rPr>
          <w:rFonts w:ascii="Times New Roman" w:hAnsi="Times New Roman" w:cs="Times New Roman"/>
          <w:i/>
          <w:sz w:val="26"/>
          <w:szCs w:val="26"/>
          <w:lang w:val="uk-UA"/>
        </w:rPr>
        <w:t>2. Демчуку Олександру Васильовичу – 5000грн. ;</w:t>
      </w:r>
    </w:p>
    <w:p w:rsidR="00830BA8" w:rsidRPr="00B9754E" w:rsidRDefault="00830BA8" w:rsidP="00830BA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9754E">
        <w:rPr>
          <w:rFonts w:ascii="Times New Roman" w:hAnsi="Times New Roman" w:cs="Times New Roman"/>
          <w:i/>
          <w:sz w:val="26"/>
          <w:szCs w:val="26"/>
          <w:lang w:val="uk-UA"/>
        </w:rPr>
        <w:t>3. Демчуку Дмитру Васильовичу – 5000грн.;</w:t>
      </w:r>
    </w:p>
    <w:p w:rsidR="00830BA8" w:rsidRPr="00B9754E" w:rsidRDefault="00830BA8" w:rsidP="00830BA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9754E">
        <w:rPr>
          <w:rFonts w:ascii="Times New Roman" w:hAnsi="Times New Roman" w:cs="Times New Roman"/>
          <w:i/>
          <w:sz w:val="26"/>
          <w:szCs w:val="26"/>
          <w:lang w:val="uk-UA"/>
        </w:rPr>
        <w:t>4. Кузьмич Ользі Іларіонівні – 4000грн.;</w:t>
      </w:r>
    </w:p>
    <w:p w:rsidR="00830BA8" w:rsidRPr="00B9754E" w:rsidRDefault="00830BA8" w:rsidP="00830BA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9754E">
        <w:rPr>
          <w:rFonts w:ascii="Times New Roman" w:hAnsi="Times New Roman" w:cs="Times New Roman"/>
          <w:i/>
          <w:sz w:val="26"/>
          <w:szCs w:val="26"/>
          <w:lang w:val="uk-UA"/>
        </w:rPr>
        <w:t>5. Пасічник Ніні Максимівні – 3000грн.;</w:t>
      </w:r>
    </w:p>
    <w:p w:rsidR="00830BA8" w:rsidRPr="00B9754E" w:rsidRDefault="00830BA8" w:rsidP="00830BA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9754E">
        <w:rPr>
          <w:rFonts w:ascii="Times New Roman" w:hAnsi="Times New Roman" w:cs="Times New Roman"/>
          <w:i/>
          <w:sz w:val="26"/>
          <w:szCs w:val="26"/>
          <w:lang w:val="uk-UA"/>
        </w:rPr>
        <w:t xml:space="preserve">6. </w:t>
      </w:r>
      <w:proofErr w:type="spellStart"/>
      <w:r w:rsidRPr="00B9754E">
        <w:rPr>
          <w:rFonts w:ascii="Times New Roman" w:hAnsi="Times New Roman" w:cs="Times New Roman"/>
          <w:i/>
          <w:sz w:val="26"/>
          <w:szCs w:val="26"/>
          <w:lang w:val="uk-UA"/>
        </w:rPr>
        <w:t>Барболюк</w:t>
      </w:r>
      <w:proofErr w:type="spellEnd"/>
      <w:r w:rsidRPr="00B9754E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Галині Арсентіївні – 3000грн..</w:t>
      </w:r>
    </w:p>
    <w:p w:rsidR="00830BA8" w:rsidRDefault="00830BA8" w:rsidP="00830BA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0BA8" w:rsidRDefault="00830BA8" w:rsidP="00830BA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0BA8" w:rsidRPr="001B732F" w:rsidRDefault="00830BA8" w:rsidP="00830BA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B732F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 голова                                                                 Тетяна ГОНЧАРУК</w:t>
      </w:r>
    </w:p>
    <w:p w:rsidR="00B351E9" w:rsidRDefault="00B351E9"/>
    <w:sectPr w:rsidR="00B351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BA8"/>
    <w:rsid w:val="00830BA8"/>
    <w:rsid w:val="00B3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830BA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30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2020-06-23T07:52:00Z</dcterms:created>
  <dcterms:modified xsi:type="dcterms:W3CDTF">2020-06-23T07:53:00Z</dcterms:modified>
</cp:coreProperties>
</file>