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443A39A3" w14:textId="77777777" w:rsidR="00B040CA" w:rsidRPr="00476590" w:rsidRDefault="00B040CA" w:rsidP="00B040CA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djustRightInd w:val="0"/>
        <w:jc w:val="center"/>
        <w:rPr>
          <w:b/>
          <w:sz w:val="28"/>
          <w:szCs w:val="28"/>
        </w:rPr>
      </w:pPr>
      <w:r w:rsidRPr="00476590">
        <w:rPr>
          <w:b/>
          <w:i/>
          <w:noProof/>
          <w:sz w:val="28"/>
          <w:szCs w:val="28"/>
        </w:rPr>
        <w:drawing>
          <wp:inline distT="0" distB="0" distL="0" distR="0" wp14:anchorId="70BAF724" wp14:editId="4FA8126B">
            <wp:extent cx="427355" cy="617220"/>
            <wp:effectExtent l="19050" t="0" r="0" b="0"/>
            <wp:docPr id="3" name="Рисунок 1" descr="TSIGN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%" contrast="-100%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%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20772" w14:textId="77777777" w:rsidR="00B040CA" w:rsidRPr="00476590" w:rsidRDefault="00B040CA" w:rsidP="00B040CA">
      <w:pPr>
        <w:pStyle w:val="a4"/>
        <w:rPr>
          <w:sz w:val="28"/>
          <w:szCs w:val="28"/>
        </w:rPr>
      </w:pPr>
      <w:r w:rsidRPr="00476590">
        <w:rPr>
          <w:sz w:val="28"/>
          <w:szCs w:val="28"/>
        </w:rPr>
        <w:t>УКРАЇНА</w:t>
      </w:r>
    </w:p>
    <w:p w14:paraId="16A4631A" w14:textId="77777777" w:rsidR="00B040CA" w:rsidRPr="00476590" w:rsidRDefault="00B040CA" w:rsidP="00B040CA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476590">
        <w:rPr>
          <w:b/>
          <w:bCs/>
          <w:caps/>
          <w:sz w:val="28"/>
          <w:szCs w:val="28"/>
        </w:rPr>
        <w:t>Білокриниць</w:t>
      </w:r>
      <w:r w:rsidRPr="00476590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3B7AA93F" w14:textId="77777777" w:rsidR="00B040CA" w:rsidRPr="00476590" w:rsidRDefault="00B040CA" w:rsidP="00B040CA">
      <w:pPr>
        <w:widowControl w:val="0"/>
        <w:pBdr>
          <w:bottom w:val="single" w:sz="12" w:space="1" w:color="auto"/>
        </w:pBdr>
        <w:shd w:val="clear" w:color="auto" w:fill="FFFFFF"/>
        <w:tabs>
          <w:tab w:val="start" w:leader="underscore" w:pos="199.70pt"/>
          <w:tab w:val="start" w:pos="400.10pt"/>
        </w:tabs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476590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476590">
        <w:rPr>
          <w:b/>
          <w:bCs/>
          <w:caps/>
          <w:spacing w:val="-4"/>
          <w:sz w:val="28"/>
          <w:szCs w:val="28"/>
        </w:rPr>
        <w:t>області</w:t>
      </w:r>
    </w:p>
    <w:p w14:paraId="6BBBB6B1" w14:textId="77777777" w:rsidR="00B040CA" w:rsidRPr="00476590" w:rsidRDefault="00B040CA" w:rsidP="00B040CA">
      <w:pPr>
        <w:jc w:val="center"/>
        <w:rPr>
          <w:b/>
          <w:sz w:val="28"/>
          <w:szCs w:val="28"/>
        </w:rPr>
      </w:pPr>
      <w:r w:rsidRPr="00476590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п’ятдесят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сьома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поза</w:t>
      </w:r>
      <w:r w:rsidRPr="00476590">
        <w:rPr>
          <w:b/>
          <w:sz w:val="28"/>
          <w:szCs w:val="28"/>
        </w:rPr>
        <w:t>чергова</w:t>
      </w:r>
      <w:proofErr w:type="spellEnd"/>
      <w:r w:rsidRPr="00476590">
        <w:rPr>
          <w:b/>
          <w:sz w:val="28"/>
          <w:szCs w:val="28"/>
        </w:rPr>
        <w:t xml:space="preserve"> </w:t>
      </w:r>
      <w:proofErr w:type="spellStart"/>
      <w:r w:rsidRPr="00476590">
        <w:rPr>
          <w:b/>
          <w:sz w:val="28"/>
          <w:szCs w:val="28"/>
        </w:rPr>
        <w:t>сесія</w:t>
      </w:r>
      <w:proofErr w:type="spellEnd"/>
      <w:r w:rsidRPr="00476590">
        <w:rPr>
          <w:b/>
          <w:sz w:val="28"/>
          <w:szCs w:val="28"/>
        </w:rPr>
        <w:t xml:space="preserve"> </w:t>
      </w:r>
      <w:proofErr w:type="spellStart"/>
      <w:r w:rsidRPr="00476590">
        <w:rPr>
          <w:b/>
          <w:sz w:val="28"/>
          <w:szCs w:val="28"/>
        </w:rPr>
        <w:t>сьомого</w:t>
      </w:r>
      <w:proofErr w:type="spellEnd"/>
      <w:r w:rsidRPr="00476590">
        <w:rPr>
          <w:b/>
          <w:sz w:val="28"/>
          <w:szCs w:val="28"/>
        </w:rPr>
        <w:t xml:space="preserve"> скликання)</w:t>
      </w:r>
    </w:p>
    <w:p w14:paraId="1B5C9838" w14:textId="77777777" w:rsidR="00B040CA" w:rsidRDefault="00B040CA" w:rsidP="00B040CA">
      <w:pPr>
        <w:rPr>
          <w:b/>
          <w:sz w:val="28"/>
          <w:szCs w:val="28"/>
        </w:rPr>
      </w:pPr>
    </w:p>
    <w:p w14:paraId="4A484FD2" w14:textId="77777777" w:rsidR="00B040CA" w:rsidRDefault="00B040CA" w:rsidP="00B04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РІШЕННЯ</w:t>
      </w:r>
    </w:p>
    <w:p w14:paraId="532AFCF6" w14:textId="77777777" w:rsidR="00B040CA" w:rsidRDefault="00B040CA" w:rsidP="00B040CA">
      <w:pPr>
        <w:rPr>
          <w:b/>
          <w:sz w:val="28"/>
          <w:szCs w:val="28"/>
          <w:u w:val="single"/>
        </w:rPr>
      </w:pPr>
    </w:p>
    <w:p w14:paraId="333742C2" w14:textId="4D864760" w:rsidR="00B040CA" w:rsidRDefault="00B040CA" w:rsidP="00B040CA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від</w:t>
      </w:r>
      <w:proofErr w:type="spellEnd"/>
      <w:r>
        <w:rPr>
          <w:b/>
          <w:sz w:val="28"/>
          <w:szCs w:val="28"/>
          <w:u w:val="single"/>
        </w:rPr>
        <w:t xml:space="preserve">  06</w:t>
      </w:r>
      <w:proofErr w:type="gramEnd"/>
      <w:r>
        <w:rPr>
          <w:b/>
          <w:sz w:val="28"/>
          <w:szCs w:val="28"/>
          <w:u w:val="single"/>
        </w:rPr>
        <w:t xml:space="preserve"> лютого 2020 року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2423EC">
        <w:rPr>
          <w:b/>
          <w:sz w:val="28"/>
          <w:szCs w:val="28"/>
          <w:u w:val="single"/>
        </w:rPr>
        <w:t>№ 111</w:t>
      </w:r>
      <w:r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 xml:space="preserve">                                                                        </w:t>
      </w:r>
    </w:p>
    <w:p w14:paraId="6A08DAB3" w14:textId="77777777" w:rsidR="00B040CA" w:rsidRDefault="00B040CA" w:rsidP="00B040CA">
      <w:pPr>
        <w:ind w:end="276.35pt"/>
        <w:jc w:val="both"/>
        <w:rPr>
          <w:b/>
          <w:i/>
          <w:sz w:val="28"/>
          <w:szCs w:val="28"/>
        </w:rPr>
      </w:pPr>
    </w:p>
    <w:p w14:paraId="6EB57196" w14:textId="166DF770" w:rsidR="000D4427" w:rsidRDefault="000D4427" w:rsidP="00562B86">
      <w:pPr>
        <w:ind w:end="226.75pt"/>
        <w:jc w:val="both"/>
        <w:rPr>
          <w:b/>
          <w:i/>
          <w:iCs/>
          <w:sz w:val="28"/>
          <w:szCs w:val="28"/>
          <w:lang w:val="uk-UA"/>
        </w:rPr>
      </w:pPr>
      <w:r w:rsidRPr="00562B86">
        <w:rPr>
          <w:b/>
          <w:i/>
          <w:iCs/>
          <w:sz w:val="28"/>
          <w:szCs w:val="28"/>
        </w:rPr>
        <w:t>Про</w:t>
      </w:r>
      <w:r w:rsidRPr="00562B86">
        <w:rPr>
          <w:b/>
          <w:i/>
          <w:iCs/>
          <w:sz w:val="28"/>
          <w:szCs w:val="28"/>
          <w:lang w:val="uk-UA"/>
        </w:rPr>
        <w:t xml:space="preserve">  </w:t>
      </w:r>
      <w:r w:rsidRPr="00562B86">
        <w:rPr>
          <w:b/>
          <w:i/>
          <w:iCs/>
          <w:sz w:val="28"/>
          <w:szCs w:val="28"/>
        </w:rPr>
        <w:t xml:space="preserve"> </w:t>
      </w:r>
      <w:proofErr w:type="spellStart"/>
      <w:r w:rsidRPr="00562B86">
        <w:rPr>
          <w:b/>
          <w:i/>
          <w:iCs/>
          <w:sz w:val="28"/>
          <w:szCs w:val="28"/>
        </w:rPr>
        <w:t>надання</w:t>
      </w:r>
      <w:proofErr w:type="spellEnd"/>
      <w:r w:rsidRPr="00562B86">
        <w:rPr>
          <w:b/>
          <w:i/>
          <w:iCs/>
          <w:sz w:val="28"/>
          <w:szCs w:val="28"/>
        </w:rPr>
        <w:t xml:space="preserve"> </w:t>
      </w:r>
      <w:r w:rsidRPr="00562B86">
        <w:rPr>
          <w:b/>
          <w:i/>
          <w:iCs/>
          <w:sz w:val="28"/>
          <w:szCs w:val="28"/>
          <w:lang w:val="uk-UA"/>
        </w:rPr>
        <w:t xml:space="preserve">   </w:t>
      </w:r>
      <w:proofErr w:type="spellStart"/>
      <w:r w:rsidRPr="00562B86">
        <w:rPr>
          <w:b/>
          <w:i/>
          <w:iCs/>
          <w:sz w:val="28"/>
          <w:szCs w:val="28"/>
        </w:rPr>
        <w:t>згоди</w:t>
      </w:r>
      <w:proofErr w:type="spellEnd"/>
      <w:r w:rsidRPr="00562B86">
        <w:rPr>
          <w:b/>
          <w:i/>
          <w:iCs/>
          <w:sz w:val="28"/>
          <w:szCs w:val="28"/>
          <w:lang w:val="uk-UA"/>
        </w:rPr>
        <w:t xml:space="preserve">   </w:t>
      </w:r>
      <w:r w:rsidRPr="00562B86">
        <w:rPr>
          <w:b/>
          <w:i/>
          <w:iCs/>
          <w:sz w:val="28"/>
          <w:szCs w:val="28"/>
        </w:rPr>
        <w:t xml:space="preserve"> на</w:t>
      </w:r>
      <w:r w:rsidRPr="00562B86">
        <w:rPr>
          <w:b/>
          <w:i/>
          <w:iCs/>
          <w:sz w:val="28"/>
          <w:szCs w:val="28"/>
          <w:lang w:val="uk-UA"/>
        </w:rPr>
        <w:t xml:space="preserve">   </w:t>
      </w:r>
      <w:r w:rsidRPr="00562B86">
        <w:rPr>
          <w:b/>
          <w:i/>
          <w:iCs/>
          <w:sz w:val="28"/>
          <w:szCs w:val="28"/>
        </w:rPr>
        <w:t xml:space="preserve"> </w:t>
      </w:r>
      <w:proofErr w:type="spellStart"/>
      <w:r w:rsidRPr="00562B86">
        <w:rPr>
          <w:b/>
          <w:i/>
          <w:iCs/>
          <w:sz w:val="28"/>
          <w:szCs w:val="28"/>
        </w:rPr>
        <w:t>безоплатне</w:t>
      </w:r>
      <w:proofErr w:type="spellEnd"/>
      <w:r w:rsidRPr="00562B86">
        <w:rPr>
          <w:b/>
          <w:i/>
          <w:iCs/>
          <w:sz w:val="28"/>
          <w:szCs w:val="28"/>
        </w:rPr>
        <w:t xml:space="preserve"> </w:t>
      </w:r>
      <w:r w:rsidRPr="00562B86">
        <w:rPr>
          <w:b/>
          <w:i/>
          <w:iCs/>
          <w:sz w:val="28"/>
          <w:szCs w:val="28"/>
          <w:lang w:val="uk-UA"/>
        </w:rPr>
        <w:t xml:space="preserve">  </w:t>
      </w:r>
      <w:proofErr w:type="spellStart"/>
      <w:r w:rsidRPr="00562B86">
        <w:rPr>
          <w:b/>
          <w:i/>
          <w:iCs/>
          <w:sz w:val="28"/>
          <w:szCs w:val="28"/>
        </w:rPr>
        <w:t>прийняття</w:t>
      </w:r>
      <w:proofErr w:type="spellEnd"/>
      <w:r w:rsidRPr="00562B86">
        <w:rPr>
          <w:b/>
          <w:i/>
          <w:iCs/>
          <w:sz w:val="28"/>
          <w:szCs w:val="28"/>
          <w:lang w:val="uk-UA"/>
        </w:rPr>
        <w:t xml:space="preserve"> </w:t>
      </w:r>
      <w:r w:rsidR="0098243E">
        <w:rPr>
          <w:b/>
          <w:i/>
          <w:iCs/>
          <w:sz w:val="28"/>
          <w:szCs w:val="28"/>
          <w:lang w:val="uk-UA"/>
        </w:rPr>
        <w:t>в</w:t>
      </w:r>
      <w:r w:rsidRPr="00562B86">
        <w:rPr>
          <w:b/>
          <w:i/>
          <w:iCs/>
          <w:sz w:val="28"/>
          <w:szCs w:val="28"/>
          <w:lang w:val="uk-UA"/>
        </w:rPr>
        <w:t xml:space="preserve"> комунальну власність Білокриницької сільської ради </w:t>
      </w:r>
      <w:proofErr w:type="spellStart"/>
      <w:r w:rsidRPr="00562B86">
        <w:rPr>
          <w:b/>
          <w:i/>
          <w:iCs/>
          <w:sz w:val="28"/>
          <w:szCs w:val="28"/>
        </w:rPr>
        <w:t>зі</w:t>
      </w:r>
      <w:proofErr w:type="spellEnd"/>
      <w:r w:rsidRPr="00562B86">
        <w:rPr>
          <w:b/>
          <w:i/>
          <w:iCs/>
          <w:sz w:val="28"/>
          <w:szCs w:val="28"/>
        </w:rPr>
        <w:t xml:space="preserve"> </w:t>
      </w:r>
      <w:proofErr w:type="spellStart"/>
      <w:r w:rsidRPr="00562B86">
        <w:rPr>
          <w:b/>
          <w:i/>
          <w:iCs/>
          <w:sz w:val="28"/>
          <w:szCs w:val="28"/>
        </w:rPr>
        <w:t>спільної</w:t>
      </w:r>
      <w:proofErr w:type="spellEnd"/>
      <w:r w:rsidRPr="00562B86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62B86">
        <w:rPr>
          <w:b/>
          <w:i/>
          <w:iCs/>
          <w:sz w:val="28"/>
          <w:szCs w:val="28"/>
        </w:rPr>
        <w:t>власності</w:t>
      </w:r>
      <w:proofErr w:type="spellEnd"/>
      <w:r w:rsidRPr="00562B86">
        <w:rPr>
          <w:b/>
          <w:i/>
          <w:iCs/>
          <w:sz w:val="28"/>
          <w:szCs w:val="28"/>
          <w:lang w:val="uk-UA"/>
        </w:rPr>
        <w:t xml:space="preserve">   </w:t>
      </w:r>
      <w:r w:rsidRPr="00562B86">
        <w:rPr>
          <w:b/>
          <w:i/>
          <w:iCs/>
          <w:sz w:val="28"/>
          <w:szCs w:val="28"/>
        </w:rPr>
        <w:t xml:space="preserve"> </w:t>
      </w:r>
      <w:proofErr w:type="spellStart"/>
      <w:proofErr w:type="gramStart"/>
      <w:r w:rsidRPr="00562B86">
        <w:rPr>
          <w:b/>
          <w:i/>
          <w:iCs/>
          <w:sz w:val="28"/>
          <w:szCs w:val="28"/>
        </w:rPr>
        <w:t>територіальних</w:t>
      </w:r>
      <w:proofErr w:type="spellEnd"/>
      <w:r w:rsidRPr="00562B86">
        <w:rPr>
          <w:b/>
          <w:i/>
          <w:iCs/>
          <w:sz w:val="28"/>
          <w:szCs w:val="28"/>
          <w:lang w:val="uk-UA"/>
        </w:rPr>
        <w:t xml:space="preserve"> </w:t>
      </w:r>
      <w:r w:rsidRPr="00562B86">
        <w:rPr>
          <w:b/>
          <w:i/>
          <w:iCs/>
          <w:sz w:val="28"/>
          <w:szCs w:val="28"/>
        </w:rPr>
        <w:t xml:space="preserve"> громад</w:t>
      </w:r>
      <w:proofErr w:type="gramEnd"/>
      <w:r w:rsidRPr="00562B86">
        <w:rPr>
          <w:b/>
          <w:i/>
          <w:iCs/>
          <w:sz w:val="28"/>
          <w:szCs w:val="28"/>
        </w:rPr>
        <w:t xml:space="preserve"> </w:t>
      </w:r>
      <w:r w:rsidR="0098243E">
        <w:rPr>
          <w:b/>
          <w:i/>
          <w:iCs/>
          <w:sz w:val="28"/>
          <w:szCs w:val="28"/>
          <w:lang w:val="uk-UA"/>
        </w:rPr>
        <w:t xml:space="preserve">Рівненського </w:t>
      </w:r>
      <w:r w:rsidR="00562B86" w:rsidRPr="00562B86">
        <w:rPr>
          <w:b/>
          <w:i/>
          <w:iCs/>
          <w:sz w:val="28"/>
          <w:szCs w:val="28"/>
          <w:lang w:val="uk-UA"/>
        </w:rPr>
        <w:t>району</w:t>
      </w:r>
      <w:r w:rsidR="0098243E" w:rsidRPr="0098243E">
        <w:rPr>
          <w:b/>
          <w:i/>
          <w:iCs/>
          <w:sz w:val="28"/>
          <w:szCs w:val="28"/>
          <w:lang w:val="uk-UA"/>
        </w:rPr>
        <w:t xml:space="preserve"> </w:t>
      </w:r>
      <w:r w:rsidR="0098243E" w:rsidRPr="00562B86">
        <w:rPr>
          <w:b/>
          <w:i/>
          <w:iCs/>
          <w:sz w:val="28"/>
          <w:szCs w:val="28"/>
          <w:lang w:val="uk-UA"/>
        </w:rPr>
        <w:t>частини будівлі</w:t>
      </w:r>
    </w:p>
    <w:p w14:paraId="7C9919AD" w14:textId="187B0965" w:rsidR="00562B86" w:rsidRDefault="00562B86" w:rsidP="00562B86">
      <w:pPr>
        <w:ind w:end="226.75pt"/>
        <w:jc w:val="both"/>
        <w:rPr>
          <w:b/>
          <w:i/>
          <w:iCs/>
          <w:sz w:val="28"/>
          <w:szCs w:val="28"/>
          <w:lang w:val="uk-UA"/>
        </w:rPr>
      </w:pPr>
    </w:p>
    <w:p w14:paraId="432431CC" w14:textId="5E972B3C" w:rsidR="00562B86" w:rsidRDefault="00562B86" w:rsidP="00562B86">
      <w:pPr>
        <w:ind w:end="226.75pt"/>
        <w:jc w:val="both"/>
        <w:rPr>
          <w:b/>
          <w:i/>
          <w:iCs/>
          <w:sz w:val="28"/>
          <w:szCs w:val="28"/>
          <w:lang w:val="uk-UA"/>
        </w:rPr>
      </w:pPr>
    </w:p>
    <w:p w14:paraId="3E44AEDF" w14:textId="1C0DE31B" w:rsidR="0098243E" w:rsidRDefault="0098243E" w:rsidP="0098243E">
      <w:pPr>
        <w:pStyle w:val="a5"/>
        <w:ind w:firstLine="28.35pt"/>
        <w:jc w:val="both"/>
        <w:rPr>
          <w:szCs w:val="28"/>
        </w:rPr>
      </w:pPr>
      <w:r>
        <w:rPr>
          <w:szCs w:val="28"/>
        </w:rPr>
        <w:t xml:space="preserve">Розглянувши лист головного лікаря КП «Рівненський районний центр ПМСД» Рівненської районної ради № 29 від 13.01.2020 року про необхідність передачі частини будівлі  площею 300 </w:t>
      </w:r>
      <w:proofErr w:type="spellStart"/>
      <w:r>
        <w:rPr>
          <w:szCs w:val="28"/>
        </w:rPr>
        <w:t>м.кв</w:t>
      </w:r>
      <w:proofErr w:type="spellEnd"/>
      <w:r>
        <w:rPr>
          <w:szCs w:val="28"/>
        </w:rPr>
        <w:t xml:space="preserve">., що знаходиться за адресою:                             с. Біла Криниця, вул. Радгоспна, 1, керуючись статтею 26, 60 Закону України «Про місцеве самоврядування в Україні», </w:t>
      </w:r>
      <w:r>
        <w:rPr>
          <w:bCs/>
          <w:szCs w:val="28"/>
        </w:rPr>
        <w:t>за погодження постійних</w:t>
      </w:r>
      <w:r>
        <w:rPr>
          <w:szCs w:val="28"/>
        </w:rPr>
        <w:t xml:space="preserve"> комісій Білокриницької сільської ради, сільська рада</w:t>
      </w:r>
    </w:p>
    <w:p w14:paraId="6BF56EA3" w14:textId="77777777" w:rsidR="0098243E" w:rsidRPr="0098243E" w:rsidRDefault="0098243E" w:rsidP="00260990">
      <w:pPr>
        <w:jc w:val="center"/>
        <w:rPr>
          <w:sz w:val="16"/>
          <w:szCs w:val="16"/>
          <w:lang w:val="uk-UA"/>
        </w:rPr>
      </w:pPr>
    </w:p>
    <w:p w14:paraId="41A243F3" w14:textId="0CBF8835" w:rsidR="0098243E" w:rsidRDefault="0098243E" w:rsidP="0098243E">
      <w:pPr>
        <w:ind w:firstLine="28.35pt"/>
        <w:jc w:val="center"/>
        <w:rPr>
          <w:b/>
          <w:sz w:val="28"/>
          <w:szCs w:val="28"/>
          <w:lang w:val="uk-UA"/>
        </w:rPr>
      </w:pPr>
      <w:r w:rsidRPr="0098243E">
        <w:rPr>
          <w:b/>
          <w:sz w:val="28"/>
          <w:szCs w:val="28"/>
          <w:lang w:val="uk-UA"/>
        </w:rPr>
        <w:t>ВИРІШИЛА:</w:t>
      </w:r>
    </w:p>
    <w:p w14:paraId="2AD92109" w14:textId="77777777" w:rsidR="00260990" w:rsidRPr="00260990" w:rsidRDefault="00260990" w:rsidP="0098243E">
      <w:pPr>
        <w:ind w:firstLine="28.35pt"/>
        <w:jc w:val="center"/>
        <w:rPr>
          <w:b/>
          <w:sz w:val="16"/>
          <w:szCs w:val="16"/>
          <w:lang w:val="uk-UA"/>
        </w:rPr>
      </w:pPr>
    </w:p>
    <w:p w14:paraId="172B3354" w14:textId="4763E83B" w:rsidR="0098243E" w:rsidRDefault="0098243E" w:rsidP="0098243E">
      <w:pPr>
        <w:pStyle w:val="a7"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proofErr w:type="spellStart"/>
      <w:r w:rsidRPr="0098243E">
        <w:rPr>
          <w:sz w:val="28"/>
          <w:szCs w:val="28"/>
        </w:rPr>
        <w:t>Надати</w:t>
      </w:r>
      <w:proofErr w:type="spellEnd"/>
      <w:r w:rsidRPr="0098243E">
        <w:rPr>
          <w:sz w:val="28"/>
          <w:szCs w:val="28"/>
        </w:rPr>
        <w:t xml:space="preserve"> </w:t>
      </w:r>
      <w:proofErr w:type="spellStart"/>
      <w:r w:rsidRPr="0098243E">
        <w:rPr>
          <w:sz w:val="28"/>
          <w:szCs w:val="28"/>
        </w:rPr>
        <w:t>згоду</w:t>
      </w:r>
      <w:proofErr w:type="spellEnd"/>
      <w:r w:rsidRPr="0098243E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безоплатне прийняття</w:t>
      </w:r>
      <w:r w:rsidRPr="0098243E">
        <w:rPr>
          <w:sz w:val="28"/>
          <w:szCs w:val="28"/>
        </w:rPr>
        <w:t xml:space="preserve"> в </w:t>
      </w:r>
      <w:proofErr w:type="spellStart"/>
      <w:r w:rsidRPr="0098243E">
        <w:rPr>
          <w:sz w:val="28"/>
          <w:szCs w:val="28"/>
        </w:rPr>
        <w:t>комунальну</w:t>
      </w:r>
      <w:proofErr w:type="spellEnd"/>
      <w:r w:rsidRPr="0098243E">
        <w:rPr>
          <w:sz w:val="28"/>
          <w:szCs w:val="28"/>
        </w:rPr>
        <w:t xml:space="preserve"> </w:t>
      </w:r>
      <w:proofErr w:type="spellStart"/>
      <w:r w:rsidRPr="0098243E">
        <w:rPr>
          <w:sz w:val="28"/>
          <w:szCs w:val="28"/>
        </w:rPr>
        <w:t>власність</w:t>
      </w:r>
      <w:proofErr w:type="spellEnd"/>
      <w:r w:rsidRPr="0098243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Білокриницької </w:t>
      </w:r>
      <w:proofErr w:type="spellStart"/>
      <w:r w:rsidRPr="0098243E">
        <w:rPr>
          <w:sz w:val="28"/>
          <w:szCs w:val="28"/>
        </w:rPr>
        <w:t>сільської</w:t>
      </w:r>
      <w:proofErr w:type="spellEnd"/>
      <w:r w:rsidRPr="0098243E">
        <w:rPr>
          <w:sz w:val="28"/>
          <w:szCs w:val="28"/>
        </w:rPr>
        <w:t xml:space="preserve"> ради з </w:t>
      </w:r>
      <w:proofErr w:type="spellStart"/>
      <w:r w:rsidRPr="0098243E">
        <w:rPr>
          <w:sz w:val="28"/>
          <w:szCs w:val="28"/>
        </w:rPr>
        <w:t>спільної</w:t>
      </w:r>
      <w:proofErr w:type="spellEnd"/>
      <w:r w:rsidRPr="0098243E">
        <w:rPr>
          <w:sz w:val="28"/>
          <w:szCs w:val="28"/>
        </w:rPr>
        <w:t xml:space="preserve"> </w:t>
      </w:r>
      <w:proofErr w:type="spellStart"/>
      <w:r w:rsidRPr="0098243E">
        <w:rPr>
          <w:sz w:val="28"/>
          <w:szCs w:val="28"/>
        </w:rPr>
        <w:t>власності</w:t>
      </w:r>
      <w:proofErr w:type="spellEnd"/>
      <w:r w:rsidRPr="0098243E">
        <w:rPr>
          <w:sz w:val="28"/>
          <w:szCs w:val="28"/>
        </w:rPr>
        <w:t xml:space="preserve"> </w:t>
      </w:r>
      <w:proofErr w:type="spellStart"/>
      <w:r w:rsidRPr="0098243E">
        <w:rPr>
          <w:sz w:val="28"/>
          <w:szCs w:val="28"/>
        </w:rPr>
        <w:t>територіальних</w:t>
      </w:r>
      <w:proofErr w:type="spellEnd"/>
      <w:r w:rsidRPr="0098243E">
        <w:rPr>
          <w:sz w:val="28"/>
          <w:szCs w:val="28"/>
        </w:rPr>
        <w:t xml:space="preserve"> громад </w:t>
      </w:r>
      <w:r>
        <w:rPr>
          <w:sz w:val="28"/>
          <w:szCs w:val="28"/>
          <w:lang w:val="uk-UA"/>
        </w:rPr>
        <w:t>Рівненського</w:t>
      </w:r>
      <w:r w:rsidRPr="0098243E">
        <w:rPr>
          <w:sz w:val="28"/>
          <w:szCs w:val="28"/>
        </w:rPr>
        <w:t xml:space="preserve"> району </w:t>
      </w:r>
      <w:r>
        <w:rPr>
          <w:sz w:val="28"/>
          <w:szCs w:val="28"/>
          <w:lang w:val="uk-UA"/>
        </w:rPr>
        <w:t xml:space="preserve">частини будівлі площею 300 </w:t>
      </w:r>
      <w:proofErr w:type="spellStart"/>
      <w:r>
        <w:rPr>
          <w:sz w:val="28"/>
          <w:szCs w:val="28"/>
          <w:lang w:val="uk-UA"/>
        </w:rPr>
        <w:t>м.кв</w:t>
      </w:r>
      <w:proofErr w:type="spellEnd"/>
      <w:r>
        <w:rPr>
          <w:sz w:val="28"/>
          <w:szCs w:val="28"/>
          <w:lang w:val="uk-UA"/>
        </w:rPr>
        <w:t>., що знаходиться за адресою: с. Біла Криниця, вул. Радгоспна, 1</w:t>
      </w:r>
      <w:r w:rsidRPr="0098243E">
        <w:rPr>
          <w:sz w:val="28"/>
          <w:szCs w:val="28"/>
        </w:rPr>
        <w:t>.</w:t>
      </w:r>
    </w:p>
    <w:p w14:paraId="1EFA6F00" w14:textId="504D4777" w:rsidR="00260990" w:rsidRPr="00260990" w:rsidRDefault="00260990" w:rsidP="00260990">
      <w:pPr>
        <w:pStyle w:val="a7"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260990">
        <w:rPr>
          <w:sz w:val="28"/>
          <w:szCs w:val="28"/>
        </w:rPr>
        <w:t xml:space="preserve">Головному бухгалтеру </w:t>
      </w:r>
      <w:proofErr w:type="spellStart"/>
      <w:r w:rsidRPr="00260990">
        <w:rPr>
          <w:sz w:val="28"/>
          <w:szCs w:val="28"/>
        </w:rPr>
        <w:t>сільської</w:t>
      </w:r>
      <w:proofErr w:type="spellEnd"/>
      <w:r w:rsidRPr="00260990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М. Захожій</w:t>
      </w:r>
      <w:r w:rsidRPr="0026099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proofErr w:type="spellStart"/>
      <w:r w:rsidR="0098243E">
        <w:rPr>
          <w:sz w:val="28"/>
          <w:szCs w:val="28"/>
        </w:rPr>
        <w:t>ключити</w:t>
      </w:r>
      <w:proofErr w:type="spellEnd"/>
      <w:r w:rsidR="0098243E">
        <w:rPr>
          <w:sz w:val="28"/>
          <w:szCs w:val="28"/>
        </w:rPr>
        <w:t xml:space="preserve"> </w:t>
      </w:r>
      <w:proofErr w:type="spellStart"/>
      <w:r w:rsidR="0098243E">
        <w:rPr>
          <w:sz w:val="28"/>
          <w:szCs w:val="28"/>
        </w:rPr>
        <w:t>майно</w:t>
      </w:r>
      <w:proofErr w:type="spellEnd"/>
      <w:r w:rsidR="0098243E">
        <w:rPr>
          <w:sz w:val="28"/>
          <w:szCs w:val="28"/>
        </w:rPr>
        <w:t xml:space="preserve">, </w:t>
      </w:r>
      <w:proofErr w:type="spellStart"/>
      <w:r w:rsidR="0098243E">
        <w:rPr>
          <w:sz w:val="28"/>
          <w:szCs w:val="28"/>
        </w:rPr>
        <w:t>визначене</w:t>
      </w:r>
      <w:proofErr w:type="spellEnd"/>
      <w:r w:rsidR="0098243E">
        <w:rPr>
          <w:sz w:val="28"/>
          <w:szCs w:val="28"/>
        </w:rPr>
        <w:t xml:space="preserve"> у п. 1 </w:t>
      </w:r>
      <w:proofErr w:type="spellStart"/>
      <w:r w:rsidR="0098243E">
        <w:rPr>
          <w:sz w:val="28"/>
          <w:szCs w:val="28"/>
        </w:rPr>
        <w:t>цього</w:t>
      </w:r>
      <w:proofErr w:type="spellEnd"/>
      <w:r w:rsidR="0098243E">
        <w:rPr>
          <w:sz w:val="28"/>
          <w:szCs w:val="28"/>
        </w:rPr>
        <w:t xml:space="preserve"> </w:t>
      </w:r>
      <w:proofErr w:type="spellStart"/>
      <w:r w:rsidR="0098243E">
        <w:rPr>
          <w:sz w:val="28"/>
          <w:szCs w:val="28"/>
        </w:rPr>
        <w:t>рішення</w:t>
      </w:r>
      <w:proofErr w:type="spellEnd"/>
      <w:r w:rsidR="0098243E">
        <w:rPr>
          <w:sz w:val="28"/>
          <w:szCs w:val="28"/>
        </w:rPr>
        <w:t xml:space="preserve"> до </w:t>
      </w:r>
      <w:proofErr w:type="spellStart"/>
      <w:r w:rsidR="0098243E">
        <w:rPr>
          <w:sz w:val="28"/>
          <w:szCs w:val="28"/>
        </w:rPr>
        <w:t>Переліку</w:t>
      </w:r>
      <w:proofErr w:type="spellEnd"/>
      <w:r w:rsidR="0098243E">
        <w:rPr>
          <w:sz w:val="28"/>
          <w:szCs w:val="28"/>
        </w:rPr>
        <w:t xml:space="preserve"> </w:t>
      </w:r>
      <w:proofErr w:type="spellStart"/>
      <w:r w:rsidR="0098243E">
        <w:rPr>
          <w:sz w:val="28"/>
          <w:szCs w:val="28"/>
        </w:rPr>
        <w:t>об’єктів</w:t>
      </w:r>
      <w:proofErr w:type="spellEnd"/>
      <w:r w:rsidR="0098243E">
        <w:rPr>
          <w:sz w:val="28"/>
          <w:szCs w:val="28"/>
        </w:rPr>
        <w:t xml:space="preserve"> </w:t>
      </w:r>
      <w:proofErr w:type="spellStart"/>
      <w:r w:rsidR="0098243E">
        <w:rPr>
          <w:sz w:val="28"/>
          <w:szCs w:val="28"/>
        </w:rPr>
        <w:t>комунальної</w:t>
      </w:r>
      <w:proofErr w:type="spellEnd"/>
      <w:r w:rsidR="0098243E">
        <w:rPr>
          <w:sz w:val="28"/>
          <w:szCs w:val="28"/>
        </w:rPr>
        <w:t xml:space="preserve"> </w:t>
      </w:r>
      <w:proofErr w:type="spellStart"/>
      <w:r w:rsidR="0098243E">
        <w:rPr>
          <w:sz w:val="28"/>
          <w:szCs w:val="28"/>
        </w:rPr>
        <w:t>власності</w:t>
      </w:r>
      <w:proofErr w:type="spellEnd"/>
      <w:r w:rsidR="0098243E">
        <w:rPr>
          <w:sz w:val="28"/>
          <w:szCs w:val="28"/>
        </w:rPr>
        <w:t xml:space="preserve"> </w:t>
      </w:r>
      <w:r w:rsidR="0098243E">
        <w:rPr>
          <w:sz w:val="28"/>
          <w:szCs w:val="28"/>
          <w:lang w:val="uk-UA"/>
        </w:rPr>
        <w:t>Білокриницької</w:t>
      </w:r>
      <w:r w:rsidR="0098243E">
        <w:rPr>
          <w:sz w:val="28"/>
          <w:szCs w:val="28"/>
        </w:rPr>
        <w:t xml:space="preserve"> </w:t>
      </w:r>
      <w:proofErr w:type="spellStart"/>
      <w:r w:rsidR="0098243E">
        <w:rPr>
          <w:sz w:val="28"/>
          <w:szCs w:val="28"/>
        </w:rPr>
        <w:t>сільської</w:t>
      </w:r>
      <w:proofErr w:type="spellEnd"/>
      <w:r w:rsidR="0098243E">
        <w:rPr>
          <w:sz w:val="28"/>
          <w:szCs w:val="28"/>
        </w:rPr>
        <w:t xml:space="preserve"> ради</w:t>
      </w:r>
      <w:r w:rsidR="0098243E">
        <w:rPr>
          <w:sz w:val="28"/>
          <w:szCs w:val="28"/>
          <w:lang w:val="uk-UA"/>
        </w:rPr>
        <w:t>.</w:t>
      </w:r>
    </w:p>
    <w:p w14:paraId="35C481DD" w14:textId="7E467A33" w:rsidR="00260990" w:rsidRPr="00260990" w:rsidRDefault="00260990" w:rsidP="00260990">
      <w:pPr>
        <w:pStyle w:val="a7"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260990">
        <w:rPr>
          <w:sz w:val="28"/>
          <w:szCs w:val="28"/>
        </w:rPr>
        <w:t xml:space="preserve">Контроль за </w:t>
      </w:r>
      <w:proofErr w:type="spellStart"/>
      <w:r w:rsidRPr="00260990">
        <w:rPr>
          <w:sz w:val="28"/>
          <w:szCs w:val="28"/>
        </w:rPr>
        <w:t>виконанням</w:t>
      </w:r>
      <w:proofErr w:type="spellEnd"/>
      <w:r w:rsidRPr="00260990">
        <w:rPr>
          <w:sz w:val="28"/>
          <w:szCs w:val="28"/>
        </w:rPr>
        <w:t xml:space="preserve"> </w:t>
      </w:r>
      <w:proofErr w:type="spellStart"/>
      <w:r w:rsidRPr="00260990">
        <w:rPr>
          <w:sz w:val="28"/>
          <w:szCs w:val="28"/>
        </w:rPr>
        <w:t>цього</w:t>
      </w:r>
      <w:proofErr w:type="spellEnd"/>
      <w:r w:rsidRPr="00260990">
        <w:rPr>
          <w:sz w:val="28"/>
          <w:szCs w:val="28"/>
        </w:rPr>
        <w:t xml:space="preserve"> </w:t>
      </w:r>
      <w:proofErr w:type="spellStart"/>
      <w:r w:rsidRPr="00260990">
        <w:rPr>
          <w:sz w:val="28"/>
          <w:szCs w:val="28"/>
        </w:rPr>
        <w:t>рішення</w:t>
      </w:r>
      <w:proofErr w:type="spellEnd"/>
      <w:r w:rsidRPr="00260990">
        <w:rPr>
          <w:sz w:val="28"/>
          <w:szCs w:val="28"/>
        </w:rPr>
        <w:t xml:space="preserve"> </w:t>
      </w:r>
      <w:proofErr w:type="spellStart"/>
      <w:r w:rsidRPr="00260990">
        <w:rPr>
          <w:sz w:val="28"/>
          <w:szCs w:val="28"/>
        </w:rPr>
        <w:t>покласти</w:t>
      </w:r>
      <w:proofErr w:type="spellEnd"/>
      <w:r w:rsidRPr="00260990">
        <w:rPr>
          <w:sz w:val="28"/>
          <w:szCs w:val="28"/>
        </w:rPr>
        <w:t xml:space="preserve"> на </w:t>
      </w:r>
      <w:proofErr w:type="spellStart"/>
      <w:r w:rsidRPr="00260990">
        <w:rPr>
          <w:sz w:val="28"/>
          <w:szCs w:val="28"/>
        </w:rPr>
        <w:t>постійну</w:t>
      </w:r>
      <w:proofErr w:type="spellEnd"/>
      <w:r w:rsidRPr="00260990">
        <w:rPr>
          <w:sz w:val="28"/>
          <w:szCs w:val="28"/>
        </w:rPr>
        <w:t xml:space="preserve"> </w:t>
      </w:r>
      <w:proofErr w:type="spellStart"/>
      <w:r w:rsidRPr="00260990">
        <w:rPr>
          <w:sz w:val="28"/>
          <w:szCs w:val="28"/>
        </w:rPr>
        <w:t>комісію</w:t>
      </w:r>
      <w:proofErr w:type="spellEnd"/>
      <w:r w:rsidRPr="00260990">
        <w:rPr>
          <w:sz w:val="28"/>
          <w:szCs w:val="28"/>
        </w:rPr>
        <w:t xml:space="preserve"> з </w:t>
      </w:r>
      <w:proofErr w:type="spellStart"/>
      <w:r w:rsidRPr="00260990">
        <w:rPr>
          <w:sz w:val="28"/>
          <w:szCs w:val="28"/>
        </w:rPr>
        <w:t>питань</w:t>
      </w:r>
      <w:proofErr w:type="spellEnd"/>
      <w:r w:rsidRPr="00260990">
        <w:rPr>
          <w:sz w:val="28"/>
          <w:szCs w:val="28"/>
        </w:rPr>
        <w:t xml:space="preserve"> бюджету</w:t>
      </w:r>
      <w:r>
        <w:rPr>
          <w:sz w:val="28"/>
          <w:szCs w:val="28"/>
          <w:lang w:val="uk-UA"/>
        </w:rPr>
        <w:t xml:space="preserve"> та</w:t>
      </w:r>
      <w:r w:rsidRPr="00260990">
        <w:rPr>
          <w:sz w:val="28"/>
          <w:szCs w:val="28"/>
        </w:rPr>
        <w:t xml:space="preserve"> </w:t>
      </w:r>
      <w:proofErr w:type="spellStart"/>
      <w:r w:rsidRPr="00260990">
        <w:rPr>
          <w:sz w:val="28"/>
          <w:szCs w:val="28"/>
        </w:rPr>
        <w:t>фінансів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О.Зданевич</w:t>
      </w:r>
      <w:proofErr w:type="spellEnd"/>
      <w:r>
        <w:rPr>
          <w:sz w:val="28"/>
          <w:szCs w:val="28"/>
          <w:lang w:val="uk-UA"/>
        </w:rPr>
        <w:t>.</w:t>
      </w:r>
    </w:p>
    <w:p w14:paraId="70CAED5C" w14:textId="22C6F68F" w:rsidR="00260990" w:rsidRDefault="00260990" w:rsidP="00260990">
      <w:pPr>
        <w:autoSpaceDE/>
        <w:autoSpaceDN/>
        <w:jc w:val="both"/>
        <w:rPr>
          <w:sz w:val="28"/>
          <w:szCs w:val="28"/>
        </w:rPr>
      </w:pPr>
    </w:p>
    <w:p w14:paraId="45ED7ED8" w14:textId="77777777" w:rsidR="00260990" w:rsidRDefault="00260990" w:rsidP="00260990">
      <w:pPr>
        <w:autoSpaceDE/>
        <w:autoSpaceDN/>
        <w:jc w:val="both"/>
        <w:rPr>
          <w:sz w:val="28"/>
          <w:szCs w:val="28"/>
        </w:rPr>
      </w:pPr>
    </w:p>
    <w:p w14:paraId="1368DD78" w14:textId="0DCDC47C" w:rsidR="00260990" w:rsidRDefault="00260990" w:rsidP="00260990">
      <w:pPr>
        <w:autoSpaceDE/>
        <w:autoSpaceDN/>
        <w:jc w:val="both"/>
        <w:rPr>
          <w:b/>
          <w:bCs/>
          <w:i/>
          <w:iCs/>
          <w:sz w:val="28"/>
          <w:szCs w:val="28"/>
          <w:lang w:val="uk-UA"/>
        </w:rPr>
      </w:pPr>
      <w:r w:rsidRPr="00260990">
        <w:rPr>
          <w:b/>
          <w:bCs/>
          <w:i/>
          <w:iCs/>
          <w:sz w:val="28"/>
          <w:szCs w:val="28"/>
          <w:lang w:val="uk-UA"/>
        </w:rPr>
        <w:t xml:space="preserve">Сільський голова  </w:t>
      </w:r>
      <w:r>
        <w:rPr>
          <w:b/>
          <w:bCs/>
          <w:i/>
          <w:iCs/>
          <w:sz w:val="28"/>
          <w:szCs w:val="28"/>
          <w:lang w:val="uk-UA"/>
        </w:rPr>
        <w:t xml:space="preserve">                                                                    </w:t>
      </w:r>
      <w:r w:rsidRPr="00260990">
        <w:rPr>
          <w:b/>
          <w:bCs/>
          <w:i/>
          <w:iCs/>
          <w:sz w:val="28"/>
          <w:szCs w:val="28"/>
          <w:lang w:val="uk-UA"/>
        </w:rPr>
        <w:t>Т</w:t>
      </w:r>
      <w:r>
        <w:rPr>
          <w:b/>
          <w:bCs/>
          <w:i/>
          <w:iCs/>
          <w:sz w:val="28"/>
          <w:szCs w:val="28"/>
          <w:lang w:val="uk-UA"/>
        </w:rPr>
        <w:t xml:space="preserve">етяна </w:t>
      </w:r>
      <w:r w:rsidRPr="00260990">
        <w:rPr>
          <w:b/>
          <w:bCs/>
          <w:i/>
          <w:iCs/>
          <w:sz w:val="28"/>
          <w:szCs w:val="28"/>
          <w:lang w:val="uk-UA"/>
        </w:rPr>
        <w:t>ГОНЧАРУК</w:t>
      </w:r>
    </w:p>
    <w:p w14:paraId="29F79387" w14:textId="19E36AA7" w:rsidR="00AF656F" w:rsidRDefault="00AF656F" w:rsidP="00260990">
      <w:pPr>
        <w:autoSpaceDE/>
        <w:autoSpaceDN/>
        <w:jc w:val="both"/>
        <w:rPr>
          <w:b/>
          <w:bCs/>
          <w:i/>
          <w:iCs/>
          <w:sz w:val="28"/>
          <w:szCs w:val="28"/>
          <w:lang w:val="uk-UA"/>
        </w:rPr>
      </w:pPr>
    </w:p>
    <w:p w14:paraId="447F3C85" w14:textId="60418877" w:rsidR="00AF656F" w:rsidRDefault="00AF656F" w:rsidP="00260990">
      <w:pPr>
        <w:autoSpaceDE/>
        <w:autoSpaceDN/>
        <w:jc w:val="both"/>
        <w:rPr>
          <w:b/>
          <w:bCs/>
          <w:i/>
          <w:iCs/>
          <w:sz w:val="28"/>
          <w:szCs w:val="28"/>
          <w:lang w:val="uk-UA"/>
        </w:rPr>
      </w:pPr>
    </w:p>
    <w:p w14:paraId="4D1D2861" w14:textId="77777777" w:rsidR="00AF656F" w:rsidRDefault="00AF656F" w:rsidP="00260990">
      <w:pPr>
        <w:autoSpaceDE/>
        <w:autoSpaceDN/>
        <w:jc w:val="both"/>
        <w:rPr>
          <w:b/>
          <w:bCs/>
          <w:i/>
          <w:iCs/>
          <w:sz w:val="28"/>
          <w:szCs w:val="28"/>
          <w:lang w:val="uk-UA"/>
        </w:rPr>
      </w:pPr>
    </w:p>
    <w:p w14:paraId="68628B9D" w14:textId="295B49EA" w:rsidR="00562B86" w:rsidRDefault="00562B86" w:rsidP="00562B86">
      <w:pPr>
        <w:ind w:end="226.75pt"/>
        <w:jc w:val="both"/>
        <w:rPr>
          <w:b/>
          <w:bCs/>
          <w:i/>
          <w:iCs/>
          <w:sz w:val="28"/>
          <w:szCs w:val="28"/>
          <w:lang w:val="uk-UA"/>
        </w:rPr>
      </w:pPr>
    </w:p>
    <w:sectPr w:rsidR="00562B86">
      <w:pgSz w:w="595.30pt" w:h="841.90pt"/>
      <w:pgMar w:top="56.70pt" w:right="42.50pt" w:bottom="56.70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55D3964"/>
    <w:multiLevelType w:val="hybridMultilevel"/>
    <w:tmpl w:val="D98A103A"/>
    <w:lvl w:ilvl="0" w:tplc="C504AAE6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3A657878"/>
    <w:multiLevelType w:val="hybridMultilevel"/>
    <w:tmpl w:val="89CCE8A8"/>
    <w:lvl w:ilvl="0" w:tplc="049663E8">
      <w:start w:val="1"/>
      <w:numFmt w:val="decimal"/>
      <w:lvlText w:val="%1."/>
      <w:lvlJc w:val="start"/>
      <w:pPr>
        <w:ind w:start="39.30pt" w:hanging="18pt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start"/>
      <w:pPr>
        <w:ind w:start="75.30pt" w:hanging="18pt"/>
      </w:pPr>
    </w:lvl>
    <w:lvl w:ilvl="2" w:tplc="0422001B">
      <w:start w:val="1"/>
      <w:numFmt w:val="lowerRoman"/>
      <w:lvlText w:val="%3."/>
      <w:lvlJc w:val="end"/>
      <w:pPr>
        <w:ind w:start="111.30pt" w:hanging="9pt"/>
      </w:pPr>
    </w:lvl>
    <w:lvl w:ilvl="3" w:tplc="0422000F">
      <w:start w:val="1"/>
      <w:numFmt w:val="decimal"/>
      <w:lvlText w:val="%4."/>
      <w:lvlJc w:val="start"/>
      <w:pPr>
        <w:ind w:start="147.30pt" w:hanging="18pt"/>
      </w:pPr>
    </w:lvl>
    <w:lvl w:ilvl="4" w:tplc="04220019">
      <w:start w:val="1"/>
      <w:numFmt w:val="lowerLetter"/>
      <w:lvlText w:val="%5."/>
      <w:lvlJc w:val="start"/>
      <w:pPr>
        <w:ind w:start="183.30pt" w:hanging="18pt"/>
      </w:pPr>
    </w:lvl>
    <w:lvl w:ilvl="5" w:tplc="0422001B">
      <w:start w:val="1"/>
      <w:numFmt w:val="lowerRoman"/>
      <w:lvlText w:val="%6."/>
      <w:lvlJc w:val="end"/>
      <w:pPr>
        <w:ind w:start="219.30pt" w:hanging="9pt"/>
      </w:pPr>
    </w:lvl>
    <w:lvl w:ilvl="6" w:tplc="0422000F">
      <w:start w:val="1"/>
      <w:numFmt w:val="decimal"/>
      <w:lvlText w:val="%7."/>
      <w:lvlJc w:val="start"/>
      <w:pPr>
        <w:ind w:start="255.30pt" w:hanging="18pt"/>
      </w:pPr>
    </w:lvl>
    <w:lvl w:ilvl="7" w:tplc="04220019">
      <w:start w:val="1"/>
      <w:numFmt w:val="lowerLetter"/>
      <w:lvlText w:val="%8."/>
      <w:lvlJc w:val="start"/>
      <w:pPr>
        <w:ind w:start="291.30pt" w:hanging="18pt"/>
      </w:pPr>
    </w:lvl>
    <w:lvl w:ilvl="8" w:tplc="0422001B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5BCD12BD"/>
    <w:multiLevelType w:val="hybridMultilevel"/>
    <w:tmpl w:val="FCB8BCC6"/>
    <w:lvl w:ilvl="0" w:tplc="0419000F">
      <w:start w:val="1"/>
      <w:numFmt w:val="decimal"/>
      <w:lvlText w:val="%1."/>
      <w:lvlJc w:val="start"/>
      <w:pPr>
        <w:ind w:start="64.35pt" w:hanging="18pt"/>
      </w:pPr>
    </w:lvl>
    <w:lvl w:ilvl="1" w:tplc="04190019" w:tentative="1">
      <w:start w:val="1"/>
      <w:numFmt w:val="lowerLetter"/>
      <w:lvlText w:val="%2."/>
      <w:lvlJc w:val="start"/>
      <w:pPr>
        <w:ind w:start="100.35pt" w:hanging="18pt"/>
      </w:pPr>
    </w:lvl>
    <w:lvl w:ilvl="2" w:tplc="0419001B" w:tentative="1">
      <w:start w:val="1"/>
      <w:numFmt w:val="lowerRoman"/>
      <w:lvlText w:val="%3."/>
      <w:lvlJc w:val="end"/>
      <w:pPr>
        <w:ind w:start="136.35pt" w:hanging="9pt"/>
      </w:pPr>
    </w:lvl>
    <w:lvl w:ilvl="3" w:tplc="0419000F" w:tentative="1">
      <w:start w:val="1"/>
      <w:numFmt w:val="decimal"/>
      <w:lvlText w:val="%4."/>
      <w:lvlJc w:val="start"/>
      <w:pPr>
        <w:ind w:start="172.35pt" w:hanging="18pt"/>
      </w:pPr>
    </w:lvl>
    <w:lvl w:ilvl="4" w:tplc="04190019" w:tentative="1">
      <w:start w:val="1"/>
      <w:numFmt w:val="lowerLetter"/>
      <w:lvlText w:val="%5."/>
      <w:lvlJc w:val="start"/>
      <w:pPr>
        <w:ind w:start="208.35pt" w:hanging="18pt"/>
      </w:pPr>
    </w:lvl>
    <w:lvl w:ilvl="5" w:tplc="0419001B" w:tentative="1">
      <w:start w:val="1"/>
      <w:numFmt w:val="lowerRoman"/>
      <w:lvlText w:val="%6."/>
      <w:lvlJc w:val="end"/>
      <w:pPr>
        <w:ind w:start="244.35pt" w:hanging="9pt"/>
      </w:pPr>
    </w:lvl>
    <w:lvl w:ilvl="6" w:tplc="0419000F" w:tentative="1">
      <w:start w:val="1"/>
      <w:numFmt w:val="decimal"/>
      <w:lvlText w:val="%7."/>
      <w:lvlJc w:val="start"/>
      <w:pPr>
        <w:ind w:start="280.35pt" w:hanging="18pt"/>
      </w:pPr>
    </w:lvl>
    <w:lvl w:ilvl="7" w:tplc="04190019" w:tentative="1">
      <w:start w:val="1"/>
      <w:numFmt w:val="lowerLetter"/>
      <w:lvlText w:val="%8."/>
      <w:lvlJc w:val="start"/>
      <w:pPr>
        <w:ind w:start="316.35pt" w:hanging="18pt"/>
      </w:pPr>
    </w:lvl>
    <w:lvl w:ilvl="8" w:tplc="0419001B" w:tentative="1">
      <w:start w:val="1"/>
      <w:numFmt w:val="lowerRoman"/>
      <w:lvlText w:val="%9."/>
      <w:lvlJc w:val="end"/>
      <w:pPr>
        <w:ind w:start="352.35pt" w:hanging="9pt"/>
      </w:pPr>
    </w:lvl>
  </w:abstractNum>
  <w:abstractNum w:abstractNumId="3" w15:restartNumberingAfterBreak="0">
    <w:nsid w:val="68887D14"/>
    <w:multiLevelType w:val="hybridMultilevel"/>
    <w:tmpl w:val="6FD4968E"/>
    <w:lvl w:ilvl="0" w:tplc="049663E8">
      <w:start w:val="1"/>
      <w:numFmt w:val="decimal"/>
      <w:lvlText w:val="%1."/>
      <w:lvlJc w:val="start"/>
      <w:pPr>
        <w:ind w:start="39.30pt" w:hanging="18pt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7EDF0CAB"/>
    <w:multiLevelType w:val="hybridMultilevel"/>
    <w:tmpl w:val="AB98573C"/>
    <w:lvl w:ilvl="0" w:tplc="C7EC304E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82.35pt" w:hanging="18pt"/>
      </w:pPr>
    </w:lvl>
    <w:lvl w:ilvl="2" w:tplc="0419001B" w:tentative="1">
      <w:start w:val="1"/>
      <w:numFmt w:val="lowerRoman"/>
      <w:lvlText w:val="%3."/>
      <w:lvlJc w:val="end"/>
      <w:pPr>
        <w:ind w:start="118.35pt" w:hanging="9pt"/>
      </w:pPr>
    </w:lvl>
    <w:lvl w:ilvl="3" w:tplc="0419000F" w:tentative="1">
      <w:start w:val="1"/>
      <w:numFmt w:val="decimal"/>
      <w:lvlText w:val="%4."/>
      <w:lvlJc w:val="start"/>
      <w:pPr>
        <w:ind w:start="154.35pt" w:hanging="18pt"/>
      </w:pPr>
    </w:lvl>
    <w:lvl w:ilvl="4" w:tplc="04190019" w:tentative="1">
      <w:start w:val="1"/>
      <w:numFmt w:val="lowerLetter"/>
      <w:lvlText w:val="%5."/>
      <w:lvlJc w:val="start"/>
      <w:pPr>
        <w:ind w:start="190.35pt" w:hanging="18pt"/>
      </w:pPr>
    </w:lvl>
    <w:lvl w:ilvl="5" w:tplc="0419001B" w:tentative="1">
      <w:start w:val="1"/>
      <w:numFmt w:val="lowerRoman"/>
      <w:lvlText w:val="%6."/>
      <w:lvlJc w:val="end"/>
      <w:pPr>
        <w:ind w:start="226.35pt" w:hanging="9pt"/>
      </w:pPr>
    </w:lvl>
    <w:lvl w:ilvl="6" w:tplc="0419000F" w:tentative="1">
      <w:start w:val="1"/>
      <w:numFmt w:val="decimal"/>
      <w:lvlText w:val="%7."/>
      <w:lvlJc w:val="start"/>
      <w:pPr>
        <w:ind w:start="262.35pt" w:hanging="18pt"/>
      </w:pPr>
    </w:lvl>
    <w:lvl w:ilvl="7" w:tplc="04190019" w:tentative="1">
      <w:start w:val="1"/>
      <w:numFmt w:val="lowerLetter"/>
      <w:lvlText w:val="%8."/>
      <w:lvlJc w:val="start"/>
      <w:pPr>
        <w:ind w:start="298.35pt" w:hanging="18pt"/>
      </w:pPr>
    </w:lvl>
    <w:lvl w:ilvl="8" w:tplc="0419001B" w:tentative="1">
      <w:start w:val="1"/>
      <w:numFmt w:val="lowerRoman"/>
      <w:lvlText w:val="%9."/>
      <w:lvlJc w:val="end"/>
      <w:pPr>
        <w:ind w:start="334.35pt" w:hanging="9pt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27"/>
    <w:rsid w:val="000D4427"/>
    <w:rsid w:val="00260990"/>
    <w:rsid w:val="00544422"/>
    <w:rsid w:val="00544B60"/>
    <w:rsid w:val="00562B86"/>
    <w:rsid w:val="00760BB5"/>
    <w:rsid w:val="0098243E"/>
    <w:rsid w:val="00AF656F"/>
    <w:rsid w:val="00B0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1A640"/>
  <w15:chartTrackingRefBased/>
  <w15:docId w15:val="{6236A745-8E85-4197-969A-43F6E3BFA7A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27"/>
    <w:pPr>
      <w:autoSpaceDE w:val="0"/>
      <w:autoSpaceDN w:val="0"/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B86"/>
    <w:pPr>
      <w:autoSpaceDE/>
      <w:autoSpaceDN/>
      <w:spacing w:before="5pt" w:beforeAutospacing="1" w:after="5pt" w:afterAutospacing="1"/>
    </w:pPr>
    <w:rPr>
      <w:sz w:val="24"/>
      <w:szCs w:val="24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562B86"/>
    <w:pPr>
      <w:widowControl w:val="0"/>
      <w:shd w:val="clear" w:color="auto" w:fill="FFFFFF"/>
      <w:tabs>
        <w:tab w:val="start" w:leader="underscore" w:pos="199.70pt"/>
        <w:tab w:val="start" w:pos="400.10pt"/>
      </w:tabs>
      <w:adjustRightInd w:val="0"/>
      <w:jc w:val="center"/>
    </w:pPr>
    <w:rPr>
      <w:b/>
      <w:bCs/>
      <w:caps/>
      <w:sz w:val="22"/>
      <w:szCs w:val="24"/>
      <w:lang w:val="uk-UA"/>
    </w:rPr>
  </w:style>
  <w:style w:type="paragraph" w:styleId="a5">
    <w:name w:val="Body Text"/>
    <w:basedOn w:val="a"/>
    <w:link w:val="a6"/>
    <w:semiHidden/>
    <w:unhideWhenUsed/>
    <w:rsid w:val="0098243E"/>
    <w:pPr>
      <w:autoSpaceDE/>
      <w:autoSpaceDN/>
    </w:pPr>
    <w:rPr>
      <w:sz w:val="28"/>
      <w:szCs w:val="24"/>
      <w:lang w:val="uk-UA"/>
    </w:rPr>
  </w:style>
  <w:style w:type="character" w:customStyle="1" w:styleId="a6">
    <w:name w:val="Основний текст Знак"/>
    <w:basedOn w:val="a0"/>
    <w:link w:val="a5"/>
    <w:semiHidden/>
    <w:rsid w:val="0098243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98243E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784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2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9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7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pn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Альона Плетьонка</cp:lastModifiedBy>
  <cp:revision>6</cp:revision>
  <cp:lastPrinted>2020-02-11T14:58:00Z</cp:lastPrinted>
  <dcterms:created xsi:type="dcterms:W3CDTF">2020-01-21T12:16:00Z</dcterms:created>
  <dcterms:modified xsi:type="dcterms:W3CDTF">2020-02-11T14:58:00Z</dcterms:modified>
</cp:coreProperties>
</file>