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B9" w:rsidRDefault="00B721B9" w:rsidP="00B721B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1B9" w:rsidRDefault="00B721B9" w:rsidP="00B721B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721B9" w:rsidRDefault="00B721B9" w:rsidP="00B721B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721B9" w:rsidRDefault="00B721B9" w:rsidP="00B721B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721B9" w:rsidRDefault="00B721B9" w:rsidP="00B72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721B9" w:rsidRDefault="00B721B9" w:rsidP="00B72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21B9" w:rsidRDefault="00B721B9" w:rsidP="00B72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21B9" w:rsidRDefault="00B721B9" w:rsidP="00B72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721B9" w:rsidRDefault="00B721B9" w:rsidP="00B72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721B9" w:rsidRDefault="00B721B9" w:rsidP="00B72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721B9" w:rsidRDefault="00B721B9" w:rsidP="00B721B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22 червня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</w:t>
      </w:r>
      <w:r w:rsidR="00F710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</w:p>
    <w:p w:rsidR="00B721B9" w:rsidRDefault="00B721B9" w:rsidP="00B72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</w:p>
    <w:p w:rsidR="00B721B9" w:rsidRDefault="00B721B9" w:rsidP="00B72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B72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господарської будівлі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F710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721B9">
        <w:rPr>
          <w:rFonts w:ascii="Times New Roman" w:hAnsi="Times New Roman" w:cs="Times New Roman"/>
          <w:b/>
          <w:i/>
          <w:sz w:val="28"/>
          <w:szCs w:val="28"/>
          <w:lang w:val="uk-UA"/>
        </w:rPr>
        <w:t>Пальчевської</w:t>
      </w:r>
      <w:proofErr w:type="spellEnd"/>
      <w:r w:rsidR="00B721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Лариси Віталіївни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</w:t>
      </w:r>
      <w:r w:rsidR="00B721B9">
        <w:rPr>
          <w:rFonts w:ascii="Times New Roman" w:hAnsi="Times New Roman" w:cs="Times New Roman"/>
          <w:sz w:val="28"/>
          <w:szCs w:val="28"/>
          <w:lang w:val="uk-UA"/>
        </w:rPr>
        <w:t>господарської будівлі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F710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F710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1B9" w:rsidRDefault="009D51B9" w:rsidP="00F71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D51B9" w:rsidRDefault="009D51B9" w:rsidP="00F71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1B9" w:rsidRPr="009A5490" w:rsidRDefault="009D51B9" w:rsidP="00F710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 w:rsidR="00B721B9">
        <w:rPr>
          <w:rFonts w:ascii="Times New Roman" w:hAnsi="Times New Roman" w:cs="Times New Roman"/>
          <w:sz w:val="28"/>
          <w:szCs w:val="28"/>
          <w:lang w:val="uk-UA"/>
        </w:rPr>
        <w:t>господарської буді</w:t>
      </w:r>
      <w:proofErr w:type="gramStart"/>
      <w:r w:rsidR="00B721B9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="00B721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B721B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Пальчевській</w:t>
      </w:r>
      <w:proofErr w:type="spellEnd"/>
      <w:r w:rsidR="00B721B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Л.В.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B721B9">
        <w:rPr>
          <w:rFonts w:ascii="Times New Roman" w:hAnsi="Times New Roman" w:cs="Times New Roman"/>
          <w:sz w:val="28"/>
          <w:szCs w:val="28"/>
          <w:lang w:val="uk-UA"/>
        </w:rPr>
        <w:t>Коцюбинського, 2</w:t>
      </w:r>
      <w:r w:rsidR="00806F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F710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721B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Пальчевську</w:t>
      </w:r>
      <w:proofErr w:type="spellEnd"/>
      <w:r w:rsidR="00B721B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Л.В.</w:t>
      </w:r>
      <w:r w:rsidR="00432EA4"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F710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00F" w:rsidRDefault="00F7100F" w:rsidP="00F7100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О. Казмірчук</w:t>
      </w:r>
    </w:p>
    <w:p w:rsidR="00A64E44" w:rsidRPr="00F7100F" w:rsidRDefault="00A64E44">
      <w:pPr>
        <w:rPr>
          <w:lang w:val="uk-UA"/>
        </w:rPr>
      </w:pPr>
    </w:p>
    <w:sectPr w:rsidR="00A64E44" w:rsidRPr="00F7100F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193E7F"/>
    <w:rsid w:val="0021207C"/>
    <w:rsid w:val="0042297A"/>
    <w:rsid w:val="0043076E"/>
    <w:rsid w:val="00432EA4"/>
    <w:rsid w:val="00491B2A"/>
    <w:rsid w:val="004A251C"/>
    <w:rsid w:val="00593766"/>
    <w:rsid w:val="00633B0C"/>
    <w:rsid w:val="00671DD5"/>
    <w:rsid w:val="00687A39"/>
    <w:rsid w:val="007836FC"/>
    <w:rsid w:val="00806F57"/>
    <w:rsid w:val="008845DE"/>
    <w:rsid w:val="00897EB8"/>
    <w:rsid w:val="008F100A"/>
    <w:rsid w:val="0095169F"/>
    <w:rsid w:val="009D51B9"/>
    <w:rsid w:val="00A35D17"/>
    <w:rsid w:val="00A50958"/>
    <w:rsid w:val="00A64E44"/>
    <w:rsid w:val="00AD64B2"/>
    <w:rsid w:val="00B4207C"/>
    <w:rsid w:val="00B721B9"/>
    <w:rsid w:val="00CE3F60"/>
    <w:rsid w:val="00D00818"/>
    <w:rsid w:val="00D2058A"/>
    <w:rsid w:val="00D2332C"/>
    <w:rsid w:val="00D74462"/>
    <w:rsid w:val="00DD6B0B"/>
    <w:rsid w:val="00E14C0B"/>
    <w:rsid w:val="00E27B3A"/>
    <w:rsid w:val="00E27B40"/>
    <w:rsid w:val="00F077F1"/>
    <w:rsid w:val="00F7100F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41</cp:revision>
  <cp:lastPrinted>2017-06-27T13:10:00Z</cp:lastPrinted>
  <dcterms:created xsi:type="dcterms:W3CDTF">2016-04-06T08:54:00Z</dcterms:created>
  <dcterms:modified xsi:type="dcterms:W3CDTF">2017-06-27T13:10:00Z</dcterms:modified>
</cp:coreProperties>
</file>