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3F" w:rsidRPr="00EF4C3F" w:rsidRDefault="00EF4C3F" w:rsidP="00EF4C3F">
      <w:pPr>
        <w:tabs>
          <w:tab w:val="left" w:pos="420"/>
          <w:tab w:val="center" w:pos="467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64A38" w:rsidRDefault="00B64A38" w:rsidP="00B64A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38" w:rsidRDefault="00B64A38" w:rsidP="00B64A38">
      <w:pPr>
        <w:pStyle w:val="a5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B64A38" w:rsidRDefault="00B64A38" w:rsidP="00B64A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64A38" w:rsidRDefault="00B64A38" w:rsidP="00B64A3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64A38" w:rsidRDefault="00B64A38" w:rsidP="00B6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дев’ята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64A38" w:rsidRDefault="00B64A38" w:rsidP="00B64A38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F4C3F" w:rsidRPr="00EF4C3F" w:rsidRDefault="00EF4C3F" w:rsidP="00EF4C3F">
      <w:pPr>
        <w:pStyle w:val="4"/>
        <w:suppressAutoHyphens/>
        <w:autoSpaceDE/>
        <w:jc w:val="center"/>
        <w:rPr>
          <w:rFonts w:ascii="Times New Roman" w:hAnsi="Times New Roman"/>
          <w:bCs w:val="0"/>
          <w:sz w:val="28"/>
          <w:szCs w:val="28"/>
        </w:rPr>
      </w:pPr>
    </w:p>
    <w:p w:rsidR="00EF4C3F" w:rsidRPr="00EF4C3F" w:rsidRDefault="00EF4C3F" w:rsidP="00EF4C3F">
      <w:pPr>
        <w:pStyle w:val="4"/>
        <w:suppressAutoHyphens/>
        <w:autoSpaceDE/>
        <w:jc w:val="center"/>
        <w:rPr>
          <w:rFonts w:ascii="Times New Roman" w:hAnsi="Times New Roman"/>
          <w:sz w:val="28"/>
          <w:szCs w:val="28"/>
        </w:rPr>
      </w:pPr>
      <w:r w:rsidRPr="00EF4C3F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EF4C3F">
        <w:rPr>
          <w:rFonts w:ascii="Times New Roman" w:hAnsi="Times New Roman"/>
          <w:sz w:val="28"/>
          <w:szCs w:val="28"/>
        </w:rPr>
        <w:t>Н</w:t>
      </w:r>
      <w:proofErr w:type="spellEnd"/>
      <w:r w:rsidRPr="00EF4C3F">
        <w:rPr>
          <w:rFonts w:ascii="Times New Roman" w:hAnsi="Times New Roman"/>
          <w:sz w:val="28"/>
          <w:szCs w:val="28"/>
        </w:rPr>
        <w:t xml:space="preserve"> Я</w:t>
      </w:r>
    </w:p>
    <w:p w:rsidR="00EF4C3F" w:rsidRPr="00EF4C3F" w:rsidRDefault="00EF4C3F" w:rsidP="00EF4C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93">
        <w:rPr>
          <w:rFonts w:ascii="Times New Roman" w:hAnsi="Times New Roman" w:cs="Times New Roman"/>
          <w:b/>
          <w:sz w:val="28"/>
          <w:szCs w:val="28"/>
          <w:u w:val="single"/>
        </w:rPr>
        <w:t>від  05 вересня  2019 року</w:t>
      </w:r>
      <w:r w:rsidRPr="00EF4C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621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F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621393">
        <w:rPr>
          <w:rFonts w:ascii="Times New Roman" w:hAnsi="Times New Roman" w:cs="Times New Roman"/>
          <w:b/>
          <w:sz w:val="28"/>
          <w:szCs w:val="28"/>
          <w:u w:val="single"/>
        </w:rPr>
        <w:t>№ 1026</w:t>
      </w:r>
    </w:p>
    <w:p w:rsidR="00621393" w:rsidRDefault="00621393" w:rsidP="00EF4C3F">
      <w:pPr>
        <w:pStyle w:val="a4"/>
        <w:rPr>
          <w:b/>
          <w:bCs/>
          <w:i/>
          <w:sz w:val="28"/>
          <w:szCs w:val="28"/>
        </w:rPr>
      </w:pPr>
    </w:p>
    <w:p w:rsidR="00EF4C3F" w:rsidRPr="00621393" w:rsidRDefault="00EF4C3F" w:rsidP="00EF4C3F">
      <w:pPr>
        <w:pStyle w:val="a4"/>
        <w:rPr>
          <w:b/>
          <w:bCs/>
          <w:i/>
          <w:sz w:val="28"/>
          <w:szCs w:val="28"/>
        </w:rPr>
      </w:pPr>
      <w:r w:rsidRPr="00621393">
        <w:rPr>
          <w:b/>
          <w:bCs/>
          <w:i/>
          <w:sz w:val="28"/>
          <w:szCs w:val="28"/>
        </w:rPr>
        <w:t>Про внесення змін до</w:t>
      </w:r>
    </w:p>
    <w:p w:rsidR="00EF4C3F" w:rsidRPr="00621393" w:rsidRDefault="00EF4C3F" w:rsidP="00EF4C3F">
      <w:pPr>
        <w:pStyle w:val="a4"/>
        <w:rPr>
          <w:b/>
          <w:bCs/>
          <w:i/>
          <w:sz w:val="28"/>
          <w:szCs w:val="28"/>
        </w:rPr>
      </w:pPr>
      <w:r w:rsidRPr="00621393">
        <w:rPr>
          <w:b/>
          <w:bCs/>
          <w:i/>
          <w:sz w:val="28"/>
          <w:szCs w:val="28"/>
        </w:rPr>
        <w:t>сільського    бюджету</w:t>
      </w:r>
    </w:p>
    <w:p w:rsidR="00EF4C3F" w:rsidRPr="00621393" w:rsidRDefault="00EF4C3F" w:rsidP="00EF4C3F">
      <w:pPr>
        <w:pStyle w:val="a4"/>
        <w:rPr>
          <w:b/>
          <w:bCs/>
          <w:i/>
          <w:sz w:val="28"/>
          <w:szCs w:val="28"/>
        </w:rPr>
      </w:pPr>
      <w:r w:rsidRPr="00621393">
        <w:rPr>
          <w:b/>
          <w:bCs/>
          <w:i/>
          <w:sz w:val="28"/>
          <w:szCs w:val="28"/>
        </w:rPr>
        <w:t>Білокриницької  сільської ради</w:t>
      </w:r>
    </w:p>
    <w:p w:rsidR="00EF4C3F" w:rsidRPr="00EF4C3F" w:rsidRDefault="00EF4C3F" w:rsidP="00EF4C3F">
      <w:pPr>
        <w:pStyle w:val="a4"/>
        <w:rPr>
          <w:b/>
          <w:bCs/>
          <w:sz w:val="28"/>
          <w:szCs w:val="28"/>
        </w:rPr>
      </w:pPr>
      <w:r w:rsidRPr="00621393">
        <w:rPr>
          <w:b/>
          <w:bCs/>
          <w:i/>
          <w:sz w:val="28"/>
          <w:szCs w:val="28"/>
        </w:rPr>
        <w:t>на 2019 рік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Pr="00EF4C3F" w:rsidRDefault="00EF4C3F" w:rsidP="00EF4C3F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F4C3F">
        <w:rPr>
          <w:rFonts w:ascii="Times New Roman" w:hAnsi="Times New Roman" w:cs="Times New Roman"/>
          <w:bCs/>
          <w:sz w:val="28"/>
          <w:szCs w:val="28"/>
        </w:rPr>
        <w:tab/>
        <w:t xml:space="preserve">Керуючись пунктом 17 частини 1 статті 43 Закону України </w:t>
      </w:r>
      <w:r w:rsidRPr="00EF4C3F">
        <w:rPr>
          <w:rFonts w:ascii="Times New Roman" w:hAnsi="Times New Roman" w:cs="Times New Roman"/>
          <w:sz w:val="28"/>
          <w:szCs w:val="28"/>
        </w:rPr>
        <w:t>«</w:t>
      </w:r>
      <w:r w:rsidRPr="00EF4C3F">
        <w:rPr>
          <w:rFonts w:ascii="Times New Roman" w:hAnsi="Times New Roman" w:cs="Times New Roman"/>
          <w:bCs/>
          <w:sz w:val="28"/>
          <w:szCs w:val="28"/>
        </w:rPr>
        <w:t xml:space="preserve">Про місцеве самоврядування в Україні», Бюджетним кодексом України,  Законом України «Про Державний бюджет  України на 2019 </w:t>
      </w:r>
      <w:proofErr w:type="gramStart"/>
      <w:r w:rsidRPr="00EF4C3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bCs/>
          <w:sz w:val="28"/>
          <w:szCs w:val="28"/>
        </w:rPr>
        <w:t>ік», іншими чинними нормативно-правовими актами з цих питань, за погодженням з постійними комісіями сільської  ради, сільська рада</w:t>
      </w:r>
    </w:p>
    <w:p w:rsidR="00EF4C3F" w:rsidRPr="00EF4C3F" w:rsidRDefault="00EF4C3F" w:rsidP="00EF4C3F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F4C3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F4C3F" w:rsidRPr="00EF4C3F" w:rsidRDefault="00EF4C3F" w:rsidP="00EF4C3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F4C3F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EF4C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F4C3F" w:rsidRPr="00EF4C3F" w:rsidRDefault="00EF4C3F" w:rsidP="00EF4C3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F4C3F" w:rsidRPr="00EF4C3F" w:rsidRDefault="00EF4C3F" w:rsidP="00EF4C3F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     1 Внести зміни до рішень сільської ради від 22 грудня 2018року №875 "Про сільський бюджет Білокриницької  сільської ради на 2019 рік", від 15.02.2019 № 919  "Про зміни до сільського бюджету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ілокриницької сільської ради", від 29.03.2019 №930 "Про зміни до сільського бюджету Білокриницької сільської  ради на 2019 рік", від 03.05.2019 №968"Про зміни до сільського бюджету Білокриницької сільської  ради на 2019 рік", від 06.06.2019 №974 "Про зміни до сільського бюджету Білокриницької сільської  ради на 2019 рік", від 26.06.2019 №978 "Про зміни до сільського бюджету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ілокриницької сільської ради на 2019 рік", від 22.07.2019р. № 1012  "Про зміни до сільського бюджету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ілокриницької сільської ради"    а саме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      визначити на 2019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 xml:space="preserve">ік: </w:t>
      </w:r>
    </w:p>
    <w:p w:rsidR="00EF4C3F" w:rsidRPr="00EF4C3F" w:rsidRDefault="00EF4C3F" w:rsidP="00EF4C3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збільшити  доходи сільського бюджету  у сумі 2042 831 грн. згідно з додатком  1 цього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 xml:space="preserve">ішення, 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 в тому числі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               доходи загального фонду  сільського бюджету 1 032 953грн.; 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               доходи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іального фонду сільського бюджету  1 009 878 грн;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                збільшити видатки сільського  бюджету  на суму 2 042 831гривень, у тому числі видатки загального фонду сільського бюджету збільшити на суму  102 831 грн., видатки спеціального фонду  сільського бюджету збільшити на суму 1 940 000 гривень,  згідно з додатком  3 цього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ішення;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C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збільшити </w:t>
      </w:r>
      <w:proofErr w:type="gramStart"/>
      <w:r w:rsidRPr="00EF4C3F">
        <w:rPr>
          <w:rFonts w:ascii="Times New Roman" w:hAnsi="Times New Roman" w:cs="Times New Roman"/>
          <w:bCs/>
          <w:sz w:val="28"/>
          <w:szCs w:val="28"/>
        </w:rPr>
        <w:t>проф</w:t>
      </w:r>
      <w:proofErr w:type="gramEnd"/>
      <w:r w:rsidRPr="00EF4C3F">
        <w:rPr>
          <w:rFonts w:ascii="Times New Roman" w:hAnsi="Times New Roman" w:cs="Times New Roman"/>
          <w:bCs/>
          <w:sz w:val="28"/>
          <w:szCs w:val="28"/>
        </w:rPr>
        <w:t xml:space="preserve">іцит загального  фонду сільського бюджету  у сумі 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bCs/>
          <w:sz w:val="28"/>
          <w:szCs w:val="28"/>
        </w:rPr>
        <w:t xml:space="preserve"> 930 122 гривень</w:t>
      </w:r>
      <w:r w:rsidRPr="00EF4C3F">
        <w:rPr>
          <w:rFonts w:ascii="Times New Roman" w:hAnsi="Times New Roman" w:cs="Times New Roman"/>
          <w:sz w:val="28"/>
          <w:szCs w:val="28"/>
        </w:rPr>
        <w:t xml:space="preserve">, із них збільшити:   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     обсяг коштів, що передаються із загального фонду бюджету до бюджету розвитку (спеціального фонду)  в  сумі 930 122 гривень згідно з додатком 2  до цього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ішення;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    </w:t>
      </w:r>
      <w:r w:rsidRPr="00EF4C3F">
        <w:rPr>
          <w:rFonts w:ascii="Times New Roman" w:hAnsi="Times New Roman" w:cs="Times New Roman"/>
          <w:bCs/>
          <w:sz w:val="28"/>
          <w:szCs w:val="28"/>
        </w:rPr>
        <w:t xml:space="preserve">  збільшити   дефіцит за спеціальним  фондом сільського бюджету у сумі 930 122 гривень</w:t>
      </w:r>
      <w:r w:rsidRPr="00EF4C3F">
        <w:rPr>
          <w:rFonts w:ascii="Times New Roman" w:hAnsi="Times New Roman" w:cs="Times New Roman"/>
          <w:sz w:val="28"/>
          <w:szCs w:val="28"/>
        </w:rPr>
        <w:t xml:space="preserve">, із них  обсяг коштів що надходять із загального фонду бюджету до бюджету розвитку (спеціального фонду)  930 122 гривень згідно з додатком 2  до цього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ішення;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2. Збільшити  бюджетні призначення сільського бюджету на 2019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 xml:space="preserve">ік у розрізі відповідальних виконавців за бюджетними програмами  на суму 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2 042 831 гривень згідно з додатком 3  до цього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ішення.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3.Збільшити обсяг міжбюджетних трансфертів між сільським бюджетом та бюджетами інших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івнів  на суму 140 000грн</w:t>
      </w:r>
      <w:r w:rsidRPr="00EF4C3F">
        <w:rPr>
          <w:rFonts w:ascii="Times New Roman" w:hAnsi="Times New Roman" w:cs="Times New Roman"/>
          <w:sz w:val="28"/>
          <w:szCs w:val="28"/>
        </w:rPr>
        <w:tab/>
        <w:t>(додаток 4)  в т.ч.: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- по загальному фонду збільшити обсяг іншої субвенції  з місцевого бюджету на здійснення заходів щодо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іально-економічного розвитку окремих територій за рахунок субвенції з державного бюджету на суму  140 000грн;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>4.Районному бюджету направити залишки коштів Білокриницького сільського бюджету в сумі 100 000 грн., які були передані у 2018 році на "Капітальний ремонт дорожнього покриття вул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роїзна  в с.Біла Криниця Рівненського району Рівненської області"  обласному бюджету на даний об"єкт.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5.Збільшити на 2019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ік розподіл видатків бюджету розвитку за об’єктами по сільському бюджету на суму 1 940 000гривень згідно з додатком  5 до цього рішення.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 6.Збільшити   на 2019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 xml:space="preserve">ік розподіл видатків  сільського бюджету  на реалізацію  місцевих/регіональних  програм на  суму 2 031 831 гривень  згідно з додатком 6 до цього рішення. 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7. Додатки  1-6 до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>ішення є його невід’ємною частиною.</w:t>
      </w: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C3F">
        <w:rPr>
          <w:rFonts w:ascii="Times New Roman" w:hAnsi="Times New Roman" w:cs="Times New Roman"/>
          <w:sz w:val="28"/>
          <w:szCs w:val="28"/>
        </w:rPr>
        <w:t xml:space="preserve"> 8. Контроль за виконанням цього </w:t>
      </w:r>
      <w:proofErr w:type="gramStart"/>
      <w:r w:rsidRPr="00EF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4C3F">
        <w:rPr>
          <w:rFonts w:ascii="Times New Roman" w:hAnsi="Times New Roman" w:cs="Times New Roman"/>
          <w:sz w:val="28"/>
          <w:szCs w:val="28"/>
        </w:rPr>
        <w:t xml:space="preserve">ішення покласти на постійну комісію сільської ради з питань бюджету та податків(Зданевич О.Д.). </w:t>
      </w:r>
    </w:p>
    <w:p w:rsidR="00EF4C3F" w:rsidRDefault="00EF4C3F" w:rsidP="00EF4C3F">
      <w:pPr>
        <w:spacing w:after="0" w:line="240" w:lineRule="auto"/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</w:pPr>
    </w:p>
    <w:p w:rsidR="00EF4C3F" w:rsidRDefault="00EF4C3F" w:rsidP="00EF4C3F">
      <w:pPr>
        <w:spacing w:after="0" w:line="240" w:lineRule="auto"/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</w:pPr>
    </w:p>
    <w:p w:rsidR="00EF4C3F" w:rsidRPr="00EF4C3F" w:rsidRDefault="00EF4C3F" w:rsidP="00EF4C3F">
      <w:pPr>
        <w:spacing w:after="0" w:line="240" w:lineRule="auto"/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</w:pPr>
    </w:p>
    <w:p w:rsidR="00EF4C3F" w:rsidRP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4C3F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EF4C3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EF4C3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 w:rsidRPr="00EF4C3F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 w:rsidRPr="00EF4C3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F4C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4C3F">
        <w:rPr>
          <w:rFonts w:ascii="Times New Roman" w:hAnsi="Times New Roman" w:cs="Times New Roman"/>
          <w:b/>
          <w:i/>
          <w:sz w:val="28"/>
          <w:szCs w:val="28"/>
        </w:rPr>
        <w:tab/>
        <w:t>Т</w:t>
      </w:r>
      <w:proofErr w:type="spellStart"/>
      <w:r w:rsidRPr="00EF4C3F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 w:rsidRPr="00EF4C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F4C3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EF4C3F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EF4C3F" w:rsidRPr="00EF4C3F" w:rsidRDefault="00EF4C3F" w:rsidP="00EF4C3F">
      <w:pPr>
        <w:jc w:val="both"/>
        <w:rPr>
          <w:b/>
          <w:i/>
          <w:sz w:val="28"/>
          <w:szCs w:val="28"/>
        </w:rPr>
      </w:pPr>
    </w:p>
    <w:p w:rsidR="00EF4C3F" w:rsidRDefault="00EF4C3F" w:rsidP="00EF4C3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</w:p>
    <w:p w:rsidR="00EF4C3F" w:rsidRDefault="00EF4C3F" w:rsidP="00EF4C3F">
      <w:pPr>
        <w:rPr>
          <w:sz w:val="28"/>
          <w:szCs w:val="28"/>
          <w:lang w:val="uk-UA"/>
        </w:rPr>
      </w:pPr>
    </w:p>
    <w:p w:rsidR="00EF4C3F" w:rsidRPr="00EF4C3F" w:rsidRDefault="00EF4C3F" w:rsidP="00EF4C3F">
      <w:pPr>
        <w:rPr>
          <w:sz w:val="28"/>
          <w:szCs w:val="28"/>
          <w:lang w:val="uk-UA"/>
        </w:rPr>
      </w:pPr>
    </w:p>
    <w:p w:rsidR="00EF4C3F" w:rsidRDefault="00EF4C3F" w:rsidP="009912CB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F4C3F" w:rsidRDefault="00EF4C3F" w:rsidP="009912CB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912CB" w:rsidRPr="00EF4C3F" w:rsidRDefault="009912CB" w:rsidP="009912CB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EF4C3F">
        <w:rPr>
          <w:b/>
          <w:sz w:val="28"/>
          <w:szCs w:val="28"/>
          <w:lang w:val="uk-UA"/>
        </w:rPr>
        <w:lastRenderedPageBreak/>
        <w:t xml:space="preserve">Пленарне засідання </w:t>
      </w:r>
      <w:r>
        <w:rPr>
          <w:b/>
          <w:sz w:val="28"/>
          <w:szCs w:val="28"/>
          <w:lang w:val="uk-UA"/>
        </w:rPr>
        <w:t xml:space="preserve">сорок </w:t>
      </w:r>
      <w:r w:rsidR="00EF4C3F">
        <w:rPr>
          <w:b/>
          <w:sz w:val="28"/>
          <w:szCs w:val="28"/>
          <w:lang w:val="uk-UA"/>
        </w:rPr>
        <w:t>дев’ятої</w:t>
      </w:r>
      <w:r>
        <w:rPr>
          <w:b/>
          <w:sz w:val="28"/>
          <w:szCs w:val="28"/>
          <w:lang w:val="uk-UA"/>
        </w:rPr>
        <w:t xml:space="preserve"> </w:t>
      </w:r>
      <w:r w:rsidR="00EF4C3F">
        <w:rPr>
          <w:b/>
          <w:sz w:val="28"/>
          <w:szCs w:val="28"/>
          <w:lang w:val="uk-UA"/>
        </w:rPr>
        <w:t>поза</w:t>
      </w:r>
      <w:r w:rsidRPr="00EF4C3F">
        <w:rPr>
          <w:b/>
          <w:sz w:val="28"/>
          <w:szCs w:val="28"/>
          <w:lang w:val="uk-UA"/>
        </w:rPr>
        <w:t>чергової сесії</w:t>
      </w:r>
    </w:p>
    <w:p w:rsidR="009912CB" w:rsidRDefault="009912CB" w:rsidP="009912C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912CB" w:rsidRDefault="009912CB" w:rsidP="009912C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912CB" w:rsidRDefault="009912CB" w:rsidP="0099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05 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912CB" w:rsidRDefault="009912CB" w:rsidP="0099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912CB" w:rsidRDefault="009912CB" w:rsidP="0099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9912CB" w:rsidRDefault="009912CB" w:rsidP="009912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зміни до сільського бюджету на 2019 рік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/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912CB" w:rsidTr="009912CB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B" w:rsidRDefault="00991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B" w:rsidRDefault="009912CB">
            <w:pPr>
              <w:spacing w:after="0"/>
            </w:pPr>
          </w:p>
        </w:tc>
      </w:tr>
    </w:tbl>
    <w:p w:rsidR="009912CB" w:rsidRDefault="009912CB" w:rsidP="009912CB">
      <w:pPr>
        <w:spacing w:after="0" w:line="240" w:lineRule="auto"/>
        <w:rPr>
          <w:rFonts w:ascii="Times New Roman" w:hAnsi="Times New Roman"/>
          <w:lang w:val="uk-UA"/>
        </w:rPr>
      </w:pPr>
    </w:p>
    <w:p w:rsidR="009912CB" w:rsidRDefault="009912CB" w:rsidP="00991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12CB" w:rsidRDefault="009912CB" w:rsidP="00991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12CB" w:rsidRDefault="009912CB" w:rsidP="00991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12CB" w:rsidRDefault="009912CB" w:rsidP="009912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12CB" w:rsidRDefault="009912CB" w:rsidP="009912C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912CB" w:rsidRDefault="009912CB" w:rsidP="00991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9912CB" w:rsidRDefault="009912CB" w:rsidP="00991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9912CB" w:rsidRDefault="009912CB" w:rsidP="009912CB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9912CB" w:rsidRDefault="009912CB" w:rsidP="009912C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912CB" w:rsidRDefault="009912CB" w:rsidP="009912CB"/>
    <w:p w:rsidR="008963D0" w:rsidRDefault="008963D0"/>
    <w:sectPr w:rsidR="008963D0" w:rsidSect="00193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87A23"/>
    <w:multiLevelType w:val="hybridMultilevel"/>
    <w:tmpl w:val="F9085B1A"/>
    <w:lvl w:ilvl="0" w:tplc="344C9F0C">
      <w:start w:val="1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12CB"/>
    <w:rsid w:val="001931DC"/>
    <w:rsid w:val="00621393"/>
    <w:rsid w:val="008963D0"/>
    <w:rsid w:val="009912CB"/>
    <w:rsid w:val="00B64A38"/>
    <w:rsid w:val="00EF4C3F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DC"/>
  </w:style>
  <w:style w:type="paragraph" w:styleId="1">
    <w:name w:val="heading 1"/>
    <w:basedOn w:val="a"/>
    <w:next w:val="a"/>
    <w:link w:val="10"/>
    <w:qFormat/>
    <w:rsid w:val="00EF4C3F"/>
    <w:pPr>
      <w:keepNext/>
      <w:autoSpaceDE w:val="0"/>
      <w:autoSpaceDN w:val="0"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bCs/>
      <w:color w:val="000000"/>
      <w:sz w:val="16"/>
      <w:szCs w:val="1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F4C3F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9912CB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10">
    <w:name w:val="Заголовок 1 Знак"/>
    <w:basedOn w:val="a0"/>
    <w:link w:val="1"/>
    <w:rsid w:val="00EF4C3F"/>
    <w:rPr>
      <w:rFonts w:ascii="Bookman Old Style" w:eastAsia="Times New Roman" w:hAnsi="Bookman Old Style" w:cs="Times New Roman"/>
      <w:b/>
      <w:bCs/>
      <w:color w:val="000000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semiHidden/>
    <w:rsid w:val="00EF4C3F"/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paragraph" w:styleId="a4">
    <w:name w:val="List"/>
    <w:basedOn w:val="a"/>
    <w:semiHidden/>
    <w:unhideWhenUsed/>
    <w:rsid w:val="00EF4C3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caption"/>
    <w:basedOn w:val="a"/>
    <w:next w:val="a"/>
    <w:uiPriority w:val="99"/>
    <w:semiHidden/>
    <w:unhideWhenUsed/>
    <w:qFormat/>
    <w:rsid w:val="00B64A3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6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4832</Characters>
  <Application>Microsoft Office Word</Application>
  <DocSecurity>0</DocSecurity>
  <Lines>40</Lines>
  <Paragraphs>11</Paragraphs>
  <ScaleCrop>false</ScaleCrop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2019-09-16T09:19:00Z</cp:lastPrinted>
  <dcterms:created xsi:type="dcterms:W3CDTF">2019-09-16T09:18:00Z</dcterms:created>
  <dcterms:modified xsi:type="dcterms:W3CDTF">2019-10-03T13:36:00Z</dcterms:modified>
</cp:coreProperties>
</file>