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1C1B1B9C" w14:textId="77777777" w:rsidR="009135E2" w:rsidRDefault="009135E2" w:rsidP="009135E2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 wp14:anchorId="1DDDE27F" wp14:editId="6446F515">
            <wp:extent cx="428625" cy="619125"/>
            <wp:effectExtent l="0" t="0" r="9525" b="9525"/>
            <wp:docPr id="1" name="Рисунок 1" descr="TSIGN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%" contrast="-100%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EE3D2" w14:textId="77777777" w:rsidR="009135E2" w:rsidRDefault="009135E2" w:rsidP="009135E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0B76D951" w14:textId="77777777" w:rsidR="009135E2" w:rsidRDefault="009135E2" w:rsidP="009135E2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697BACB9" w14:textId="77777777" w:rsidR="009135E2" w:rsidRDefault="009135E2" w:rsidP="009135E2">
      <w:pPr>
        <w:widowControl w:val="0"/>
        <w:pBdr>
          <w:bottom w:val="single" w:sz="12" w:space="1" w:color="auto"/>
        </w:pBdr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14:paraId="489E2D2B" w14:textId="77777777" w:rsidR="009135E2" w:rsidRDefault="009135E2" w:rsidP="009135E2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К О Н А В Ч И Й       К О М І Т Е Т</w:t>
      </w:r>
    </w:p>
    <w:p w14:paraId="77379D0A" w14:textId="77777777" w:rsidR="009135E2" w:rsidRDefault="009135E2" w:rsidP="009135E2">
      <w:pPr>
        <w:spacing w:after="0pt" w:line="12pt" w:lineRule="auto"/>
        <w:rPr>
          <w:rFonts w:ascii="Times New Roman" w:hAnsi="Times New Roman"/>
          <w:b/>
          <w:sz w:val="28"/>
          <w:szCs w:val="28"/>
        </w:rPr>
      </w:pPr>
    </w:p>
    <w:p w14:paraId="2B908158" w14:textId="23C76AD0" w:rsidR="009135E2" w:rsidRDefault="009135E2" w:rsidP="009135E2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РІШЕННЯ</w:t>
      </w:r>
    </w:p>
    <w:p w14:paraId="61BED86B" w14:textId="77777777" w:rsidR="009135E2" w:rsidRDefault="009135E2" w:rsidP="009135E2">
      <w:pPr>
        <w:spacing w:after="0pt" w:line="12pt" w:lineRule="auto"/>
        <w:rPr>
          <w:rFonts w:ascii="Times New Roman" w:hAnsi="Times New Roman"/>
          <w:b/>
          <w:sz w:val="16"/>
          <w:szCs w:val="16"/>
          <w:u w:val="single"/>
        </w:rPr>
      </w:pPr>
    </w:p>
    <w:p w14:paraId="71817DB3" w14:textId="315AD016" w:rsidR="009135E2" w:rsidRPr="001E4ECB" w:rsidRDefault="009135E2" w:rsidP="009135E2">
      <w:pPr>
        <w:spacing w:after="0pt" w:line="12pt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1E4ECB">
        <w:rPr>
          <w:rFonts w:ascii="Times New Roman" w:hAnsi="Times New Roman"/>
          <w:b/>
          <w:sz w:val="28"/>
          <w:szCs w:val="28"/>
          <w:u w:val="single"/>
          <w:lang w:val="en-US"/>
        </w:rPr>
        <w:t>21</w:t>
      </w:r>
      <w:r w:rsidR="000B181C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листопада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2019  року</w:t>
      </w:r>
      <w:r w:rsidR="001E4ECB" w:rsidRPr="001E4ECB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</w:t>
      </w:r>
      <w:r w:rsidR="001E4ECB" w:rsidRPr="001E4EC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r w:rsidR="001E4ECB">
        <w:rPr>
          <w:rFonts w:ascii="Times New Roman" w:hAnsi="Times New Roman"/>
          <w:b/>
          <w:sz w:val="28"/>
          <w:szCs w:val="28"/>
          <w:u w:val="single"/>
          <w:lang w:val="uk-UA"/>
        </w:rPr>
        <w:t>№ 201</w:t>
      </w:r>
    </w:p>
    <w:p w14:paraId="5A9A4EC9" w14:textId="2EFB3AAD" w:rsidR="009135E2" w:rsidRDefault="009135E2" w:rsidP="009135E2">
      <w:pPr>
        <w:spacing w:after="0pt" w:line="12pt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14:paraId="7B268DDF" w14:textId="1FC1BB3A" w:rsidR="000B181C" w:rsidRPr="000B181C" w:rsidRDefault="000B181C" w:rsidP="000B181C">
      <w:pPr>
        <w:spacing w:after="0pt" w:line="12pt" w:lineRule="auto"/>
        <w:ind w:end="240.95pt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r w:rsidRPr="000B181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/>
        </w:rPr>
        <w:t>Про заборону спалювання опалого листя, залишків сухої рослинності та побутових відходів на території Білокриницької сільської ради</w:t>
      </w:r>
    </w:p>
    <w:p w14:paraId="3926243F" w14:textId="77777777" w:rsidR="000B181C" w:rsidRDefault="000B181C" w:rsidP="000B181C">
      <w:pPr>
        <w:spacing w:after="0pt" w:line="12pt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7497B4E1" w14:textId="7A50F325" w:rsidR="00194728" w:rsidRDefault="009135E2" w:rsidP="00194728">
      <w:pPr>
        <w:pStyle w:val="a5"/>
        <w:spacing w:before="0pt" w:beforeAutospacing="0" w:after="0pt" w:afterAutospacing="0" w:line="13.80pt" w:lineRule="auto"/>
        <w:ind w:firstLine="35.45pt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У зв</w:t>
      </w:r>
      <w:r w:rsidRPr="002E5B5B">
        <w:rPr>
          <w:noProof/>
          <w:sz w:val="28"/>
          <w:szCs w:val="28"/>
          <w:lang w:val="uk-UA"/>
        </w:rPr>
        <w:t>’</w:t>
      </w:r>
      <w:r>
        <w:rPr>
          <w:noProof/>
          <w:sz w:val="28"/>
          <w:szCs w:val="28"/>
          <w:lang w:val="uk-UA"/>
        </w:rPr>
        <w:t xml:space="preserve">язку з різким збільшенням в осінній період порушень природоохоронного, санітарного законодавства та законодавства у сфері благоустрою населених пунктів – масових спалювань опалого листя, сухої рослинності та відходів, з метою запобігання погіршенню якості атмосферного повітря та стану благоустрою на території </w:t>
      </w:r>
      <w:r w:rsidR="000B181C">
        <w:rPr>
          <w:noProof/>
          <w:sz w:val="28"/>
          <w:szCs w:val="28"/>
          <w:lang w:val="uk-UA"/>
        </w:rPr>
        <w:t>Білокриницької</w:t>
      </w:r>
      <w:r>
        <w:rPr>
          <w:noProof/>
          <w:sz w:val="28"/>
          <w:szCs w:val="28"/>
          <w:lang w:val="uk-UA"/>
        </w:rPr>
        <w:t xml:space="preserve"> сільської ради</w:t>
      </w:r>
      <w:r w:rsidRPr="00632716">
        <w:rPr>
          <w:sz w:val="28"/>
          <w:szCs w:val="28"/>
          <w:lang w:val="uk-UA"/>
        </w:rPr>
        <w:t>,</w:t>
      </w:r>
      <w:r w:rsidR="000B181C">
        <w:rPr>
          <w:sz w:val="28"/>
          <w:szCs w:val="28"/>
          <w:lang w:val="uk-UA"/>
        </w:rPr>
        <w:t xml:space="preserve"> на виконання доручення Державної екологічної інспекції України №227 від 28.10.2019 року «Про посилення заходів державного нагляду щодо утилізації та захоронення рослинності та її залишків, відповідно до вимог законів України «Про охорону навколишнього природного середовища», </w:t>
      </w:r>
      <w:r>
        <w:rPr>
          <w:noProof/>
          <w:sz w:val="28"/>
          <w:szCs w:val="28"/>
          <w:lang w:val="uk-UA"/>
        </w:rPr>
        <w:t>«Про благоустрій в населених пунктах», «Про відходи», ст.77-1</w:t>
      </w:r>
      <w:r w:rsidR="00194728">
        <w:rPr>
          <w:noProof/>
          <w:sz w:val="28"/>
          <w:szCs w:val="28"/>
          <w:lang w:val="uk-UA"/>
        </w:rPr>
        <w:t xml:space="preserve">, ст 82 </w:t>
      </w:r>
      <w:r>
        <w:rPr>
          <w:noProof/>
          <w:sz w:val="28"/>
          <w:szCs w:val="28"/>
          <w:lang w:val="uk-UA"/>
        </w:rPr>
        <w:t>Кодексу України про адміністративні правопорушення, враховуючи пункти 2.5 та 3.7 Державних санітарних норм та правил утримання території населених місць, затверджених наказом Міністерства охорони здоров</w:t>
      </w:r>
      <w:r w:rsidRPr="005C414B">
        <w:rPr>
          <w:noProof/>
          <w:sz w:val="28"/>
          <w:szCs w:val="28"/>
          <w:lang w:val="uk-UA"/>
        </w:rPr>
        <w:t>’</w:t>
      </w:r>
      <w:r>
        <w:rPr>
          <w:noProof/>
          <w:sz w:val="28"/>
          <w:szCs w:val="28"/>
          <w:lang w:val="uk-UA"/>
        </w:rPr>
        <w:t>я України від 17.03.2011р. № 145, пункти 3.6.14, 3.7.4 Правил утримання жилих будинків та прибудинкових територій, затверджених Наказом Державного комітету України з питань житлово-комунального господарства від 17.05.2005 №76,  пункти 4.2 та 9.1.19 Правил утримання зелених насаджень у  населених пунктах України, затверджених Наказом Міністерства будівництва, архітектури та житлово-комунального господарства від 10.04.2006р. № 105, керуючись</w:t>
      </w:r>
      <w:r w:rsidRPr="00632716">
        <w:rPr>
          <w:noProof/>
          <w:sz w:val="28"/>
          <w:szCs w:val="28"/>
          <w:lang w:val="uk-UA"/>
        </w:rPr>
        <w:t xml:space="preserve"> ст.26 Закону України «Про мі</w:t>
      </w:r>
      <w:r>
        <w:rPr>
          <w:noProof/>
          <w:sz w:val="28"/>
          <w:szCs w:val="28"/>
          <w:lang w:val="uk-UA"/>
        </w:rPr>
        <w:t>сцеве самоврядування в Україні»</w:t>
      </w:r>
      <w:r w:rsidRPr="00632716">
        <w:rPr>
          <w:sz w:val="28"/>
          <w:szCs w:val="28"/>
          <w:lang w:val="uk-UA"/>
        </w:rPr>
        <w:t xml:space="preserve">, </w:t>
      </w:r>
      <w:r w:rsidR="00194728">
        <w:rPr>
          <w:sz w:val="28"/>
          <w:szCs w:val="28"/>
          <w:lang w:val="uk-UA"/>
        </w:rPr>
        <w:t xml:space="preserve">виконавчий комітет Білокриницької сільської ради </w:t>
      </w:r>
    </w:p>
    <w:p w14:paraId="7B0306A8" w14:textId="77777777" w:rsidR="00194728" w:rsidRDefault="00194728" w:rsidP="00194728">
      <w:pPr>
        <w:spacing w:after="0pt"/>
        <w:ind w:end="-13.80pt"/>
        <w:jc w:val="center"/>
        <w:rPr>
          <w:rFonts w:ascii="Times New Roman" w:hAnsi="Times New Roman"/>
          <w:b/>
          <w:sz w:val="12"/>
          <w:szCs w:val="12"/>
          <w:lang w:val="uk-UA"/>
        </w:rPr>
      </w:pPr>
    </w:p>
    <w:p w14:paraId="3E236307" w14:textId="7706DA08" w:rsidR="00194728" w:rsidRDefault="00194728" w:rsidP="00194728">
      <w:pPr>
        <w:spacing w:after="0pt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14:paraId="5CE76748" w14:textId="77777777" w:rsidR="00194728" w:rsidRPr="00194728" w:rsidRDefault="00194728" w:rsidP="00194728">
      <w:pPr>
        <w:spacing w:after="0pt"/>
        <w:jc w:val="center"/>
        <w:rPr>
          <w:rFonts w:ascii="Times New Roman" w:hAnsi="Times New Roman"/>
          <w:b/>
          <w:sz w:val="12"/>
          <w:szCs w:val="12"/>
          <w:lang w:val="uk-UA"/>
        </w:rPr>
      </w:pPr>
    </w:p>
    <w:p w14:paraId="30C70E89" w14:textId="77777777" w:rsidR="00194728" w:rsidRPr="00194728" w:rsidRDefault="009135E2" w:rsidP="009135E2">
      <w:pPr>
        <w:pStyle w:val="a6"/>
        <w:numPr>
          <w:ilvl w:val="0"/>
          <w:numId w:val="2"/>
        </w:numPr>
        <w:spacing w:after="0pt" w:line="12pt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194728"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t xml:space="preserve">Заборонити спалювання на території </w:t>
      </w:r>
      <w:r w:rsidR="00194728"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t>Білокриницької</w:t>
      </w:r>
      <w:r w:rsidRPr="00194728"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t xml:space="preserve"> сільської ради опалого листя, залишків сухої рослинності, твердих побутових відходів</w:t>
      </w:r>
      <w:r w:rsidR="00194728"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t>.</w:t>
      </w:r>
    </w:p>
    <w:p w14:paraId="24A13A4F" w14:textId="77777777" w:rsidR="00194728" w:rsidRPr="00194728" w:rsidRDefault="00194728" w:rsidP="009135E2">
      <w:pPr>
        <w:pStyle w:val="a6"/>
        <w:numPr>
          <w:ilvl w:val="0"/>
          <w:numId w:val="2"/>
        </w:numPr>
        <w:spacing w:after="0pt" w:line="12pt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lastRenderedPageBreak/>
        <w:t>А</w:t>
      </w:r>
      <w:r w:rsidR="009135E2" w:rsidRPr="00194728"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t>дміністративн</w:t>
      </w:r>
      <w:r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t>ій</w:t>
      </w:r>
      <w:r w:rsidR="009135E2" w:rsidRPr="00194728"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t xml:space="preserve"> комісії забезпечити оперативне реагування на звернення громадян про спалювання відходів.</w:t>
      </w:r>
    </w:p>
    <w:p w14:paraId="25AB3E96" w14:textId="77777777" w:rsidR="00194728" w:rsidRPr="00194728" w:rsidRDefault="009135E2" w:rsidP="009135E2">
      <w:pPr>
        <w:pStyle w:val="a6"/>
        <w:numPr>
          <w:ilvl w:val="0"/>
          <w:numId w:val="2"/>
        </w:numPr>
        <w:spacing w:after="0pt" w:line="12pt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194728"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t>Керівникам підприємств, установ та організацій незалежно від форм власності тримати на постійному контролі санітарно-екологічний стан власних та прилеглих територій, санітарно-захисних зон та не допускати понаднормового накопичення відходів та їх спалювання.</w:t>
      </w:r>
    </w:p>
    <w:p w14:paraId="40EE1631" w14:textId="77777777" w:rsidR="00194728" w:rsidRPr="00194728" w:rsidRDefault="009135E2" w:rsidP="009135E2">
      <w:pPr>
        <w:pStyle w:val="a6"/>
        <w:numPr>
          <w:ilvl w:val="0"/>
          <w:numId w:val="2"/>
        </w:numPr>
        <w:spacing w:after="0pt" w:line="12pt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194728"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t xml:space="preserve">Виконавчому комітетові сільської ради організувати проведення роз’яснювальної роботи з населенням з приводу недопущення спалювання опалого листя, залишків сухої рослинності, твердих побутових відходів на прибудинкових територіях, здійснювати постійний контроль за дотриманням Правил благоустрою </w:t>
      </w:r>
      <w:r w:rsidR="00194728"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t>Білокриницької</w:t>
      </w:r>
      <w:r w:rsidRPr="00194728"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t xml:space="preserve"> сільської ради. </w:t>
      </w:r>
    </w:p>
    <w:p w14:paraId="06CC1DED" w14:textId="77777777" w:rsidR="00194728" w:rsidRPr="00194728" w:rsidRDefault="009135E2" w:rsidP="009135E2">
      <w:pPr>
        <w:pStyle w:val="a6"/>
        <w:numPr>
          <w:ilvl w:val="0"/>
          <w:numId w:val="2"/>
        </w:numPr>
        <w:spacing w:after="0pt" w:line="12pt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194728"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t xml:space="preserve">В разі виявлення порушень спільно із представниками відділу поліції складати протоколи щодо притягнення до адміністративної відповідальності  фізичних та юридичних осіб за порушення природоохоронного, санітарного законодавства та законодавства у сфері благоустрою населених пунктів та подавати на розгляд адміністративної комісії.   </w:t>
      </w:r>
    </w:p>
    <w:p w14:paraId="7E0A64B1" w14:textId="77777777" w:rsidR="00194728" w:rsidRPr="00194728" w:rsidRDefault="009135E2" w:rsidP="009135E2">
      <w:pPr>
        <w:pStyle w:val="a6"/>
        <w:numPr>
          <w:ilvl w:val="0"/>
          <w:numId w:val="2"/>
        </w:numPr>
        <w:spacing w:after="0pt" w:line="12pt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194728"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t>Оприлюднити рішення відповідно до вимог чинного законодавства.</w:t>
      </w:r>
    </w:p>
    <w:p w14:paraId="1FB8A8A9" w14:textId="55DCAE43" w:rsidR="009135E2" w:rsidRPr="00194728" w:rsidRDefault="009135E2" w:rsidP="009135E2">
      <w:pPr>
        <w:pStyle w:val="a6"/>
        <w:numPr>
          <w:ilvl w:val="0"/>
          <w:numId w:val="2"/>
        </w:numPr>
        <w:spacing w:after="0pt" w:line="12pt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ar-SA"/>
        </w:rPr>
      </w:pPr>
      <w:r w:rsidRPr="00194728"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t xml:space="preserve">Контроль з виконанням даного рішення </w:t>
      </w:r>
      <w:r w:rsidR="00194728">
        <w:rPr>
          <w:rFonts w:ascii="Times New Roman" w:eastAsia="Times New Roman" w:hAnsi="Times New Roman"/>
          <w:noProof/>
          <w:color w:val="1D1B11"/>
          <w:sz w:val="28"/>
          <w:szCs w:val="28"/>
          <w:lang w:val="uk-UA"/>
        </w:rPr>
        <w:t>залишаю за собою.</w:t>
      </w:r>
    </w:p>
    <w:p w14:paraId="55CE88E2" w14:textId="72E58268" w:rsidR="00760BB5" w:rsidRDefault="00760BB5">
      <w:pPr>
        <w:rPr>
          <w:lang w:val="uk-UA"/>
        </w:rPr>
      </w:pPr>
    </w:p>
    <w:p w14:paraId="69C8C2A5" w14:textId="55E01F50" w:rsidR="000B181C" w:rsidRDefault="000B181C">
      <w:pPr>
        <w:rPr>
          <w:lang w:val="uk-UA"/>
        </w:rPr>
      </w:pPr>
    </w:p>
    <w:p w14:paraId="4DEB0FF4" w14:textId="7F9CB6DB" w:rsidR="000B181C" w:rsidRPr="00194728" w:rsidRDefault="00194728">
      <w:pP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194728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Секретар сільської ради  </w:t>
      </w:r>
      <w:r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                                                          </w:t>
      </w:r>
      <w:r w:rsidR="001E4ECB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Інна ЗАХОЖА</w:t>
      </w:r>
    </w:p>
    <w:sectPr w:rsidR="000B181C" w:rsidRPr="00194728" w:rsidSect="00194728">
      <w:pgSz w:w="595.30pt" w:h="841.90pt"/>
      <w:pgMar w:top="28.35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2577436"/>
    <w:multiLevelType w:val="multilevel"/>
    <w:tmpl w:val="EE2EED50"/>
    <w:lvl w:ilvl="0">
      <w:start w:val="1"/>
      <w:numFmt w:val="decimal"/>
      <w:lvlText w:val="%1."/>
      <w:lvlJc w:val="start"/>
      <w:pPr>
        <w:ind w:start="22.50pt" w:hanging="22.50pt"/>
      </w:pPr>
      <w:rPr>
        <w:b w:val="0"/>
        <w:color w:val="000000"/>
      </w:rPr>
    </w:lvl>
    <w:lvl w:ilvl="1">
      <w:start w:val="1"/>
      <w:numFmt w:val="decimal"/>
      <w:lvlText w:val="%1.%2."/>
      <w:lvlJc w:val="start"/>
      <w:pPr>
        <w:ind w:start="92.75pt" w:hanging="36pt"/>
      </w:pPr>
      <w:rPr>
        <w:color w:val="000000"/>
        <w:lang w:val="uk-UA"/>
      </w:rPr>
    </w:lvl>
    <w:lvl w:ilvl="2">
      <w:start w:val="1"/>
      <w:numFmt w:val="decimal"/>
      <w:lvlText w:val="%1.%2.%3."/>
      <w:lvlJc w:val="start"/>
      <w:pPr>
        <w:ind w:start="72pt" w:hanging="36pt"/>
      </w:pPr>
      <w:rPr>
        <w:color w:val="000000"/>
      </w:rPr>
    </w:lvl>
    <w:lvl w:ilvl="3">
      <w:start w:val="1"/>
      <w:numFmt w:val="decimal"/>
      <w:lvlText w:val="%1.%2.%3.%4."/>
      <w:lvlJc w:val="start"/>
      <w:pPr>
        <w:ind w:start="108pt" w:hanging="54pt"/>
      </w:pPr>
      <w:rPr>
        <w:color w:val="000000"/>
      </w:rPr>
    </w:lvl>
    <w:lvl w:ilvl="4">
      <w:start w:val="1"/>
      <w:numFmt w:val="decimal"/>
      <w:lvlText w:val="%1.%2.%3.%4.%5."/>
      <w:lvlJc w:val="start"/>
      <w:pPr>
        <w:ind w:start="126pt" w:hanging="54pt"/>
      </w:pPr>
      <w:rPr>
        <w:color w:val="000000"/>
      </w:rPr>
    </w:lvl>
    <w:lvl w:ilvl="5">
      <w:start w:val="1"/>
      <w:numFmt w:val="decimal"/>
      <w:lvlText w:val="%1.%2.%3.%4.%5.%6."/>
      <w:lvlJc w:val="start"/>
      <w:pPr>
        <w:ind w:start="162pt" w:hanging="72pt"/>
      </w:pPr>
      <w:rPr>
        <w:color w:val="000000"/>
      </w:rPr>
    </w:lvl>
    <w:lvl w:ilvl="6">
      <w:start w:val="1"/>
      <w:numFmt w:val="decimal"/>
      <w:lvlText w:val="%1.%2.%3.%4.%5.%6.%7."/>
      <w:lvlJc w:val="start"/>
      <w:pPr>
        <w:ind w:start="198pt" w:hanging="90pt"/>
      </w:pPr>
      <w:rPr>
        <w:color w:val="000000"/>
      </w:rPr>
    </w:lvl>
    <w:lvl w:ilvl="7">
      <w:start w:val="1"/>
      <w:numFmt w:val="decimal"/>
      <w:lvlText w:val="%1.%2.%3.%4.%5.%6.%7.%8."/>
      <w:lvlJc w:val="start"/>
      <w:pPr>
        <w:ind w:start="216pt" w:hanging="90pt"/>
      </w:pPr>
      <w:rPr>
        <w:color w:val="000000"/>
      </w:rPr>
    </w:lvl>
    <w:lvl w:ilvl="8">
      <w:start w:val="1"/>
      <w:numFmt w:val="decimal"/>
      <w:lvlText w:val="%1.%2.%3.%4.%5.%6.%7.%8.%9."/>
      <w:lvlJc w:val="start"/>
      <w:pPr>
        <w:ind w:start="252pt" w:hanging="108pt"/>
      </w:pPr>
      <w:rPr>
        <w:color w:val="000000"/>
      </w:rPr>
    </w:lvl>
  </w:abstractNum>
  <w:abstractNum w:abstractNumId="1" w15:restartNumberingAfterBreak="0">
    <w:nsid w:val="68851331"/>
    <w:multiLevelType w:val="hybridMultilevel"/>
    <w:tmpl w:val="037E6442"/>
    <w:lvl w:ilvl="0" w:tplc="0419000F">
      <w:start w:val="1"/>
      <w:numFmt w:val="decimal"/>
      <w:lvlText w:val="%1."/>
      <w:lvlJc w:val="start"/>
      <w:pPr>
        <w:ind w:start="36pt" w:hanging="18pt"/>
      </w:p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E2"/>
    <w:rsid w:val="000B181C"/>
    <w:rsid w:val="00194728"/>
    <w:rsid w:val="001E4ECB"/>
    <w:rsid w:val="00760BB5"/>
    <w:rsid w:val="0091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AD94AE"/>
  <w15:chartTrackingRefBased/>
  <w15:docId w15:val="{BC1AA908-46AB-4D40-84C1-A3438FFB51A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5E2"/>
    <w:pPr>
      <w:spacing w:after="10pt" w:line="13.80pt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9135E2"/>
    <w:pPr>
      <w:widowControl w:val="0"/>
      <w:shd w:val="clear" w:color="auto" w:fill="FFFFFF"/>
      <w:tabs>
        <w:tab w:val="start" w:leader="underscore" w:pos="199.70pt"/>
        <w:tab w:val="start" w:pos="400.10pt"/>
      </w:tabs>
      <w:autoSpaceDE w:val="0"/>
      <w:autoSpaceDN w:val="0"/>
      <w:adjustRightInd w:val="0"/>
      <w:spacing w:after="0pt" w:line="12pt" w:lineRule="auto"/>
      <w:jc w:val="center"/>
    </w:pPr>
    <w:rPr>
      <w:rFonts w:ascii="Times New Roman" w:eastAsia="Times New Roman" w:hAnsi="Times New Roman"/>
      <w:b/>
      <w:bCs/>
      <w:caps/>
      <w:szCs w:val="24"/>
      <w:lang w:val="uk-UA" w:eastAsia="ru-RU"/>
    </w:rPr>
  </w:style>
  <w:style w:type="paragraph" w:styleId="a4">
    <w:name w:val="No Spacing"/>
    <w:uiPriority w:val="99"/>
    <w:qFormat/>
    <w:rsid w:val="009135E2"/>
    <w:pPr>
      <w:spacing w:after="0pt" w:line="12pt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194728"/>
    <w:pPr>
      <w:spacing w:before="5pt" w:beforeAutospacing="1" w:after="5pt" w:afterAutospacing="1" w:line="12pt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94728"/>
    <w:pPr>
      <w:ind w:start="36pt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68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29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4</cp:revision>
  <dcterms:created xsi:type="dcterms:W3CDTF">2019-11-19T08:16:00Z</dcterms:created>
  <dcterms:modified xsi:type="dcterms:W3CDTF">2019-12-02T12:59:00Z</dcterms:modified>
</cp:coreProperties>
</file>